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360"/>
        <w:jc w:val="center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sz w:val="28"/>
          <w:szCs w:val="28"/>
          <w:lang w:val="cs-CZ"/>
        </w:rPr>
        <w:t>Šablona – Závěrečná zpráva o uzavření přípravy strategie (projektu)</w:t>
      </w:r>
    </w:p>
    <w:p>
      <w:pPr>
        <w:pStyle w:val="Normal"/>
        <w:spacing w:lineRule="atLeast" w:line="240" w:before="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Charakteristika a účel Závěrečné zprávy o uzavření přípravy strategie (projektu)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highlight w:val="yellow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 xml:space="preserve">Závěrečná zpráva o uzavření přípravy strategie (projektu)  (dále také Závěrečná zpráva) je dokument, který obsahuje všechny informace o průběhu, výsledcích a výstupech  tvorby strategie. Cílem vytvoření Závěrečné zprávy je zdokumentování důležitých okolností a informací o průběhu tvorby strategie, o vzniklých problémech a odchylkách od plánů, o využití zdrojů a o ponaučeních, která mohou být využita při aktualizaci strategie nebo při vytváření dalších strategií v předmětné oblasti. V případě, že finální verze strategie nebyla schválena, budou ve zprávě popsány také okolnosti, které k tomu vedly. 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Závěrečná zpráva obsahuje především: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základní informace o tvorbě strategie,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popis organizační struktury  a obsazení jednotlivých rolí tvorby strategie,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přehled výstupů tvorby strategie,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popis průběhu realizace tvorby strategie 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vyhodnocení realizace  tvorby strategie.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Vybrané části Závěrečné zprávy nebo jejich stručný výtah mohou být součástí samotné strategie (zejména základní informace o tvorbě strategie , stručný popis organizační struktury tvorby strategie  a přehled výstupů tvorby strategie). Závěrečná zpráva může být stručná, ale měla by obsahovat všechny klíčové informace uvedené níže ve vzorové struktuře. Rozsah Závěrečné zprávy by měl korespondovat s rozsahem (komplexností) samotné tvorby strategie.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Za tvorbu Závěrečné zprávy je odpovědný Koordinátor tvorby strategie, který na jejím zpracování spolupracuje především s Týmem pro tvorbu strategie (dále také Zpracovatelé).</w:t>
      </w:r>
    </w:p>
    <w:p>
      <w:pPr>
        <w:pStyle w:val="Normal"/>
        <w:spacing w:lineRule="atLeast" w:line="240" w:before="24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Vzorová struktura a popis jednotlivých částí Závěrečné zprávy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Základní informace o  tvorbě strategie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 této kapitole popíší Zpracovatelé kontext  tvorby strategie a základní informace o tvorbě  strategie  – zejména  název vytvářené strategie, dobu trvání přípravy strategie , Zadavatele, Gestora a Koordinátora tvorby strategie.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highlight w:val="yellow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Dále budou v této kapitole popsány cíle tvorby strategie a vrcholově vyhodnoceno, zda byly tyto cíle naplněny.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Popis organizační struktury  tvorby strategie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kapitole uvedou Zpracovatelé: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organizační strukturu tvorby strategie, včetně popisu základních rolí, pravomocí a odpovědností a popisu obsazení jednotlivých rolí,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přehled zainteresovaných stran a způsob jejich zapojení do tvorby strategie,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přehled dodavatelů zapojených do tvorby strategie. </w:t>
      </w:r>
    </w:p>
    <w:p>
      <w:pPr>
        <w:pStyle w:val="ListParagraph"/>
        <w:keepNext w:val="true"/>
        <w:keepLines/>
        <w:numPr>
          <w:ilvl w:val="0"/>
          <w:numId w:val="1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Přehled výstupů tvorby strategie</w:t>
      </w:r>
    </w:p>
    <w:p>
      <w:pPr>
        <w:pStyle w:val="Normal"/>
        <w:keepNext w:val="true"/>
        <w:keepLines/>
        <w:spacing w:lineRule="atLeast" w:line="240" w:before="0" w:after="120"/>
        <w:jc w:val="both"/>
        <w:rPr>
          <w:rFonts w:ascii="Arial" w:hAnsi="Arial" w:cs="Arial"/>
          <w:sz w:val="20"/>
          <w:szCs w:val="20"/>
          <w:highlight w:val="yellow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 této kapitole uvedou Zpracovatelé přehled výstupů vytvořených v průběhu tvorby strategie (tj. například analýzy, prognózy, průběžné a finální verze strategie, hodnocení dopadů strategie apod.). Ke každému výstupu bude uveden jeho autor, rozsah, datum vytvoření, datum schválení a stručná anotace obsahu.</w:t>
      </w:r>
    </w:p>
    <w:p>
      <w:pPr>
        <w:pStyle w:val="ListParagraph"/>
        <w:keepNext w:val="true"/>
        <w:numPr>
          <w:ilvl w:val="0"/>
          <w:numId w:val="1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Popis průběhu realizace tvorby strategie </w:t>
      </w:r>
    </w:p>
    <w:p>
      <w:pPr>
        <w:pStyle w:val="Normal"/>
        <w:keepNext w:val="true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kapitole popíší Zpracovatelé základní postupy a aktivity tvorby strategie, a to se zaměřením jak na obsahovou stránku tvorby strategie (tj. například kdy a jak byly zpracovány analýzy, jak byly formulovány a hodnoceny strategické cíle strategie apod.), tak  řízení tvorby strategie (např. jak často se scházel Řídící výbor tvorby strategie, pracovní skupiny apod.). Popsány by měly být i aktivity, které nebyly z různých důvodů realizovány (např. finančních či časových), nebo byly realizovány v omezeném rozsahu.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Dále budou v této kapitole popsány významné události a také nejvýznamnější rizika řešená v průběhu  tvorby strategie, včetně způsobu jejich ošetření. Také zde budou popsány všechny významné aktivity spolupráce a komunikace se zainteresovanými stranami tvorby strategie, respektive s veřejností.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Dále v této kapitole popíší Zpracovatelé postup a průběh schvalování jednotlivých výstupů tvorby strategie i schvalování samotné strategie. Budou zde uvedeny zásadní připomínky ke klíčovým výstupům tvorby strategie a způsob jejich vypořádání.</w:t>
      </w:r>
    </w:p>
    <w:p>
      <w:pPr>
        <w:pStyle w:val="ListParagraph"/>
        <w:numPr>
          <w:ilvl w:val="0"/>
          <w:numId w:val="1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Vyhodnocení realizace  tvorby strategie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  <w:t>V této kapitole vyhodnotí Zpracovatelé postup tvorby strategie. Konkrétně: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zhodnotí naplnění cílů tvorby strategie (ve větší míře detailu než v první kapitole Závěrečné zprávy),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zhodnotí vhodnost stanoveného postupu tvorby strategie, vyhodnotí jeho silné a slabé stránky a sestaví tzv. „lessons learnt“, tj. poučení pro příště (jakých chyb se vyvarovat, na co si dát pozor apod.),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popíší odchylky (odlišný postup) od stanovené řídicí dokumentace projektu (tj. Plánu tvorby strategie, Plánu spolupráce a komunikace  a Plánu řízení rizik tvorby strategie),</w:t>
      </w:r>
    </w:p>
    <w:p>
      <w:pPr>
        <w:pStyle w:val="Bulletcopy2"/>
        <w:numPr>
          <w:ilvl w:val="0"/>
          <w:numId w:val="2"/>
        </w:numPr>
        <w:tabs>
          <w:tab w:val="left" w:pos="362" w:leader="none"/>
          <w:tab w:val="left" w:pos="709" w:leader="none"/>
        </w:tabs>
        <w:spacing w:lineRule="atLeast" w:line="240" w:before="120" w:after="0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zhodnotí adekvátnost zdrojů (časových, lidských, finančních, technických apod.) využitých při tvorbě strategie.</w:t>
      </w:r>
    </w:p>
    <w:p>
      <w:pPr>
        <w:pStyle w:val="Normal"/>
        <w:spacing w:lineRule="auto" w:line="276" w:before="0" w:after="200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sz w:val="20"/>
          <w:szCs w:val="20"/>
          <w:lang w:val="cs-CZ"/>
        </w:rPr>
      </w:r>
      <w:r>
        <w:br w:type="page"/>
      </w:r>
    </w:p>
    <w:p>
      <w:pPr>
        <w:pStyle w:val="Normal"/>
        <w:spacing w:lineRule="atLeast" w:line="240" w:before="240" w:after="120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Šablona Závěrečné zprávy o uzavření přípravy  strategie (projektu) k doplnění</w:t>
      </w:r>
    </w:p>
    <w:p>
      <w:pPr>
        <w:pStyle w:val="ListParagraph"/>
        <w:numPr>
          <w:ilvl w:val="0"/>
          <w:numId w:val="3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Základní informace o  tvorbě strategie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numPr>
          <w:ilvl w:val="0"/>
          <w:numId w:val="3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Popis organizační struktury  tvorby strategie</w:t>
      </w:r>
    </w:p>
    <w:p>
      <w:pPr>
        <w:pStyle w:val="Normal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keepNext w:val="true"/>
        <w:keepLines/>
        <w:numPr>
          <w:ilvl w:val="0"/>
          <w:numId w:val="3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>Přehled výstupů tvorby strategie</w:t>
      </w:r>
    </w:p>
    <w:p>
      <w:pPr>
        <w:pStyle w:val="Normal"/>
        <w:keepNext w:val="true"/>
        <w:keepLines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keepNext w:val="true"/>
        <w:numPr>
          <w:ilvl w:val="0"/>
          <w:numId w:val="3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Popis průběhu realizace tvorby strategie </w:t>
      </w:r>
    </w:p>
    <w:p>
      <w:pPr>
        <w:pStyle w:val="Normal"/>
        <w:keepNext w:val="true"/>
        <w:spacing w:lineRule="atLeast" w:line="240"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p>
      <w:pPr>
        <w:pStyle w:val="ListParagraph"/>
        <w:numPr>
          <w:ilvl w:val="0"/>
          <w:numId w:val="3"/>
        </w:numPr>
        <w:spacing w:lineRule="atLeast" w:line="240" w:before="0" w:after="120"/>
        <w:jc w:val="both"/>
        <w:rPr>
          <w:rFonts w:ascii="Arial" w:hAnsi="Arial" w:cs="Arial"/>
          <w:b/>
          <w:b/>
          <w:sz w:val="20"/>
          <w:szCs w:val="20"/>
          <w:lang w:val="cs-CZ"/>
        </w:rPr>
      </w:pPr>
      <w:r>
        <w:rPr>
          <w:rFonts w:cs="Arial" w:ascii="Arial" w:hAnsi="Arial"/>
          <w:b/>
          <w:sz w:val="20"/>
          <w:szCs w:val="20"/>
          <w:lang w:val="cs-CZ"/>
        </w:rPr>
        <w:t xml:space="preserve">Vyhodnocení realizace  </w:t>
      </w:r>
      <w:bookmarkStart w:id="0" w:name="_GoBack"/>
      <w:bookmarkEnd w:id="0"/>
      <w:r>
        <w:rPr>
          <w:rFonts w:cs="Arial" w:ascii="Arial" w:hAnsi="Arial"/>
          <w:b/>
          <w:sz w:val="20"/>
          <w:szCs w:val="20"/>
          <w:lang w:val="cs-CZ"/>
        </w:rPr>
        <w:t xml:space="preserve"> tvorby strategie</w:t>
      </w:r>
    </w:p>
    <w:p>
      <w:pPr>
        <w:pStyle w:val="Normal"/>
        <w:spacing w:lineRule="atLeast" w:line="240" w:before="0" w:after="120"/>
        <w:jc w:val="both"/>
        <w:rPr/>
      </w:pPr>
      <w:r>
        <w:rPr>
          <w:rFonts w:cs="Arial" w:ascii="Arial" w:hAnsi="Arial"/>
          <w:i/>
          <w:sz w:val="20"/>
          <w:szCs w:val="20"/>
          <w:lang w:val="cs-CZ"/>
        </w:rPr>
        <w:t>doplnit text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843" w:footer="833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5158122"/>
    </w:sdtPr>
    <w:sdtContent>
      <w:p>
        <w:pPr>
          <w:pStyle w:val="Zpat"/>
          <w:jc w:val="right"/>
          <w:rPr/>
        </w:pPr>
        <w:r>
          <w:rPr>
            <w:rFonts w:cs="Arial" w:ascii="Arial" w:hAnsi="Arial"/>
            <w:sz w:val="20"/>
            <w:szCs w:val="20"/>
            <w:lang w:val="cs-CZ"/>
          </w:rPr>
          <w:t xml:space="preserve">Strana </w:t>
        </w:r>
        <w:r>
          <w:rPr>
            <w:rFonts w:cs="Arial" w:ascii="Arial" w:hAnsi="Arial"/>
            <w:sz w:val="20"/>
            <w:szCs w:val="20"/>
            <w:lang w:val="cs-CZ"/>
          </w:rPr>
          <w:fldChar w:fldCharType="begin"/>
        </w:r>
        <w:r>
          <w:rPr>
            <w:sz w:val="20"/>
            <w:szCs w:val="20"/>
            <w:rFonts w:cs="Arial" w:ascii="Arial" w:hAnsi="Arial"/>
          </w:rPr>
          <w:instrText> PAGE </w:instrText>
        </w:r>
        <w:r>
          <w:rPr>
            <w:sz w:val="20"/>
            <w:szCs w:val="20"/>
            <w:rFonts w:cs="Arial" w:ascii="Arial" w:hAnsi="Arial"/>
          </w:rPr>
          <w:fldChar w:fldCharType="separate"/>
        </w:r>
        <w:r>
          <w:rPr>
            <w:sz w:val="20"/>
            <w:szCs w:val="20"/>
            <w:rFonts w:cs="Arial" w:ascii="Arial" w:hAnsi="Arial"/>
          </w:rPr>
          <w:t>3</w:t>
        </w:r>
        <w:r>
          <w:rPr>
            <w:sz w:val="20"/>
            <w:szCs w:val="20"/>
            <w:rFonts w:cs="Arial" w:ascii="Arial" w:hAnsi="Arial"/>
          </w:rPr>
          <w:fldChar w:fldCharType="end"/>
        </w:r>
        <w:r>
          <w:rPr>
            <w:rFonts w:cs="Arial" w:ascii="Arial" w:hAnsi="Arial"/>
            <w:sz w:val="20"/>
            <w:szCs w:val="20"/>
            <w:lang w:val="cs-CZ"/>
          </w:rPr>
          <w:t xml:space="preserve"> </w:t>
        </w:r>
      </w:p>
      <w:p>
        <w:pPr>
          <w:pStyle w:val="Zpat"/>
          <w:rPr>
            <w:rFonts w:ascii="Arial" w:hAnsi="Arial" w:cs="Arial"/>
            <w:sz w:val="20"/>
            <w:szCs w:val="20"/>
            <w:lang w:val="cs-CZ"/>
          </w:rPr>
        </w:pPr>
        <w:r>
          <w:rPr>
            <w:rFonts w:cs="Arial" w:ascii="Arial" w:hAnsi="Arial"/>
            <w:sz w:val="20"/>
            <w:szCs w:val="20"/>
            <w:lang w:val="cs-CZ"/>
          </w:rPr>
        </w:r>
      </w:p>
      <w:p>
        <w:pPr>
          <w:pStyle w:val="Zpat"/>
          <w:rPr>
            <w:rFonts w:ascii="Arial" w:hAnsi="Arial" w:cs="Arial"/>
            <w:i/>
            <w:i/>
            <w:sz w:val="18"/>
            <w:szCs w:val="18"/>
            <w:lang w:val="cs-CZ"/>
          </w:rPr>
        </w:pPr>
        <w:r>
          <w:rPr>
            <w:rFonts w:cs="Arial" w:ascii="Arial" w:hAnsi="Arial"/>
            <w:i/>
            <w:sz w:val="18"/>
            <w:szCs w:val="18"/>
            <w:lang w:val="cs-CZ"/>
          </w:rPr>
          <w:t>Metodika přípravy veřejných strategií – šablona Závěrečné zprávy o projektu (verze k 30. 11. 2012)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19050" distR="0">
          <wp:extent cx="5760720" cy="619125"/>
          <wp:effectExtent l="0" t="0" r="0" b="0"/>
          <wp:docPr id="1" name="Picture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i/>
        <w:rFonts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cs="Wingdings" w:hint="default"/>
        <w:sz w:val="22"/>
        <w:szCs w:val="22"/>
        <w:color w:val="auto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i/>
        <w:rFonts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65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454cd7"/>
    <w:rPr/>
  </w:style>
  <w:style w:type="character" w:styleId="ZpatChar" w:customStyle="1">
    <w:name w:val="Zápatí Char"/>
    <w:basedOn w:val="DefaultParagraphFont"/>
    <w:link w:val="Zpat"/>
    <w:uiPriority w:val="99"/>
    <w:qFormat/>
    <w:rsid w:val="00454cd7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54cd7"/>
    <w:rPr>
      <w:rFonts w:ascii="Tahoma" w:hAnsi="Tahoma" w:cs="Tahoma"/>
      <w:sz w:val="16"/>
      <w:szCs w:val="16"/>
    </w:rPr>
  </w:style>
  <w:style w:type="character" w:styleId="BodycopyChar" w:customStyle="1">
    <w:name w:val="Body copy Char"/>
    <w:basedOn w:val="DefaultParagraphFont"/>
    <w:link w:val="Bodycopy"/>
    <w:uiPriority w:val="99"/>
    <w:qFormat/>
    <w:rsid w:val="00454cd7"/>
    <w:rPr>
      <w:rFonts w:ascii="Arial" w:hAnsi="Arial" w:eastAsia="Times New Roman" w:cs="Times New Roman"/>
      <w:color w:val="000000"/>
      <w:szCs w:val="18"/>
      <w:lang w:val="en-US"/>
    </w:rPr>
  </w:style>
  <w:style w:type="character" w:styleId="Bulletcopy1Char" w:customStyle="1">
    <w:name w:val="Bullet copy 1 Char"/>
    <w:basedOn w:val="DefaultParagraphFont"/>
    <w:link w:val="Bulletcopy1"/>
    <w:qFormat/>
    <w:rsid w:val="00454cd7"/>
    <w:rPr>
      <w:rFonts w:ascii="Arial" w:hAnsi="Arial" w:eastAsia="Times New Roman" w:cs="Times New Roman"/>
      <w:szCs w:val="18"/>
      <w:lang w:val="en-US"/>
    </w:rPr>
  </w:style>
  <w:style w:type="character" w:styleId="Internetovodkaz">
    <w:name w:val="Internetový odkaz"/>
    <w:basedOn w:val="DefaultParagraphFont"/>
    <w:uiPriority w:val="99"/>
    <w:unhideWhenUsed/>
    <w:rsid w:val="00011f9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4589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f4589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f4589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Bulletcopy2Char" w:customStyle="1">
    <w:name w:val="Bullet copy 2 Char"/>
    <w:basedOn w:val="Bulletcopy1Char"/>
    <w:link w:val="Bulletcopy2"/>
    <w:qFormat/>
    <w:rsid w:val="00f25133"/>
    <w:rPr>
      <w:rFonts w:ascii="Arial" w:hAnsi="Arial" w:eastAsia="Times New Roman" w:cs="Times New Roman"/>
      <w:sz w:val="20"/>
      <w:szCs w:val="18"/>
      <w:lang w:val="en-US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6e1363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e1363"/>
    <w:rPr>
      <w:vertAlign w:val="superscript"/>
    </w:rPr>
  </w:style>
  <w:style w:type="character" w:styleId="Strong">
    <w:name w:val="Strong"/>
    <w:basedOn w:val="DefaultParagraphFont"/>
    <w:uiPriority w:val="22"/>
    <w:qFormat/>
    <w:rsid w:val="00963a71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63a71"/>
    <w:rPr/>
  </w:style>
  <w:style w:type="character" w:styleId="ListLabel1">
    <w:name w:val="ListLabel 1"/>
    <w:qFormat/>
    <w:rPr>
      <w:color w:val="FFE600"/>
      <w:sz w:val="22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Arial"/>
      <w:b/>
      <w:sz w:val="20"/>
      <w:szCs w:val="20"/>
    </w:rPr>
  </w:style>
  <w:style w:type="character" w:styleId="ListLabel6">
    <w:name w:val="ListLabel 6"/>
    <w:qFormat/>
    <w:rPr>
      <w:b w:val="false"/>
      <w:i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Arial"/>
      <w:i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Arial"/>
      <w:b/>
      <w:sz w:val="20"/>
      <w:szCs w:val="20"/>
    </w:rPr>
  </w:style>
  <w:style w:type="character" w:styleId="ListLabel33">
    <w:name w:val="ListLabel 33"/>
    <w:qFormat/>
    <w:rPr>
      <w:b w:val="false"/>
      <w:i/>
    </w:rPr>
  </w:style>
  <w:style w:type="character" w:styleId="ListLabel34">
    <w:name w:val="ListLabel 34"/>
    <w:qFormat/>
    <w:rPr>
      <w:color w:val="FFE600"/>
      <w:sz w:val="22"/>
      <w:szCs w:val="22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color w:val="auto"/>
      <w:sz w:val="22"/>
      <w:szCs w:val="22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Arial"/>
      <w:i/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454cd7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454cd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54cd7"/>
    <w:pPr/>
    <w:rPr>
      <w:rFonts w:ascii="Tahoma" w:hAnsi="Tahoma" w:cs="Tahoma"/>
      <w:sz w:val="16"/>
      <w:szCs w:val="16"/>
    </w:rPr>
  </w:style>
  <w:style w:type="paragraph" w:styleId="Bodycopy" w:customStyle="1">
    <w:name w:val="Body copy"/>
    <w:link w:val="BodycopyChar"/>
    <w:uiPriority w:val="99"/>
    <w:qFormat/>
    <w:rsid w:val="00454cd7"/>
    <w:pPr>
      <w:widowControl/>
      <w:bidi w:val="0"/>
      <w:spacing w:lineRule="atLeast" w:line="260" w:before="0" w:after="260"/>
      <w:jc w:val="left"/>
    </w:pPr>
    <w:rPr>
      <w:rFonts w:ascii="Arial" w:hAnsi="Arial" w:eastAsia="Times New Roman" w:cs="Times New Roman"/>
      <w:color w:val="000000"/>
      <w:kern w:val="0"/>
      <w:sz w:val="24"/>
      <w:szCs w:val="18"/>
      <w:lang w:val="en-US" w:eastAsia="en-US" w:bidi="ar-SA"/>
    </w:rPr>
  </w:style>
  <w:style w:type="paragraph" w:styleId="Bulletcopy1" w:customStyle="1">
    <w:name w:val="Bullet copy 1"/>
    <w:basedOn w:val="Normal"/>
    <w:link w:val="Bulletcopy1Char"/>
    <w:qFormat/>
    <w:rsid w:val="00454cd7"/>
    <w:pPr>
      <w:tabs>
        <w:tab w:val="left" w:pos="362" w:leader="none"/>
      </w:tabs>
      <w:spacing w:lineRule="exact" w:line="260" w:before="0" w:after="240"/>
      <w:ind w:left="362" w:hanging="362"/>
    </w:pPr>
    <w:rPr>
      <w:rFonts w:ascii="Arial" w:hAnsi="Arial"/>
      <w:sz w:val="22"/>
      <w:szCs w:val="18"/>
    </w:rPr>
  </w:style>
  <w:style w:type="paragraph" w:styleId="ListParagraph">
    <w:name w:val="List Paragraph"/>
    <w:basedOn w:val="Normal"/>
    <w:uiPriority w:val="34"/>
    <w:qFormat/>
    <w:rsid w:val="00b4249b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f45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af4589"/>
    <w:pPr/>
    <w:rPr>
      <w:b/>
      <w:bCs/>
    </w:rPr>
  </w:style>
  <w:style w:type="paragraph" w:styleId="Bulletcopy2" w:customStyle="1">
    <w:name w:val="Bullet copy 2"/>
    <w:basedOn w:val="Bulletcopy1"/>
    <w:link w:val="Bulletcopy2Char"/>
    <w:qFormat/>
    <w:rsid w:val="00f25133"/>
    <w:pPr>
      <w:spacing w:before="0" w:after="120"/>
    </w:pPr>
    <w:rPr>
      <w:sz w:val="20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6e1363"/>
    <w:pPr/>
    <w:rPr>
      <w:sz w:val="20"/>
      <w:szCs w:val="20"/>
    </w:rPr>
  </w:style>
  <w:style w:type="paragraph" w:styleId="Default" w:customStyle="1">
    <w:name w:val="Default"/>
    <w:qFormat/>
    <w:rsid w:val="00b53c6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cs-CZ" w:eastAsia="en-US" w:bidi="ar-SA"/>
    </w:rPr>
  </w:style>
  <w:style w:type="paragraph" w:styleId="Revision">
    <w:name w:val="Revision"/>
    <w:uiPriority w:val="99"/>
    <w:semiHidden/>
    <w:qFormat/>
    <w:rsid w:val="006a1d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a55e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oderntabulka">
    <w:name w:val="Table Contemporary"/>
    <w:basedOn w:val="Normlntabulka"/>
    <w:uiPriority w:val="99"/>
    <w:semiHidden/>
    <w:unhideWhenUsed/>
    <w:rsid w:val="00ef4ba4"/>
    <w:pPr>
      <w:spacing w:after="0" w:line="240" w:lineRule="auto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1663-E166-43F6-9873-D32EA356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LibreOffice/6.1.0.3$Windows_X86_64 LibreOffice_project/efb621ed25068d70781dc026f7e9c5187a4decd1</Application>
  <Pages>3</Pages>
  <Words>690</Words>
  <Characters>4367</Characters>
  <CharactersWithSpaces>5018</CharactersWithSpaces>
  <Paragraphs>46</Paragraphs>
  <Company>Ernst &amp; Young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2020-12-12T12:36:00Z</dcterms:created>
  <dc:creator>Ernst &amp; Young</dc:creator>
  <dc:description/>
  <dc:language>cs-CZ</dc:language>
  <cp:lastModifiedBy/>
  <dcterms:modified xsi:type="dcterms:W3CDTF">2020-12-28T14:09:07Z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Ernst &amp; Young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