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09" w:rsidRPr="00B44849" w:rsidRDefault="002B0996" w:rsidP="00FE389F">
      <w:pPr>
        <w:rPr>
          <w:rFonts w:cstheme="minorHAnsi"/>
        </w:rPr>
      </w:pPr>
      <w:bookmarkStart w:id="0" w:name="_GoBack"/>
      <w:bookmarkEnd w:id="0"/>
      <w:r w:rsidRPr="002B0996">
        <w:rPr>
          <w:rFonts w:cstheme="minorHAnsi"/>
          <w:sz w:val="52"/>
          <w:szCs w:val="52"/>
        </w:rPr>
        <w:t>Revitalizace autobusové zastávky</w:t>
      </w:r>
      <w:r w:rsidR="000617AA">
        <w:rPr>
          <w:rFonts w:cstheme="minorHAnsi"/>
          <w:sz w:val="52"/>
          <w:szCs w:val="52"/>
        </w:rPr>
        <w:br/>
      </w:r>
      <w:proofErr w:type="spellStart"/>
      <w:r w:rsidR="007A66F7">
        <w:rPr>
          <w:rFonts w:cstheme="minorHAnsi"/>
          <w:sz w:val="36"/>
          <w:szCs w:val="36"/>
        </w:rPr>
        <w:t>Malecká</w:t>
      </w:r>
      <w:proofErr w:type="spellEnd"/>
      <w:r w:rsidR="000617AA" w:rsidRPr="000617AA">
        <w:rPr>
          <w:rFonts w:cstheme="minorHAnsi"/>
          <w:sz w:val="36"/>
          <w:szCs w:val="36"/>
        </w:rPr>
        <w:t>, Chrudim</w:t>
      </w:r>
    </w:p>
    <w:p w:rsidR="002B0996" w:rsidRPr="002B0996" w:rsidRDefault="002B0996" w:rsidP="002B0996">
      <w:pPr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Autobusová z</w:t>
      </w:r>
      <w:r w:rsidRPr="002B0996">
        <w:rPr>
          <w:rFonts w:cstheme="minorHAnsi"/>
        </w:rPr>
        <w:t xml:space="preserve">astávka se nachází v ulici </w:t>
      </w:r>
      <w:proofErr w:type="spellStart"/>
      <w:r w:rsidR="007A66F7">
        <w:rPr>
          <w:rFonts w:cstheme="minorHAnsi"/>
        </w:rPr>
        <w:t>Malecká</w:t>
      </w:r>
      <w:proofErr w:type="spellEnd"/>
      <w:r w:rsidRPr="002B0996">
        <w:rPr>
          <w:rFonts w:cstheme="minorHAnsi"/>
        </w:rPr>
        <w:t xml:space="preserve"> v obci Chrudim v blízkosti přírodní památky Ptačí ostrovy. Lokalita je chráněna pro své vlhké louky a zachovalé břehové porosty, významná hnízdiště a mimořádné havraní kolonie. Součástí chráněného území je městský park Střelnice.  </w:t>
      </w:r>
    </w:p>
    <w:p w:rsidR="002B0996" w:rsidRPr="002B0996" w:rsidRDefault="002B0996" w:rsidP="002B0996">
      <w:pPr>
        <w:spacing w:before="100" w:beforeAutospacing="1" w:after="100" w:afterAutospacing="1" w:line="240" w:lineRule="auto"/>
        <w:rPr>
          <w:rFonts w:cstheme="minorHAnsi"/>
        </w:rPr>
      </w:pPr>
      <w:r w:rsidRPr="002B0996">
        <w:rPr>
          <w:rFonts w:cstheme="minorHAnsi"/>
        </w:rPr>
        <w:t>Současný stav zastávky je zanedbaný a esteticky neatraktivní. Smyslem záměru revitalizace je vytvoření atraktivního pojetí funkční stavby, která do území přinese zkvalitnění veřejného prostoru, zlepšení mikroklima ulice a nabídne uživatelům informační složku pojednávající o přírodní památce Ptačí ostrovy.</w:t>
      </w:r>
    </w:p>
    <w:p w:rsidR="002B0996" w:rsidRPr="002B0996" w:rsidRDefault="002B0996" w:rsidP="002B0996">
      <w:pPr>
        <w:spacing w:before="100" w:beforeAutospacing="1" w:after="100" w:afterAutospacing="1" w:line="240" w:lineRule="auto"/>
        <w:rPr>
          <w:rFonts w:cstheme="minorHAnsi"/>
        </w:rPr>
      </w:pPr>
      <w:r w:rsidRPr="002B0996">
        <w:rPr>
          <w:rFonts w:cstheme="minorHAnsi"/>
        </w:rPr>
        <w:t xml:space="preserve">Architektonická koncepce záměru je založena na otevření původního půdorysu čekárny a vytvoření nového zastřešení inspirovaného blízkou přírodní památkou. Zastřešení je koncipováno jako lomená plocha z </w:t>
      </w:r>
      <w:proofErr w:type="spellStart"/>
      <w:r w:rsidRPr="002B0996">
        <w:rPr>
          <w:rFonts w:cstheme="minorHAnsi"/>
        </w:rPr>
        <w:t>ocelo</w:t>
      </w:r>
      <w:proofErr w:type="spellEnd"/>
      <w:r w:rsidRPr="002B0996">
        <w:rPr>
          <w:rFonts w:cstheme="minorHAnsi"/>
        </w:rPr>
        <w:t>-dřevěné konstrukce s extenzivní skladbou zeleně evokující origami ptáka.</w:t>
      </w:r>
      <w:r w:rsidR="00B058EF">
        <w:rPr>
          <w:rFonts w:cstheme="minorHAnsi"/>
        </w:rPr>
        <w:t xml:space="preserve"> Místo </w:t>
      </w:r>
      <w:proofErr w:type="spellStart"/>
      <w:r w:rsidR="00B058EF">
        <w:rPr>
          <w:rFonts w:cstheme="minorHAnsi"/>
        </w:rPr>
        <w:t>ocelo</w:t>
      </w:r>
      <w:proofErr w:type="spellEnd"/>
      <w:r w:rsidR="00B058EF">
        <w:rPr>
          <w:rFonts w:cstheme="minorHAnsi"/>
        </w:rPr>
        <w:t>-dřevěné konstrukce lze alternativě zvolit litý beton.</w:t>
      </w:r>
    </w:p>
    <w:p w:rsidR="002B0996" w:rsidRPr="002B0996" w:rsidRDefault="002B0996" w:rsidP="002B0996">
      <w:pPr>
        <w:spacing w:before="100" w:beforeAutospacing="1" w:after="100" w:afterAutospacing="1" w:line="240" w:lineRule="auto"/>
        <w:rPr>
          <w:rFonts w:cstheme="minorHAnsi"/>
        </w:rPr>
      </w:pPr>
      <w:r w:rsidRPr="002B0996">
        <w:rPr>
          <w:rFonts w:cstheme="minorHAnsi"/>
        </w:rPr>
        <w:t xml:space="preserve">Východní a jižní stěna objektu zastávky bezprostředně sousedící s pozemky rodinných domů budou obnoveny. Vnitřní prostor zastávky bude vedle informací dopravního podniku obsahovat informace o přírodní památce vč. grafických prvků (např. siluety ptáků apod.) a bude vybaven jednoduchými betonovými sedacími prvky. </w:t>
      </w:r>
    </w:p>
    <w:p w:rsidR="002B0996" w:rsidRPr="002B0996" w:rsidRDefault="002B0996" w:rsidP="002B0996">
      <w:pPr>
        <w:spacing w:before="100" w:beforeAutospacing="1" w:after="100" w:afterAutospacing="1" w:line="240" w:lineRule="auto"/>
        <w:rPr>
          <w:rFonts w:cstheme="minorHAnsi"/>
        </w:rPr>
      </w:pPr>
    </w:p>
    <w:p w:rsidR="002B0996" w:rsidRPr="000617AA" w:rsidRDefault="002B0996" w:rsidP="002B0996">
      <w:pPr>
        <w:spacing w:before="100" w:beforeAutospacing="1" w:after="100" w:afterAutospacing="1" w:line="240" w:lineRule="auto"/>
        <w:rPr>
          <w:rFonts w:cstheme="minorHAnsi"/>
          <w:b/>
          <w:bCs/>
        </w:rPr>
      </w:pPr>
      <w:r w:rsidRPr="000617AA">
        <w:rPr>
          <w:rFonts w:cstheme="minorHAnsi"/>
          <w:b/>
          <w:bCs/>
        </w:rPr>
        <w:t>Propočet nákladů (bez DPH)</w:t>
      </w:r>
    </w:p>
    <w:p w:rsidR="002B0996" w:rsidRPr="002B0996" w:rsidRDefault="002B0996" w:rsidP="002B0996">
      <w:pPr>
        <w:tabs>
          <w:tab w:val="right" w:pos="7938"/>
        </w:tabs>
        <w:spacing w:before="100" w:beforeAutospacing="1" w:after="100" w:afterAutospacing="1" w:line="240" w:lineRule="auto"/>
        <w:rPr>
          <w:rFonts w:cstheme="minorHAnsi"/>
        </w:rPr>
      </w:pPr>
      <w:r w:rsidRPr="002B0996">
        <w:rPr>
          <w:rFonts w:cstheme="minorHAnsi"/>
        </w:rPr>
        <w:t>Příprava území, bourání a odstranění konstrukcí</w:t>
      </w:r>
      <w:r w:rsidRPr="002B0996">
        <w:rPr>
          <w:rFonts w:cstheme="minorHAnsi"/>
        </w:rPr>
        <w:tab/>
      </w:r>
      <w:r w:rsidR="00C05E0C">
        <w:rPr>
          <w:rFonts w:cstheme="minorHAnsi"/>
        </w:rPr>
        <w:t>6</w:t>
      </w:r>
      <w:r w:rsidRPr="002B0996">
        <w:rPr>
          <w:rFonts w:cstheme="minorHAnsi"/>
        </w:rPr>
        <w:t>0 000,- Kč</w:t>
      </w:r>
    </w:p>
    <w:p w:rsidR="002B0996" w:rsidRPr="002B0996" w:rsidRDefault="002B0996" w:rsidP="002B0996">
      <w:pPr>
        <w:tabs>
          <w:tab w:val="right" w:pos="7938"/>
        </w:tabs>
        <w:spacing w:before="100" w:beforeAutospacing="1" w:after="100" w:afterAutospacing="1" w:line="240" w:lineRule="auto"/>
        <w:rPr>
          <w:rFonts w:cstheme="minorHAnsi"/>
        </w:rPr>
      </w:pPr>
      <w:r w:rsidRPr="002B0996">
        <w:rPr>
          <w:rFonts w:cstheme="minorHAnsi"/>
        </w:rPr>
        <w:t>Založení nových konstrukcí</w:t>
      </w:r>
      <w:r w:rsidRPr="002B0996">
        <w:rPr>
          <w:rFonts w:cstheme="minorHAnsi"/>
        </w:rPr>
        <w:tab/>
        <w:t>2</w:t>
      </w:r>
      <w:r w:rsidR="00980831">
        <w:rPr>
          <w:rFonts w:cstheme="minorHAnsi"/>
        </w:rPr>
        <w:t>0</w:t>
      </w:r>
      <w:r w:rsidRPr="002B0996">
        <w:rPr>
          <w:rFonts w:cstheme="minorHAnsi"/>
        </w:rPr>
        <w:t xml:space="preserve"> 000,- Kč</w:t>
      </w:r>
    </w:p>
    <w:p w:rsidR="002B0996" w:rsidRPr="002B0996" w:rsidRDefault="002B0996" w:rsidP="002B0996">
      <w:pPr>
        <w:tabs>
          <w:tab w:val="right" w:pos="7938"/>
        </w:tabs>
        <w:spacing w:before="100" w:beforeAutospacing="1" w:after="100" w:afterAutospacing="1" w:line="240" w:lineRule="auto"/>
        <w:rPr>
          <w:rFonts w:cstheme="minorHAnsi"/>
        </w:rPr>
      </w:pPr>
      <w:r w:rsidRPr="002B0996">
        <w:rPr>
          <w:rFonts w:cstheme="minorHAnsi"/>
        </w:rPr>
        <w:t>Sanace stávajících základů a zdí</w:t>
      </w:r>
      <w:r w:rsidRPr="002B0996">
        <w:rPr>
          <w:rFonts w:cstheme="minorHAnsi"/>
        </w:rPr>
        <w:tab/>
      </w:r>
      <w:r w:rsidR="000617AA">
        <w:rPr>
          <w:rFonts w:cstheme="minorHAnsi"/>
        </w:rPr>
        <w:t>8</w:t>
      </w:r>
      <w:r w:rsidRPr="002B0996">
        <w:rPr>
          <w:rFonts w:cstheme="minorHAnsi"/>
        </w:rPr>
        <w:t>0 000,- Kč</w:t>
      </w:r>
    </w:p>
    <w:p w:rsidR="002B0996" w:rsidRPr="002B0996" w:rsidRDefault="002B0996" w:rsidP="002B0996">
      <w:pPr>
        <w:tabs>
          <w:tab w:val="right" w:pos="7938"/>
        </w:tabs>
        <w:spacing w:before="100" w:beforeAutospacing="1" w:after="100" w:afterAutospacing="1" w:line="240" w:lineRule="auto"/>
        <w:rPr>
          <w:rFonts w:cstheme="minorHAnsi"/>
        </w:rPr>
      </w:pPr>
      <w:r w:rsidRPr="002B0996">
        <w:rPr>
          <w:rFonts w:cstheme="minorHAnsi"/>
        </w:rPr>
        <w:t>Konstrukce zastřešení vč. vegetační skladby a oplechování</w:t>
      </w:r>
      <w:r w:rsidRPr="002B0996">
        <w:rPr>
          <w:rFonts w:cstheme="minorHAnsi"/>
        </w:rPr>
        <w:tab/>
        <w:t>1</w:t>
      </w:r>
      <w:r w:rsidR="00980831">
        <w:rPr>
          <w:rFonts w:cstheme="minorHAnsi"/>
        </w:rPr>
        <w:t>50</w:t>
      </w:r>
      <w:r w:rsidRPr="002B0996">
        <w:rPr>
          <w:rFonts w:cstheme="minorHAnsi"/>
        </w:rPr>
        <w:t xml:space="preserve"> 000,- Kč</w:t>
      </w:r>
    </w:p>
    <w:p w:rsidR="002B0996" w:rsidRPr="002B0996" w:rsidRDefault="002B0996" w:rsidP="002B0996">
      <w:pPr>
        <w:tabs>
          <w:tab w:val="right" w:pos="7938"/>
        </w:tabs>
        <w:spacing w:before="100" w:beforeAutospacing="1" w:after="100" w:afterAutospacing="1" w:line="240" w:lineRule="auto"/>
        <w:rPr>
          <w:rFonts w:cstheme="minorHAnsi"/>
        </w:rPr>
      </w:pPr>
      <w:r w:rsidRPr="002B0996">
        <w:rPr>
          <w:rFonts w:cstheme="minorHAnsi"/>
        </w:rPr>
        <w:t>Zpevněné plochy a sedací prvky</w:t>
      </w:r>
      <w:r w:rsidRPr="002B0996">
        <w:rPr>
          <w:rFonts w:cstheme="minorHAnsi"/>
        </w:rPr>
        <w:tab/>
      </w:r>
      <w:r w:rsidR="00980831">
        <w:rPr>
          <w:rFonts w:cstheme="minorHAnsi"/>
        </w:rPr>
        <w:t>8</w:t>
      </w:r>
      <w:r w:rsidR="000617AA">
        <w:rPr>
          <w:rFonts w:cstheme="minorHAnsi"/>
        </w:rPr>
        <w:t>0</w:t>
      </w:r>
      <w:r w:rsidRPr="002B0996">
        <w:rPr>
          <w:rFonts w:cstheme="minorHAnsi"/>
        </w:rPr>
        <w:t xml:space="preserve"> 000,- Kč</w:t>
      </w:r>
    </w:p>
    <w:p w:rsidR="002B0996" w:rsidRPr="002B0996" w:rsidRDefault="002B0996" w:rsidP="002B0996">
      <w:pPr>
        <w:tabs>
          <w:tab w:val="right" w:pos="7938"/>
        </w:tabs>
        <w:spacing w:before="100" w:beforeAutospacing="1" w:after="100" w:afterAutospacing="1" w:line="240" w:lineRule="auto"/>
        <w:rPr>
          <w:rFonts w:cstheme="minorHAnsi"/>
        </w:rPr>
      </w:pPr>
      <w:r w:rsidRPr="002B0996">
        <w:rPr>
          <w:rFonts w:cstheme="minorHAnsi"/>
        </w:rPr>
        <w:t>Informační prvky</w:t>
      </w:r>
      <w:r w:rsidRPr="002B0996">
        <w:rPr>
          <w:rFonts w:cstheme="minorHAnsi"/>
        </w:rPr>
        <w:tab/>
      </w:r>
      <w:r w:rsidR="00980831">
        <w:rPr>
          <w:rFonts w:cstheme="minorHAnsi"/>
        </w:rPr>
        <w:t>2</w:t>
      </w:r>
      <w:r w:rsidRPr="002B0996">
        <w:rPr>
          <w:rFonts w:cstheme="minorHAnsi"/>
        </w:rPr>
        <w:t>0 000,- Kč</w:t>
      </w:r>
    </w:p>
    <w:p w:rsidR="002B0996" w:rsidRPr="00980831" w:rsidRDefault="002B0996" w:rsidP="002B0996">
      <w:pPr>
        <w:tabs>
          <w:tab w:val="right" w:pos="7938"/>
        </w:tabs>
        <w:spacing w:before="100" w:beforeAutospacing="1" w:after="100" w:afterAutospacing="1" w:line="240" w:lineRule="auto"/>
        <w:rPr>
          <w:rFonts w:cstheme="minorHAnsi"/>
          <w:b/>
          <w:bCs/>
        </w:rPr>
      </w:pPr>
      <w:r w:rsidRPr="00980831">
        <w:rPr>
          <w:rFonts w:cstheme="minorHAnsi"/>
          <w:b/>
          <w:bCs/>
        </w:rPr>
        <w:t>Celkem</w:t>
      </w:r>
      <w:r w:rsidR="00980831" w:rsidRPr="00980831">
        <w:rPr>
          <w:rFonts w:cstheme="minorHAnsi"/>
          <w:b/>
          <w:bCs/>
        </w:rPr>
        <w:tab/>
        <w:t>410 000,- Kč</w:t>
      </w:r>
      <w:r w:rsidR="00C05E0C">
        <w:rPr>
          <w:rFonts w:cstheme="minorHAnsi"/>
          <w:b/>
          <w:bCs/>
        </w:rPr>
        <w:t>/496 100,-Kč vč. DPH</w:t>
      </w:r>
    </w:p>
    <w:p w:rsidR="002B0996" w:rsidRDefault="002B0996" w:rsidP="002B0996">
      <w:pPr>
        <w:tabs>
          <w:tab w:val="right" w:pos="7938"/>
        </w:tabs>
        <w:spacing w:before="100" w:beforeAutospacing="1" w:after="100" w:afterAutospacing="1" w:line="240" w:lineRule="auto"/>
        <w:rPr>
          <w:rFonts w:cstheme="minorHAnsi"/>
        </w:rPr>
      </w:pPr>
    </w:p>
    <w:p w:rsidR="002B0996" w:rsidRDefault="002B0996" w:rsidP="002B0996">
      <w:pPr>
        <w:tabs>
          <w:tab w:val="right" w:pos="7938"/>
        </w:tabs>
        <w:spacing w:before="100" w:beforeAutospacing="1" w:after="100" w:afterAutospacing="1" w:line="240" w:lineRule="auto"/>
        <w:rPr>
          <w:rFonts w:cstheme="minorHAnsi"/>
        </w:rPr>
      </w:pPr>
    </w:p>
    <w:p w:rsidR="002B0996" w:rsidRPr="002B0996" w:rsidRDefault="002B0996" w:rsidP="002B0996">
      <w:pPr>
        <w:tabs>
          <w:tab w:val="right" w:pos="7938"/>
        </w:tabs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Ing. arch. Lukáš Pavlík</w:t>
      </w:r>
      <w:r>
        <w:rPr>
          <w:rFonts w:cstheme="minorHAnsi"/>
        </w:rPr>
        <w:br/>
        <w:t xml:space="preserve">Ing. arch. Lívia </w:t>
      </w:r>
      <w:proofErr w:type="spellStart"/>
      <w:r>
        <w:rPr>
          <w:rFonts w:cstheme="minorHAnsi"/>
        </w:rPr>
        <w:t>Orišková</w:t>
      </w:r>
      <w:proofErr w:type="spellEnd"/>
      <w:r>
        <w:rPr>
          <w:rFonts w:cstheme="minorHAnsi"/>
        </w:rPr>
        <w:tab/>
      </w:r>
    </w:p>
    <w:p w:rsidR="00EB57E3" w:rsidRPr="003671DF" w:rsidRDefault="00EB57E3" w:rsidP="00EB57E3">
      <w:pPr>
        <w:jc w:val="both"/>
        <w:rPr>
          <w:rFonts w:ascii="Arial" w:hAnsi="Arial" w:cs="Arial"/>
          <w:b/>
          <w:color w:val="000000" w:themeColor="text1"/>
        </w:rPr>
      </w:pPr>
      <w:r w:rsidRPr="003671DF">
        <w:rPr>
          <w:rFonts w:ascii="Arial" w:hAnsi="Arial" w:cs="Arial"/>
          <w:b/>
          <w:color w:val="000000" w:themeColor="text1"/>
        </w:rPr>
        <w:lastRenderedPageBreak/>
        <w:t>Předpokládané náklady na roční údržbu:</w:t>
      </w:r>
    </w:p>
    <w:p w:rsidR="00EB57E3" w:rsidRPr="003671DF" w:rsidRDefault="00EB57E3" w:rsidP="00EB57E3">
      <w:pPr>
        <w:jc w:val="both"/>
        <w:rPr>
          <w:rFonts w:ascii="Arial" w:hAnsi="Arial" w:cs="Arial"/>
          <w:bCs/>
          <w:color w:val="000000" w:themeColor="text1"/>
        </w:rPr>
      </w:pPr>
    </w:p>
    <w:p w:rsidR="00EB57E3" w:rsidRDefault="00EB57E3" w:rsidP="00EB57E3">
      <w:pPr>
        <w:jc w:val="both"/>
        <w:rPr>
          <w:rFonts w:ascii="Arial" w:hAnsi="Arial" w:cs="Arial"/>
          <w:bCs/>
          <w:color w:val="000000" w:themeColor="text1"/>
        </w:rPr>
      </w:pPr>
      <w:r w:rsidRPr="003671DF">
        <w:rPr>
          <w:rFonts w:ascii="Arial" w:hAnsi="Arial" w:cs="Arial"/>
          <w:bCs/>
          <w:color w:val="000000" w:themeColor="text1"/>
        </w:rPr>
        <w:t>Údržba nové zastávky obnáší pravidelný úklid a péči o zelenou extenzivní střechu. První dva až tři roky bude zvláště péče o zeleň náročnější, především co do zalévání v případě velkého sucha. Jakmile se porost sjednotí a celá střecha zaroste, bude péče spočívat především v odstraňování náletové vegetace (plení) v jednoročním intervalu. Odhadované průměrné náklady na 1 rok údržby činí max. 10 000,- V této částce je zahrnuta především práce zaměstnanců technických služeb, případně externí firmy.</w:t>
      </w:r>
    </w:p>
    <w:p w:rsidR="00EB57E3" w:rsidRDefault="00EB57E3" w:rsidP="00EB57E3">
      <w:pPr>
        <w:jc w:val="both"/>
      </w:pPr>
      <w:r>
        <w:rPr>
          <w:rFonts w:ascii="Arial" w:hAnsi="Arial" w:cs="Arial"/>
          <w:bCs/>
          <w:color w:val="000000" w:themeColor="text1"/>
        </w:rPr>
        <w:t>Případný vandalismus nelze předpovídat. Materiály použité při rekonstrukci zastávky by měly být co nejvíc charakteru anti-vandal.</w:t>
      </w:r>
    </w:p>
    <w:p w:rsidR="005B4E09" w:rsidRPr="00B44849" w:rsidRDefault="005B4E09" w:rsidP="00B65B52">
      <w:pPr>
        <w:spacing w:before="100" w:beforeAutospacing="1" w:after="100" w:afterAutospacing="1" w:line="240" w:lineRule="auto"/>
        <w:rPr>
          <w:rFonts w:cstheme="minorHAnsi"/>
        </w:rPr>
      </w:pPr>
    </w:p>
    <w:sectPr w:rsidR="005B4E09" w:rsidRPr="00B44849" w:rsidSect="00434D56">
      <w:headerReference w:type="default" r:id="rId7"/>
      <w:footerReference w:type="default" r:id="rId8"/>
      <w:pgSz w:w="11906" w:h="16838"/>
      <w:pgMar w:top="2475" w:right="849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3BD" w:rsidRDefault="008813BD" w:rsidP="00FE389F">
      <w:pPr>
        <w:spacing w:after="0" w:line="240" w:lineRule="auto"/>
      </w:pPr>
      <w:r>
        <w:separator/>
      </w:r>
    </w:p>
  </w:endnote>
  <w:endnote w:type="continuationSeparator" w:id="0">
    <w:p w:rsidR="008813BD" w:rsidRDefault="008813BD" w:rsidP="00FE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849" w:rsidRPr="00B44849" w:rsidRDefault="00B44849" w:rsidP="00B44849">
    <w:pPr>
      <w:pStyle w:val="Zhlav"/>
      <w:rPr>
        <w:rFonts w:cstheme="minorHAnsi"/>
        <w:b/>
        <w:sz w:val="18"/>
        <w:szCs w:val="18"/>
      </w:rPr>
    </w:pPr>
    <w:r w:rsidRPr="00B44849">
      <w:rPr>
        <w:rFonts w:cstheme="minorHAnsi"/>
        <w:b/>
        <w:sz w:val="18"/>
        <w:szCs w:val="18"/>
      </w:rPr>
      <w:t xml:space="preserve">Med Pavlík </w:t>
    </w:r>
    <w:proofErr w:type="gramStart"/>
    <w:r w:rsidRPr="00B44849">
      <w:rPr>
        <w:rFonts w:cstheme="minorHAnsi"/>
        <w:b/>
        <w:sz w:val="18"/>
        <w:szCs w:val="18"/>
      </w:rPr>
      <w:t>architekti</w:t>
    </w:r>
    <w:r w:rsidR="00B65B52">
      <w:rPr>
        <w:rFonts w:cstheme="minorHAnsi"/>
        <w:b/>
        <w:sz w:val="18"/>
        <w:szCs w:val="18"/>
      </w:rPr>
      <w:t xml:space="preserve"> </w:t>
    </w:r>
    <w:r w:rsidR="009F1BDA">
      <w:rPr>
        <w:rFonts w:cstheme="minorHAnsi"/>
        <w:b/>
        <w:sz w:val="18"/>
        <w:szCs w:val="18"/>
      </w:rPr>
      <w:t xml:space="preserve">. </w:t>
    </w:r>
    <w:r w:rsidR="009F1BDA" w:rsidRPr="009F1BDA">
      <w:rPr>
        <w:rFonts w:cstheme="minorHAnsi"/>
        <w:sz w:val="18"/>
        <w:szCs w:val="18"/>
      </w:rPr>
      <w:t>Mezi</w:t>
    </w:r>
    <w:proofErr w:type="gramEnd"/>
    <w:r w:rsidR="009F1BDA" w:rsidRPr="009F1BDA">
      <w:rPr>
        <w:rFonts w:cstheme="minorHAnsi"/>
        <w:sz w:val="18"/>
        <w:szCs w:val="18"/>
      </w:rPr>
      <w:t xml:space="preserve"> Mosty 436</w:t>
    </w:r>
    <w:r w:rsidR="00F376DE">
      <w:rPr>
        <w:rFonts w:cstheme="minorHAnsi"/>
        <w:sz w:val="18"/>
        <w:szCs w:val="18"/>
      </w:rPr>
      <w:t xml:space="preserve"> </w:t>
    </w:r>
    <w:r w:rsidR="00F376DE" w:rsidRPr="00B65B52">
      <w:rPr>
        <w:rFonts w:cstheme="minorHAnsi"/>
        <w:b/>
        <w:sz w:val="18"/>
        <w:szCs w:val="18"/>
      </w:rPr>
      <w:t>.</w:t>
    </w:r>
    <w:r w:rsidR="00F376DE">
      <w:rPr>
        <w:rFonts w:cstheme="minorHAnsi"/>
        <w:sz w:val="18"/>
        <w:szCs w:val="18"/>
      </w:rPr>
      <w:t xml:space="preserve"> </w:t>
    </w:r>
    <w:r w:rsidR="00B65B52">
      <w:rPr>
        <w:rFonts w:cstheme="minorHAnsi"/>
        <w:sz w:val="18"/>
        <w:szCs w:val="18"/>
      </w:rPr>
      <w:t xml:space="preserve">530 03 </w:t>
    </w:r>
    <w:r w:rsidR="00F376DE">
      <w:rPr>
        <w:rFonts w:cstheme="minorHAnsi"/>
        <w:sz w:val="18"/>
        <w:szCs w:val="18"/>
      </w:rPr>
      <w:t>Pardubice</w:t>
    </w:r>
    <w:r w:rsidR="00F376DE" w:rsidRPr="00B65B52">
      <w:rPr>
        <w:rFonts w:cstheme="minorHAnsi"/>
        <w:b/>
        <w:sz w:val="18"/>
        <w:szCs w:val="18"/>
      </w:rPr>
      <w:t xml:space="preserve"> .</w:t>
    </w:r>
    <w:r w:rsidR="00F376DE">
      <w:rPr>
        <w:rFonts w:cstheme="minorHAnsi"/>
        <w:sz w:val="18"/>
        <w:szCs w:val="18"/>
      </w:rPr>
      <w:t xml:space="preserve"> </w:t>
    </w:r>
    <w:r w:rsidR="00B65B52">
      <w:rPr>
        <w:rFonts w:cstheme="minorHAnsi"/>
        <w:sz w:val="18"/>
        <w:szCs w:val="18"/>
      </w:rPr>
      <w:t>atelier@</w:t>
    </w:r>
    <w:r w:rsidR="00B65B52" w:rsidRPr="00B65B52">
      <w:rPr>
        <w:rFonts w:cstheme="minorHAnsi"/>
        <w:b/>
        <w:sz w:val="18"/>
        <w:szCs w:val="18"/>
      </w:rPr>
      <w:t>mp</w:t>
    </w:r>
    <w:r w:rsidR="00B65B52">
      <w:rPr>
        <w:rFonts w:cstheme="minorHAnsi"/>
        <w:sz w:val="18"/>
        <w:szCs w:val="18"/>
      </w:rPr>
      <w:t>architekti.cz</w:t>
    </w:r>
    <w:r w:rsidR="00B65B52" w:rsidRPr="00B65B52">
      <w:rPr>
        <w:rFonts w:cstheme="minorHAnsi"/>
        <w:b/>
        <w:sz w:val="18"/>
        <w:szCs w:val="18"/>
      </w:rPr>
      <w:t xml:space="preserve"> .</w:t>
    </w:r>
    <w:r w:rsidR="00B65B52">
      <w:rPr>
        <w:rFonts w:cstheme="minorHAnsi"/>
        <w:b/>
        <w:sz w:val="18"/>
        <w:szCs w:val="18"/>
      </w:rPr>
      <w:t xml:space="preserve"> </w:t>
    </w:r>
    <w:r w:rsidR="00F376DE" w:rsidRPr="00B65B52">
      <w:rPr>
        <w:rFonts w:cstheme="minorHAnsi"/>
        <w:b/>
        <w:sz w:val="18"/>
        <w:szCs w:val="18"/>
      </w:rPr>
      <w:t>mp</w:t>
    </w:r>
    <w:r w:rsidR="00F376DE">
      <w:rPr>
        <w:rFonts w:cstheme="minorHAnsi"/>
        <w:sz w:val="18"/>
        <w:szCs w:val="18"/>
      </w:rPr>
      <w:t>architekti.cz</w:t>
    </w:r>
    <w:r w:rsidR="00B65B52">
      <w:rPr>
        <w:rFonts w:cstheme="minorHAnsi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3BD" w:rsidRDefault="008813BD" w:rsidP="00FE389F">
      <w:pPr>
        <w:spacing w:after="0" w:line="240" w:lineRule="auto"/>
      </w:pPr>
      <w:r>
        <w:separator/>
      </w:r>
    </w:p>
  </w:footnote>
  <w:footnote w:type="continuationSeparator" w:id="0">
    <w:p w:rsidR="008813BD" w:rsidRDefault="008813BD" w:rsidP="00FE3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D56" w:rsidRPr="00B44849" w:rsidRDefault="00FE389F" w:rsidP="00434D56">
    <w:pPr>
      <w:pStyle w:val="Zhlav"/>
      <w:rPr>
        <w:rFonts w:cstheme="minorHAnsi"/>
        <w:sz w:val="18"/>
        <w:szCs w:val="18"/>
      </w:rPr>
    </w:pPr>
    <w:r w:rsidRPr="00B44849">
      <w:rPr>
        <w:rFonts w:cstheme="minorHAnsi"/>
        <w:noProof/>
        <w:sz w:val="18"/>
        <w:szCs w:val="18"/>
        <w:lang w:eastAsia="cs-CZ"/>
      </w:rPr>
      <w:drawing>
        <wp:anchor distT="0" distB="0" distL="114300" distR="114300" simplePos="0" relativeHeight="251658240" behindDoc="0" locked="0" layoutInCell="1" allowOverlap="1" wp14:anchorId="3A848311">
          <wp:simplePos x="0" y="0"/>
          <wp:positionH relativeFrom="column">
            <wp:posOffset>4737735</wp:posOffset>
          </wp:positionH>
          <wp:positionV relativeFrom="page">
            <wp:posOffset>180975</wp:posOffset>
          </wp:positionV>
          <wp:extent cx="1685925" cy="1103321"/>
          <wp:effectExtent l="0" t="0" r="0" b="0"/>
          <wp:wrapNone/>
          <wp:docPr id="41" name="Obrázek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39" cy="110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0996">
      <w:rPr>
        <w:rFonts w:cstheme="minorHAnsi"/>
        <w:noProof/>
        <w:sz w:val="18"/>
        <w:szCs w:val="18"/>
      </w:rPr>
      <w:t xml:space="preserve">Revitalizace autobusové </w:t>
    </w:r>
    <w:proofErr w:type="gramStart"/>
    <w:r w:rsidR="002B0996">
      <w:rPr>
        <w:rFonts w:cstheme="minorHAnsi"/>
        <w:noProof/>
        <w:sz w:val="18"/>
        <w:szCs w:val="18"/>
      </w:rPr>
      <w:t>zastávky</w:t>
    </w:r>
    <w:r w:rsidR="00434D56" w:rsidRPr="00B44849">
      <w:rPr>
        <w:rFonts w:cstheme="minorHAnsi"/>
        <w:sz w:val="18"/>
        <w:szCs w:val="18"/>
      </w:rPr>
      <w:t xml:space="preserve"> </w:t>
    </w:r>
    <w:r w:rsidR="00434D56" w:rsidRPr="00B44849">
      <w:rPr>
        <w:rFonts w:cstheme="minorHAnsi"/>
        <w:b/>
        <w:sz w:val="18"/>
        <w:szCs w:val="18"/>
      </w:rPr>
      <w:t>.</w:t>
    </w:r>
    <w:r w:rsidR="00434D56" w:rsidRPr="00B44849">
      <w:rPr>
        <w:rFonts w:cstheme="minorHAnsi"/>
        <w:sz w:val="18"/>
        <w:szCs w:val="18"/>
      </w:rPr>
      <w:t xml:space="preserve"> </w:t>
    </w:r>
    <w:r w:rsidR="002B0996">
      <w:rPr>
        <w:rFonts w:cstheme="minorHAnsi"/>
        <w:sz w:val="18"/>
        <w:szCs w:val="18"/>
      </w:rPr>
      <w:t xml:space="preserve">V </w:t>
    </w:r>
    <w:proofErr w:type="spellStart"/>
    <w:r w:rsidR="002B0996">
      <w:rPr>
        <w:rFonts w:cstheme="minorHAnsi"/>
        <w:sz w:val="18"/>
        <w:szCs w:val="18"/>
      </w:rPr>
      <w:t>Malecku</w:t>
    </w:r>
    <w:proofErr w:type="spellEnd"/>
    <w:proofErr w:type="gramEnd"/>
    <w:r w:rsidR="002B0996">
      <w:rPr>
        <w:rFonts w:cstheme="minorHAnsi"/>
        <w:sz w:val="18"/>
        <w:szCs w:val="18"/>
      </w:rPr>
      <w:t>, Chrudim</w:t>
    </w:r>
  </w:p>
  <w:p w:rsidR="00434D56" w:rsidRPr="00B44849" w:rsidRDefault="002B0996" w:rsidP="00434D56">
    <w:pPr>
      <w:pStyle w:val="Zhlav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Ideový </w:t>
    </w:r>
    <w:proofErr w:type="gramStart"/>
    <w:r>
      <w:rPr>
        <w:rFonts w:cstheme="minorHAnsi"/>
        <w:sz w:val="18"/>
        <w:szCs w:val="18"/>
      </w:rPr>
      <w:t>návrh</w:t>
    </w:r>
    <w:r w:rsidR="00434D56" w:rsidRPr="00B44849">
      <w:rPr>
        <w:rFonts w:cstheme="minorHAnsi"/>
        <w:sz w:val="18"/>
        <w:szCs w:val="18"/>
      </w:rPr>
      <w:t xml:space="preserve"> </w:t>
    </w:r>
    <w:r w:rsidR="00434D56" w:rsidRPr="00B44849">
      <w:rPr>
        <w:rFonts w:cstheme="minorHAnsi"/>
        <w:b/>
        <w:sz w:val="18"/>
        <w:szCs w:val="18"/>
      </w:rPr>
      <w:t>.</w:t>
    </w:r>
    <w:r w:rsidR="00434D56" w:rsidRPr="00B44849">
      <w:rPr>
        <w:rFonts w:cstheme="minorHAnsi"/>
        <w:sz w:val="18"/>
        <w:szCs w:val="18"/>
      </w:rPr>
      <w:t xml:space="preserve"> </w:t>
    </w:r>
    <w:r>
      <w:rPr>
        <w:rFonts w:cstheme="minorHAnsi"/>
        <w:sz w:val="18"/>
        <w:szCs w:val="18"/>
      </w:rPr>
      <w:t>04/2020</w:t>
    </w:r>
    <w:proofErr w:type="gramEnd"/>
  </w:p>
  <w:p w:rsidR="00FE389F" w:rsidRPr="00B44849" w:rsidRDefault="002B0996">
    <w:pPr>
      <w:pStyle w:val="Zhlav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Autorská zpráva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96"/>
    <w:rsid w:val="000617AA"/>
    <w:rsid w:val="001D1910"/>
    <w:rsid w:val="002B0996"/>
    <w:rsid w:val="00322E8F"/>
    <w:rsid w:val="00434D56"/>
    <w:rsid w:val="004A1BFB"/>
    <w:rsid w:val="005B4E09"/>
    <w:rsid w:val="007A66F7"/>
    <w:rsid w:val="008813BD"/>
    <w:rsid w:val="00980831"/>
    <w:rsid w:val="009F1BDA"/>
    <w:rsid w:val="00A15ECA"/>
    <w:rsid w:val="00B058EF"/>
    <w:rsid w:val="00B44849"/>
    <w:rsid w:val="00B65B52"/>
    <w:rsid w:val="00C05E0C"/>
    <w:rsid w:val="00D860F2"/>
    <w:rsid w:val="00EB57E3"/>
    <w:rsid w:val="00EB59A6"/>
    <w:rsid w:val="00F376DE"/>
    <w:rsid w:val="00FE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B88C836-F0A9-4BA3-B914-4A248410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E3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389F"/>
  </w:style>
  <w:style w:type="paragraph" w:styleId="Zpat">
    <w:name w:val="footer"/>
    <w:basedOn w:val="Normln"/>
    <w:link w:val="ZpatChar"/>
    <w:uiPriority w:val="99"/>
    <w:unhideWhenUsed/>
    <w:rsid w:val="00FE3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389F"/>
  </w:style>
  <w:style w:type="paragraph" w:styleId="Textbubliny">
    <w:name w:val="Balloon Text"/>
    <w:basedOn w:val="Normln"/>
    <w:link w:val="TextbublinyChar"/>
    <w:uiPriority w:val="99"/>
    <w:semiHidden/>
    <w:unhideWhenUsed/>
    <w:rsid w:val="00D86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02-projektovani\vzory%20dokumentace\hlavickovy-papi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F9AE9-0BBF-4523-9142-E0706208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344</Words>
  <Characters>2030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Pavlík</dc:creator>
  <cp:keywords/>
  <dc:description/>
  <cp:lastModifiedBy>Trunečková Šárka</cp:lastModifiedBy>
  <cp:revision>2</cp:revision>
  <cp:lastPrinted>2020-07-01T07:17:00Z</cp:lastPrinted>
  <dcterms:created xsi:type="dcterms:W3CDTF">2020-07-01T07:17:00Z</dcterms:created>
  <dcterms:modified xsi:type="dcterms:W3CDTF">2020-07-01T07:17:00Z</dcterms:modified>
</cp:coreProperties>
</file>