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94611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2"/>
          <w:szCs w:val="72"/>
        </w:rPr>
      </w:sdtEndPr>
      <w:sdtContent>
        <w:p w:rsidR="00286F91" w:rsidRDefault="005E5B94">
          <w:r>
            <w:rPr>
              <w:noProof/>
              <w:lang w:val="cs-CZ" w:eastAsia="cs-CZ" w:bidi="ar-SA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0</wp:posOffset>
                </wp:positionV>
                <wp:extent cx="2324100" cy="1552575"/>
                <wp:effectExtent l="19050" t="0" r="0" b="0"/>
                <wp:wrapTight wrapText="bothSides">
                  <wp:wrapPolygon edited="0">
                    <wp:start x="-177" y="0"/>
                    <wp:lineTo x="-177" y="21467"/>
                    <wp:lineTo x="21600" y="21467"/>
                    <wp:lineTo x="21600" y="0"/>
                    <wp:lineTo x="-177" y="0"/>
                  </wp:wrapPolygon>
                </wp:wrapTight>
                <wp:docPr id="3" name="obrázek 1" descr="http://dataplan.info/img/nszm-loga/small-cz-logo-nszm-barv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dataplan.info/img/nszm-loga/small-cz-logo-nszm-barv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14B2E">
            <w:rPr>
              <w:noProof/>
              <w:lang w:val="cs-CZ" w:eastAsia="cs-CZ" w:bidi="ar-SA"/>
            </w:rPr>
            <w:pict>
              <v:group id="Group 9" o:spid="_x0000_s1026" style="position:absolute;margin-left:0;margin-top:0;width:453.6pt;height:420.1pt;z-index:251661312;mso-width-percent:1000;mso-height-percent:600;mso-position-horizontal:center;mso-position-horizontal-relative:margin;mso-position-vertical:top;mso-position-vertical-relative:margin;mso-width-percent:1000;mso-height-percent:600;mso-width-relative:margin;mso-height-relative:margin" coordorigin="1800,1440" coordsize="8639,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" o:allowincell="f">
                <v:rect id="Rectangle 10" o:spid="_x0000_s1027" style="position:absolute;left:1800;top:1440;width:8639;height:90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YB8QA&#10;AADaAAAADwAAAGRycy9kb3ducmV2LnhtbESPT4vCMBTE78J+h/AWvIim7kGXapRF8c9BD7brwduj&#10;ebZlm5fSZGv99kYQPA4z8xtmvuxMJVpqXGlZwXgUgSDOrC45V/CbbobfIJxH1lhZJgV3crBcfPTm&#10;GGt74xO1ic9FgLCLUUHhfR1L6bKCDLqRrYmDd7WNQR9kk0vd4C3ATSW/omgiDZYcFgqsaVVQ9pf8&#10;GwVHm653OjsM0uRyribT69ZtW6NU/7P7mYHw1Pl3+NXeawVTeF4JN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wWAfEAAAA2gAAAA8AAAAAAAAAAAAAAAAAmAIAAGRycy9k&#10;b3ducmV2LnhtbFBLBQYAAAAABAAEAPUAAACJAwAAAAA=&#10;" fillcolor="white [3212]" stroked="f">
                  <v:textbox inset="18pt,,108pt,0">
                    <w:txbxContent>
                      <w:sdt>
                        <w:sdtPr>
                          <w:rPr>
                            <w:rFonts w:eastAsiaTheme="majorEastAsia" w:cstheme="majorBidi"/>
                            <w:sz w:val="84"/>
                            <w:szCs w:val="84"/>
                          </w:rPr>
                          <w:alias w:val="Název"/>
                          <w:id w:val="1758168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E06460" w:rsidRDefault="00E06460">
                            <w:pPr>
                              <w:pStyle w:val="Bezmezer"/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</w:pPr>
                            <w:proofErr w:type="spellStart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Plán</w:t>
                            </w:r>
                            <w:proofErr w:type="spellEnd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zlepšování</w:t>
                            </w:r>
                            <w:proofErr w:type="spellEnd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Zdravého</w:t>
                            </w:r>
                            <w:proofErr w:type="spellEnd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města</w:t>
                            </w:r>
                            <w:proofErr w:type="spellEnd"/>
                            <w:proofErr w:type="gramEnd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Benešov</w:t>
                            </w:r>
                            <w:proofErr w:type="spellEnd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 xml:space="preserve"> a MA21 </w:t>
                            </w:r>
                            <w:proofErr w:type="spellStart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na</w:t>
                            </w:r>
                            <w:proofErr w:type="spellEnd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rok</w:t>
                            </w:r>
                            <w:proofErr w:type="spellEnd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 xml:space="preserve"> 2019</w:t>
                            </w:r>
                          </w:p>
                        </w:sdtContent>
                      </w:sdt>
                      <w:p w:rsidR="00E06460" w:rsidRDefault="00E06460"/>
                    </w:txbxContent>
                  </v:textbox>
                </v:rect>
                <v:group id="Group 11" o:spid="_x0000_s1028" style="position:absolute;left:8934;top:9125;width:1349;height:1123;rotation:90" coordorigin="10217,9410" coordsize="1566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804MAAAADaAAAADwAAAGRycy9kb3ducmV2LnhtbERPu27CMBTdK/UfrFup&#10;SwUOHRANGESLIrGWh5rxKr7EEfF1sA0Jf18PSIxH571YDbYVN/KhcaxgMs5AEFdON1wrOOyL0QxE&#10;iMgaW8ek4E4BVsvXlwXm2vX8S7ddrEUK4ZCjAhNjl0sZKkMWw9h1xIk7OW8xJuhrqT32Kdy28jPL&#10;ptJiw6nBYEc/hqrz7moV8OU4Ky7t30dRVn6y/u6/zKaMSr2/Des5iEhDfIof7q1WkLamK+kGyOU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hPzTgwAAAANoAAAAPAAAA&#10;AAAAAAAAAAAAAKoCAABkcnMvZG93bnJldi54bWxQSwUGAAAAAAQABAD6AAAAlwMAAAAA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2" o:spid="_x0000_s1029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bEMMA&#10;AADaAAAADwAAAGRycy9kb3ducmV2LnhtbESPQWvCQBSE74X+h+UVvNVN9hDa1FXEKgilSI0Hj4/s&#10;axLMvg3ZbRL/fVcQPA4z8w2zWE22FQP1vnGsIZ0nIIhLZxquNJyK3esbCB+QDbaOScOVPKyWz08L&#10;zI0b+YeGY6hEhLDPUUMdQpdL6cuaLPq564ij9+t6iyHKvpKmxzHCbStVkmTSYsNxocaONjWVl+Of&#10;1VCs1Sk7KExV8Xkez/5r69Pvrdazl2n9ASLQFB7he3tvNLzD7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bEMMAAADaAAAADwAAAAAAAAAAAAAAAACYAgAAZHJzL2Rv&#10;d25yZXYueG1sUEsFBgAAAAAEAAQA9QAAAIgDAAAAAA==&#10;" adj="7304" fillcolor="#4f81bd [3204]" stroked="f" strokecolor="white [3212]">
                    <v:fill color2="#243f60 [1604]" angle="45" focus="100%" type="gradient"/>
                  </v:shape>
                  <v:shape id="AutoShape 13" o:spid="_x0000_s1030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H98QA&#10;AADbAAAADwAAAGRycy9kb3ducmV2LnhtbESPQWvCQBCF74L/YZmCN90kB5HUVaRVEKRITQ4eh+w0&#10;Cc3Ohuxq0n/fORR6m+G9ee+b7X5ynXrSEFrPBtJVAoq48rbl2kBZnJYbUCEiW+w8k4EfCrDfzWdb&#10;zK0f+ZOet1grCeGQo4Emxj7XOlQNOQwr3xOL9uUHh1HWodZ2wFHCXaezJFlrhy1LQ4M9vTVUfd8e&#10;zkBxyMr1NcM0K97v4z1cjiH9OBqzeJkOr6AiTfHf/Hd9to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sR/fEAAAA2wAAAA8AAAAAAAAAAAAAAAAAmAIAAGRycy9k&#10;b3ducmV2LnhtbFBLBQYAAAAABAAEAPUAAACJAwAAAAA=&#10;" adj="7304" fillcolor="#4f81bd [3204]" stroked="f" strokecolor="white [3212]">
                    <v:fill color2="#243f60 [1604]" angle="45" focus="100%" type="gradient"/>
                  </v:shape>
                  <v:shape id="AutoShape 14" o:spid="_x0000_s1031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ibMEA&#10;AADbAAAADwAAAGRycy9kb3ducmV2LnhtbERPTWuDQBC9F/IflgnkVlc9SDHZhJCkEAihNHrIcXCn&#10;KnVnxd2q+ffZQqG3ebzP2exm04mRBtdaVpBEMQjiyuqWawVl8f76BsJ5ZI2dZVLwIAe77eJlg7m2&#10;E3/SePO1CCHsclTQeN/nUrqqIYMusj1x4L7sYNAHONRSDziFcNPJNI4zabDl0NBgT4eGqu/bj1FQ&#10;7NMy+0gxSYvjfbq7y8kl15NSq+W8X4PwNPt/8Z/7rMP8BH5/C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g4mzBAAAA2wAAAA8AAAAAAAAAAAAAAAAAmAIAAGRycy9kb3du&#10;cmV2LnhtbFBLBQYAAAAABAAEAPUAAACGAwAAAAA=&#10;" adj="7304" fillcolor="#4f81bd [3204]" stroked="f" strokecolor="white [3212]">
                    <v:fill color2="#243f60 [1604]" angle="45" focus="100%" type="gradient"/>
                  </v:shape>
                </v:group>
                <w10:wrap anchorx="margin" anchory="margin"/>
              </v:group>
            </w:pict>
          </w:r>
        </w:p>
        <w:p w:rsidR="00286F91" w:rsidRDefault="00914B2E">
          <w:r>
            <w:rPr>
              <w:noProof/>
              <w:lang w:val="cs-CZ" w:eastAsia="cs-CZ" w:bidi="ar-SA"/>
            </w:rPr>
            <w:pict>
              <v:group id="Group 6" o:spid="_x0000_s1032" style="position:absolute;margin-left:0;margin-top:0;width:453.6pt;height:315.05pt;z-index:251660288;mso-width-percent:1000;mso-height-percent:450;mso-top-percent:600;mso-position-horizontal:center;mso-position-horizontal-relative:margin;mso-position-vertical-relative:margin;mso-width-percent:1000;mso-height-percent:450;mso-top-percent:600;mso-width-relative:margin;mso-height-relative:margin" coordorigin="1800,10512" coordsize="8639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" o:allowincell="f">
                <v:rect id="Rectangle 7" o:spid="_x0000_s1033" style="position:absolute;left:1800;top:10512;width:3456;height:38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4KhsMA&#10;AADaAAAADwAAAGRycy9kb3ducmV2LnhtbESPwWrDMBBE74H8g9hAb4ncQINxI4c0ECiEBpr20tti&#10;bWxjaaVYiu3+fVUo9DjMzBtmu5usEQP1oXWs4HGVgSCunG65VvD5cVzmIEJE1mgck4JvCrAr57Mt&#10;FtqN/E7DJdYiQTgUqKCJ0RdShqohi2HlPHHyrq63GJPsa6l7HBPcGrnOso202HJaaNDToaGqu9yt&#10;gsPx9nIaTsb57pz7r+ktH81TUOphMe2fQUSa4n/4r/2qFazh90q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4KhsMAAADaAAAADwAAAAAAAAAAAAAAAACYAgAAZHJzL2Rv&#10;d25yZXYueG1sUEsFBgAAAAAEAAQA9QAAAIgDAAAAAA==&#10;" filled="f" fillcolor="#c0504d [3205]" stroked="f" strokecolor="white [3212]" strokeweight="1.5pt">
                  <v:textbox inset="0">
                    <w:txbxConten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</w:rPr>
                          <w:alias w:val="Společnost"/>
                          <w:id w:val="175816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E06460" w:rsidRDefault="00E06460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t>Město Benešov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</w:rPr>
                          <w:alias w:val="Adresa"/>
                          <w:id w:val="17581704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E06460" w:rsidRDefault="00E06460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t>Masarykovo náměstí 100</w:t>
                            </w:r>
                          </w:p>
                        </w:sdtContent>
                      </w:sdt>
                      <w:p w:rsidR="00E06460" w:rsidRDefault="00914B2E">
                        <w:pPr>
                          <w:jc w:val="right"/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7BA0CD" w:themeColor="accent1" w:themeTint="BF"/>
                              <w:spacing w:val="60"/>
                            </w:rPr>
                            <w:alias w:val="Datum"/>
                            <w:id w:val="17581723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8-11-26T00:00:00Z">
                              <w:dateFormat w:val="d.M.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roofErr w:type="gramStart"/>
                            <w:r w:rsidR="00FA4E5A"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lang w:val="cs-CZ"/>
                              </w:rPr>
                              <w:t>26.11.2018</w:t>
                            </w:r>
                            <w:proofErr w:type="gramEnd"/>
                          </w:sdtContent>
                        </w:sdt>
                      </w:p>
                    </w:txbxContent>
                  </v:textbox>
                </v:rect>
                <v:rect id="Rectangle 8" o:spid="_x0000_s1034" style="position:absolute;left:5259;top:10512;width:5180;height:3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v:textbox>
                    <w:txbxContent>
                      <w:sdt>
                        <w:sdtPr>
                          <w:rPr>
                            <w:rFonts w:eastAsiaTheme="majorEastAsia" w:cstheme="majorBidi"/>
                            <w:color w:val="808080" w:themeColor="text1" w:themeTint="7F"/>
                            <w:sz w:val="40"/>
                            <w:szCs w:val="40"/>
                          </w:rPr>
                          <w:alias w:val="Autor"/>
                          <w:id w:val="1758168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E06460" w:rsidRPr="00E06460" w:rsidRDefault="00E06460">
                            <w:pPr>
                              <w:rPr>
                                <w:rFonts w:eastAsiaTheme="majorEastAsia" w:cstheme="majorBidi"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06460">
                              <w:rPr>
                                <w:rFonts w:eastAsiaTheme="majorEastAsia" w:cstheme="majorBidi"/>
                                <w:color w:val="808080" w:themeColor="text1" w:themeTint="7F"/>
                                <w:sz w:val="40"/>
                                <w:szCs w:val="40"/>
                              </w:rPr>
                              <w:t>Odbor</w:t>
                            </w:r>
                            <w:proofErr w:type="spellEnd"/>
                            <w:r w:rsidRPr="00E06460">
                              <w:rPr>
                                <w:rFonts w:eastAsiaTheme="majorEastAsia" w:cstheme="majorBidi"/>
                                <w:color w:val="808080" w:themeColor="text1" w:themeTint="7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06460">
                              <w:rPr>
                                <w:rFonts w:eastAsiaTheme="majorEastAsia" w:cstheme="majorBidi"/>
                                <w:color w:val="808080" w:themeColor="text1" w:themeTint="7F"/>
                                <w:sz w:val="40"/>
                                <w:szCs w:val="40"/>
                              </w:rPr>
                              <w:t>vnitřních</w:t>
                            </w:r>
                            <w:proofErr w:type="spellEnd"/>
                            <w:r w:rsidRPr="00E06460">
                              <w:rPr>
                                <w:rFonts w:eastAsiaTheme="majorEastAsia" w:cstheme="majorBidi"/>
                                <w:color w:val="808080" w:themeColor="text1" w:themeTint="7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06460">
                              <w:rPr>
                                <w:rFonts w:eastAsiaTheme="majorEastAsia" w:cstheme="majorBidi"/>
                                <w:color w:val="808080" w:themeColor="text1" w:themeTint="7F"/>
                                <w:sz w:val="40"/>
                                <w:szCs w:val="40"/>
                              </w:rPr>
                              <w:t>věcí</w:t>
                            </w:r>
                            <w:proofErr w:type="spellEnd"/>
                          </w:p>
                        </w:sdtContent>
                      </w:sdt>
                      <w:sdt>
                        <w:sdtPr>
                          <w:rPr>
                            <w:color w:val="808080" w:themeColor="text1" w:themeTint="7F"/>
                          </w:rPr>
                          <w:alias w:val="Shrnutí"/>
                          <w:id w:val="17581693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p w:rsidR="00E06460" w:rsidRDefault="00FA4E5A">
                            <w:pPr>
                              <w:rPr>
                                <w:color w:val="808080" w:themeColor="text1" w:themeTint="7F"/>
                              </w:rPr>
                            </w:pPr>
                            <w:r>
                              <w:rPr>
                                <w:color w:val="808080" w:themeColor="text1" w:themeTint="7F"/>
                                <w:lang w:val="cs-CZ"/>
                              </w:rPr>
                              <w:t>Plán zlepšování obsahuje aktivity naplánované k naplnění požadavků pro zavádění místní Agendy 21</w:t>
                            </w:r>
                          </w:p>
                        </w:sdtContent>
                      </w:sdt>
                      <w:p w:rsidR="00E06460" w:rsidRDefault="00E06460">
                        <w:pPr>
                          <w:rPr>
                            <w:color w:val="808080" w:themeColor="text1" w:themeTint="7F"/>
                          </w:rPr>
                        </w:pPr>
                      </w:p>
                    </w:txbxContent>
                  </v:textbox>
                </v:rect>
                <w10:wrap anchorx="margin" anchory="margin"/>
              </v:group>
            </w:pict>
          </w:r>
        </w:p>
        <w:p w:rsidR="00286F91" w:rsidRDefault="005E5B94">
          <w:pPr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val="cs-CZ" w:eastAsia="cs-CZ" w:bidi="ar-SA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676910</wp:posOffset>
                </wp:positionV>
                <wp:extent cx="2028825" cy="981075"/>
                <wp:effectExtent l="19050" t="0" r="9525" b="0"/>
                <wp:wrapTight wrapText="bothSides">
                  <wp:wrapPolygon edited="0">
                    <wp:start x="-203" y="0"/>
                    <wp:lineTo x="-203" y="21390"/>
                    <wp:lineTo x="21701" y="21390"/>
                    <wp:lineTo x="21701" y="0"/>
                    <wp:lineTo x="-203" y="0"/>
                  </wp:wrapPolygon>
                </wp:wrapTight>
                <wp:docPr id="4" name="Obrázek 3" descr="Nový obráze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vý obrázek.JP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86F91">
            <w:rPr>
              <w:rFonts w:asciiTheme="majorHAnsi" w:eastAsiaTheme="majorEastAsia" w:hAnsiTheme="majorHAnsi" w:cstheme="majorBidi"/>
              <w:sz w:val="72"/>
              <w:szCs w:val="72"/>
            </w:rPr>
            <w:br w:type="page"/>
          </w:r>
        </w:p>
      </w:sdtContent>
    </w:sdt>
    <w:sdt>
      <w:sdtPr>
        <w:rPr>
          <w:b w:val="0"/>
          <w:bCs w:val="0"/>
          <w:caps w:val="0"/>
          <w:color w:val="auto"/>
          <w:spacing w:val="0"/>
          <w:sz w:val="20"/>
          <w:szCs w:val="20"/>
        </w:rPr>
        <w:id w:val="1670345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  <w:lang w:val="cs-CZ"/>
        </w:rPr>
      </w:sdtEndPr>
      <w:sdtContent>
        <w:p w:rsidR="00550499" w:rsidRPr="00E06460" w:rsidRDefault="00550499">
          <w:pPr>
            <w:pStyle w:val="Nadpisobsahu"/>
          </w:pPr>
          <w:r w:rsidRPr="00E06460">
            <w:t>Obsah</w:t>
          </w:r>
        </w:p>
        <w:p w:rsidR="00FA4E5A" w:rsidRDefault="00227E5B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r w:rsidRPr="00E06460">
            <w:rPr>
              <w:rFonts w:cs="Times New Roman"/>
              <w:sz w:val="24"/>
              <w:szCs w:val="24"/>
              <w:lang w:val="cs-CZ"/>
            </w:rPr>
            <w:fldChar w:fldCharType="begin"/>
          </w:r>
          <w:r w:rsidR="00550499" w:rsidRPr="00E06460">
            <w:rPr>
              <w:rFonts w:cs="Times New Roman"/>
              <w:sz w:val="24"/>
              <w:szCs w:val="24"/>
              <w:lang w:val="cs-CZ"/>
            </w:rPr>
            <w:instrText xml:space="preserve"> TOC \o "1-3" \h \z \u </w:instrText>
          </w:r>
          <w:r w:rsidRPr="00E06460">
            <w:rPr>
              <w:rFonts w:cs="Times New Roman"/>
              <w:sz w:val="24"/>
              <w:szCs w:val="24"/>
              <w:lang w:val="cs-CZ"/>
            </w:rPr>
            <w:fldChar w:fldCharType="separate"/>
          </w:r>
          <w:hyperlink w:anchor="_Toc533083729" w:history="1">
            <w:r w:rsidR="00FA4E5A" w:rsidRPr="00C0283D">
              <w:rPr>
                <w:rStyle w:val="Hypertextovodkaz"/>
                <w:noProof/>
              </w:rPr>
              <w:t>Úvod</w:t>
            </w:r>
            <w:r w:rsidR="00FA4E5A">
              <w:rPr>
                <w:noProof/>
                <w:webHidden/>
              </w:rPr>
              <w:tab/>
            </w:r>
            <w:r w:rsidR="00FA4E5A">
              <w:rPr>
                <w:noProof/>
                <w:webHidden/>
              </w:rPr>
              <w:fldChar w:fldCharType="begin"/>
            </w:r>
            <w:r w:rsidR="00FA4E5A">
              <w:rPr>
                <w:noProof/>
                <w:webHidden/>
              </w:rPr>
              <w:instrText xml:space="preserve"> PAGEREF _Toc533083729 \h </w:instrText>
            </w:r>
            <w:r w:rsidR="00FA4E5A">
              <w:rPr>
                <w:noProof/>
                <w:webHidden/>
              </w:rPr>
            </w:r>
            <w:r w:rsidR="00FA4E5A">
              <w:rPr>
                <w:noProof/>
                <w:webHidden/>
              </w:rPr>
              <w:fldChar w:fldCharType="separate"/>
            </w:r>
            <w:r w:rsidR="00FA4E5A">
              <w:rPr>
                <w:noProof/>
                <w:webHidden/>
              </w:rPr>
              <w:t>1</w:t>
            </w:r>
            <w:r w:rsidR="00FA4E5A">
              <w:rPr>
                <w:noProof/>
                <w:webHidden/>
              </w:rPr>
              <w:fldChar w:fldCharType="end"/>
            </w:r>
          </w:hyperlink>
        </w:p>
        <w:p w:rsidR="00FA4E5A" w:rsidRDefault="00FA4E5A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33083730" w:history="1">
            <w:r w:rsidRPr="00C0283D">
              <w:rPr>
                <w:rStyle w:val="Hypertextovodkaz"/>
                <w:noProof/>
              </w:rPr>
              <w:t>1. Naplnit kritétia kategorie „C“ dle kritérií MA21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_Toc533083730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E5A" w:rsidRDefault="00FA4E5A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33083731" w:history="1">
            <w:r w:rsidRPr="00C0283D">
              <w:rPr>
                <w:rStyle w:val="Hypertextovodkaz"/>
                <w:noProof/>
              </w:rPr>
              <w:t>1.1 Prezentovat činnosti a výstupy ZM a MA21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_Toc533083731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E5A" w:rsidRDefault="00FA4E5A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33083732" w:history="1">
            <w:r w:rsidRPr="00C0283D">
              <w:rPr>
                <w:rStyle w:val="Hypertextovodkaz"/>
                <w:noProof/>
              </w:rPr>
              <w:t>2. Uspořádat minimálně jednu Osvětovou kampaň k udržitelnému rozvoji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_Toc533083732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E5A" w:rsidRDefault="00FA4E5A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33083733" w:history="1">
            <w:r w:rsidRPr="00C0283D">
              <w:rPr>
                <w:rStyle w:val="Hypertextovodkaz"/>
                <w:noProof/>
                <w:lang w:val="cs-CZ"/>
              </w:rPr>
              <w:t>3. Realizace osvětové kampaně k udržitelnému rozvoji a MA21 pro úřad.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_Toc533083733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E5A" w:rsidRDefault="00FA4E5A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33083734" w:history="1">
            <w:r w:rsidRPr="00C0283D">
              <w:rPr>
                <w:rStyle w:val="Hypertextovodkaz"/>
                <w:noProof/>
                <w:lang w:val="cs-CZ"/>
              </w:rPr>
              <w:t>4. Spolupracovat při tvorbě Strategického plánu rozvoje města 2019 – 2030 a zajistit promítnutí hlediska udržitelného rozvoje města v souladu  s Deklarací Zdravého města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_Toc533083734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E5A" w:rsidRDefault="00FA4E5A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33083735" w:history="1">
            <w:r w:rsidRPr="00C0283D">
              <w:rPr>
                <w:rStyle w:val="Hypertextovodkaz"/>
                <w:noProof/>
                <w:lang w:val="cs-CZ"/>
              </w:rPr>
              <w:t>5. Absolvovat akreditované vzdělávání koordinátora v rámci tzv. škol NSZM ČR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_Toc533083735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E5A" w:rsidRDefault="00FA4E5A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33083736" w:history="1">
            <w:r w:rsidRPr="00C0283D">
              <w:rPr>
                <w:rStyle w:val="Hypertextovodkaz"/>
                <w:noProof/>
                <w:lang w:val="cs-CZ"/>
              </w:rPr>
              <w:t>6. Reprezentovat Zdravé město Benešov na důležitých konferencích  a událostech pořádaných asociací NSZM ČR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_Toc533083736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E5A" w:rsidRDefault="00FA4E5A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33083737" w:history="1">
            <w:r w:rsidRPr="00C0283D">
              <w:rPr>
                <w:rStyle w:val="Hypertextovodkaz"/>
                <w:noProof/>
                <w:lang w:val="cs-CZ"/>
              </w:rPr>
              <w:t>7. Zopakovat či podpořit úspěšné aktivity z roku 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_Toc533083737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E5A" w:rsidRDefault="00FA4E5A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33083738" w:history="1">
            <w:r w:rsidRPr="00C0283D">
              <w:rPr>
                <w:rStyle w:val="Hypertextovodkaz"/>
                <w:noProof/>
                <w:lang w:val="cs-CZ"/>
              </w:rPr>
              <w:t>8. Zajistit propagaci s logem ZM v rámci celkové propagace města  a propagačních materiálů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_Toc533083738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E5A" w:rsidRDefault="00FA4E5A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33083739" w:history="1">
            <w:r w:rsidRPr="00C0283D">
              <w:rPr>
                <w:rStyle w:val="Hypertextovodkaz"/>
                <w:noProof/>
                <w:lang w:val="cs-CZ"/>
              </w:rPr>
              <w:t>9. Uspořádat Veřejné fórum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_Toc533083739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4E5A" w:rsidRDefault="00FA4E5A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33083740" w:history="1">
            <w:r w:rsidRPr="00C0283D">
              <w:rPr>
                <w:rStyle w:val="Hypertextovodkaz"/>
                <w:noProof/>
              </w:rPr>
              <w:t>10. Předložit radě města Plán zlepšování ZM a MA21 na rok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_Toc533083740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499" w:rsidRPr="00815DF5" w:rsidRDefault="00227E5B">
          <w:pPr>
            <w:rPr>
              <w:rFonts w:ascii="Times New Roman" w:hAnsi="Times New Roman" w:cs="Times New Roman"/>
              <w:sz w:val="24"/>
              <w:szCs w:val="24"/>
              <w:lang w:val="cs-CZ"/>
            </w:rPr>
          </w:pPr>
          <w:r w:rsidRPr="00E06460">
            <w:rPr>
              <w:rFonts w:cs="Times New Roman"/>
              <w:sz w:val="24"/>
              <w:szCs w:val="24"/>
              <w:lang w:val="cs-CZ"/>
            </w:rPr>
            <w:fldChar w:fldCharType="end"/>
          </w:r>
        </w:p>
      </w:sdtContent>
    </w:sdt>
    <w:p w:rsidR="00550499" w:rsidRDefault="00550499">
      <w:pPr>
        <w:rPr>
          <w:rFonts w:ascii="Times New Roman" w:hAnsi="Times New Roman" w:cs="Times New Roman"/>
          <w:sz w:val="24"/>
          <w:szCs w:val="24"/>
        </w:rPr>
        <w:sectPr w:rsidR="00550499" w:rsidSect="00286F91"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550499" w:rsidRPr="00E06460" w:rsidRDefault="00550499" w:rsidP="00550499">
      <w:pPr>
        <w:pStyle w:val="Nadpis1"/>
      </w:pPr>
      <w:bookmarkStart w:id="1" w:name="_Toc533083729"/>
      <w:r w:rsidRPr="00E06460">
        <w:lastRenderedPageBreak/>
        <w:t>Úvod</w:t>
      </w:r>
      <w:bookmarkEnd w:id="1"/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bCs/>
          <w:lang w:val="cs-CZ"/>
        </w:rPr>
        <w:t>Co je Plán zlepšování Zdravéh</w:t>
      </w:r>
      <w:r w:rsidR="0013400B" w:rsidRPr="00E06460">
        <w:rPr>
          <w:rFonts w:asciiTheme="minorHAnsi" w:hAnsiTheme="minorHAnsi" w:cs="Times New Roman"/>
          <w:b/>
          <w:bCs/>
          <w:lang w:val="cs-CZ"/>
        </w:rPr>
        <w:t xml:space="preserve">o města Benešov a místní Agendy </w:t>
      </w:r>
      <w:proofErr w:type="gramStart"/>
      <w:r w:rsidRPr="00E06460">
        <w:rPr>
          <w:rFonts w:asciiTheme="minorHAnsi" w:hAnsiTheme="minorHAnsi" w:cs="Times New Roman"/>
          <w:b/>
          <w:bCs/>
          <w:lang w:val="cs-CZ"/>
        </w:rPr>
        <w:t>21 ?</w:t>
      </w:r>
      <w:proofErr w:type="gramEnd"/>
      <w:r w:rsidRPr="00E06460">
        <w:rPr>
          <w:rFonts w:asciiTheme="minorHAnsi" w:hAnsiTheme="minorHAnsi" w:cs="Times New Roman"/>
          <w:b/>
          <w:bCs/>
          <w:lang w:val="cs-CZ"/>
        </w:rPr>
        <w:t xml:space="preserve"> </w:t>
      </w:r>
    </w:p>
    <w:p w:rsidR="00E06460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b/>
          <w:bCs/>
          <w:lang w:val="cs-CZ"/>
        </w:rPr>
      </w:pPr>
      <w:r w:rsidRPr="00E06460">
        <w:rPr>
          <w:rFonts w:asciiTheme="minorHAnsi" w:hAnsiTheme="minorHAnsi" w:cs="Times New Roman"/>
          <w:lang w:val="cs-CZ"/>
        </w:rPr>
        <w:t>Součástí každého úspěšného procesu je formulace přehledného plánu zlepšování pro nadcházející období informující o tom, čeho by se mělo v daném časovém horizontu dosáhnout. Tento dokument představuj</w:t>
      </w:r>
      <w:r w:rsidR="0013400B" w:rsidRPr="00E06460">
        <w:rPr>
          <w:rFonts w:asciiTheme="minorHAnsi" w:hAnsiTheme="minorHAnsi" w:cs="Times New Roman"/>
          <w:lang w:val="cs-CZ"/>
        </w:rPr>
        <w:t>e jedno z povinných kritérií MA</w:t>
      </w:r>
      <w:r w:rsidRPr="00E06460">
        <w:rPr>
          <w:rFonts w:asciiTheme="minorHAnsi" w:hAnsiTheme="minorHAnsi" w:cs="Times New Roman"/>
          <w:lang w:val="cs-CZ"/>
        </w:rPr>
        <w:t>21 a obsahuje nejdůležitější aktivity projektu v roce 201</w:t>
      </w:r>
      <w:r w:rsidR="00295FEF" w:rsidRPr="00E06460">
        <w:rPr>
          <w:rFonts w:asciiTheme="minorHAnsi" w:hAnsiTheme="minorHAnsi" w:cs="Times New Roman"/>
          <w:lang w:val="cs-CZ"/>
        </w:rPr>
        <w:t>9</w:t>
      </w:r>
      <w:r w:rsidR="00096529" w:rsidRPr="00E06460">
        <w:rPr>
          <w:rFonts w:asciiTheme="minorHAnsi" w:hAnsiTheme="minorHAnsi" w:cs="Times New Roman"/>
          <w:lang w:val="cs-CZ"/>
        </w:rPr>
        <w:t>.</w:t>
      </w:r>
      <w:r w:rsidR="00424765" w:rsidRPr="00E06460">
        <w:rPr>
          <w:rFonts w:asciiTheme="minorHAnsi" w:hAnsiTheme="minorHAnsi" w:cs="Times New Roman"/>
          <w:lang w:val="cs-CZ"/>
        </w:rPr>
        <w:t xml:space="preserve"> </w:t>
      </w:r>
      <w:r w:rsidR="00096529" w:rsidRPr="00E06460">
        <w:rPr>
          <w:rFonts w:asciiTheme="minorHAnsi" w:hAnsiTheme="minorHAnsi" w:cs="Times New Roman"/>
          <w:lang w:val="cs-CZ"/>
        </w:rPr>
        <w:t>Plán bude pravděpodobně v průběhu roku doplněn o další dílčí aktivity.</w:t>
      </w:r>
      <w:r w:rsidR="00096529" w:rsidRPr="00E06460">
        <w:rPr>
          <w:rFonts w:asciiTheme="minorHAnsi" w:hAnsiTheme="minorHAnsi" w:cs="Times New Roman"/>
          <w:b/>
          <w:bCs/>
          <w:lang w:val="cs-CZ"/>
        </w:rPr>
        <w:t xml:space="preserve"> </w:t>
      </w:r>
    </w:p>
    <w:p w:rsidR="00E06460" w:rsidRPr="00E06460" w:rsidRDefault="00E06460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b/>
          <w:bCs/>
          <w:lang w:val="cs-CZ"/>
        </w:rPr>
      </w:pPr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bCs/>
          <w:lang w:val="cs-CZ"/>
        </w:rPr>
        <w:t xml:space="preserve">Místní Agenda 21 v ČR </w:t>
      </w:r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lang w:val="cs-CZ"/>
        </w:rPr>
        <w:t xml:space="preserve">MA21 je nástroj ke zlepšování kvality veřejné správy, strategického řízení, zapojování veřejnosti a budování místního partnerství s cílem podpořit systematický postup </w:t>
      </w:r>
      <w:r w:rsidRPr="00E06460">
        <w:rPr>
          <w:rFonts w:asciiTheme="minorHAnsi" w:hAnsiTheme="minorHAnsi" w:cs="Times New Roman"/>
          <w:lang w:val="cs-CZ"/>
        </w:rPr>
        <w:br/>
        <w:t xml:space="preserve">k udržitelnému rozvoji na místní či regionální úrovni. </w:t>
      </w:r>
    </w:p>
    <w:p w:rsidR="00550499" w:rsidRPr="00E06460" w:rsidRDefault="00550499" w:rsidP="00550499">
      <w:pPr>
        <w:spacing w:before="120" w:after="120" w:line="360" w:lineRule="auto"/>
        <w:jc w:val="both"/>
        <w:rPr>
          <w:rFonts w:cs="Times New Roman"/>
          <w:sz w:val="24"/>
          <w:szCs w:val="24"/>
          <w:lang w:val="cs-CZ"/>
        </w:rPr>
      </w:pPr>
      <w:r w:rsidRPr="00E06460">
        <w:rPr>
          <w:rFonts w:cs="Times New Roman"/>
          <w:sz w:val="24"/>
          <w:szCs w:val="24"/>
          <w:lang w:val="cs-CZ"/>
        </w:rPr>
        <w:t>Použité zkratky:</w:t>
      </w:r>
    </w:p>
    <w:p w:rsidR="00550499" w:rsidRPr="00E06460" w:rsidRDefault="0013400B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t xml:space="preserve">MA21 – </w:t>
      </w:r>
      <w:proofErr w:type="spellStart"/>
      <w:r w:rsidRPr="00E06460">
        <w:rPr>
          <w:rFonts w:cs="Times New Roman"/>
          <w:sz w:val="24"/>
          <w:szCs w:val="24"/>
        </w:rPr>
        <w:t>m</w:t>
      </w:r>
      <w:r w:rsidR="00815DF5" w:rsidRPr="00E06460">
        <w:rPr>
          <w:rFonts w:cs="Times New Roman"/>
          <w:sz w:val="24"/>
          <w:szCs w:val="24"/>
        </w:rPr>
        <w:t>ístní</w:t>
      </w:r>
      <w:proofErr w:type="spellEnd"/>
      <w:r w:rsidR="00815DF5" w:rsidRPr="00E06460">
        <w:rPr>
          <w:rFonts w:cs="Times New Roman"/>
          <w:sz w:val="24"/>
          <w:szCs w:val="24"/>
        </w:rPr>
        <w:t xml:space="preserve"> A</w:t>
      </w:r>
      <w:r w:rsidR="00550499" w:rsidRPr="00E06460">
        <w:rPr>
          <w:rFonts w:cs="Times New Roman"/>
          <w:sz w:val="24"/>
          <w:szCs w:val="24"/>
        </w:rPr>
        <w:t>genda 21</w:t>
      </w:r>
    </w:p>
    <w:p w:rsidR="00550499" w:rsidRPr="00E06460" w:rsidRDefault="00550499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t xml:space="preserve">ZM – </w:t>
      </w:r>
      <w:proofErr w:type="spellStart"/>
      <w:r w:rsidRPr="00E06460">
        <w:rPr>
          <w:rFonts w:cs="Times New Roman"/>
          <w:sz w:val="24"/>
          <w:szCs w:val="24"/>
        </w:rPr>
        <w:t>Zdravé</w:t>
      </w:r>
      <w:proofErr w:type="spellEnd"/>
      <w:r w:rsidRPr="00E06460">
        <w:rPr>
          <w:rFonts w:cs="Times New Roman"/>
          <w:sz w:val="24"/>
          <w:szCs w:val="24"/>
        </w:rPr>
        <w:t xml:space="preserve"> </w:t>
      </w:r>
      <w:proofErr w:type="spellStart"/>
      <w:r w:rsidRPr="00E06460">
        <w:rPr>
          <w:rFonts w:cs="Times New Roman"/>
          <w:sz w:val="24"/>
          <w:szCs w:val="24"/>
        </w:rPr>
        <w:t>město</w:t>
      </w:r>
      <w:proofErr w:type="spellEnd"/>
    </w:p>
    <w:p w:rsidR="00550499" w:rsidRPr="00E06460" w:rsidRDefault="00550499">
      <w:p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br w:type="page"/>
      </w:r>
    </w:p>
    <w:p w:rsidR="00D36594" w:rsidRPr="00E06460" w:rsidRDefault="00D36594" w:rsidP="00451186">
      <w:pPr>
        <w:pStyle w:val="Nadpis1"/>
      </w:pPr>
      <w:bookmarkStart w:id="2" w:name="_Toc533083730"/>
      <w:r w:rsidRPr="00E06460">
        <w:lastRenderedPageBreak/>
        <w:t xml:space="preserve">1. </w:t>
      </w:r>
      <w:r w:rsidR="00520FE8" w:rsidRPr="00E06460">
        <w:t>Naplnit kritétia kategorie</w:t>
      </w:r>
      <w:r w:rsidRPr="00E06460">
        <w:t xml:space="preserve"> „</w:t>
      </w:r>
      <w:r w:rsidR="00520FE8" w:rsidRPr="00E06460">
        <w:t>C</w:t>
      </w:r>
      <w:proofErr w:type="gramStart"/>
      <w:r w:rsidRPr="00E06460">
        <w:t>“ dle</w:t>
      </w:r>
      <w:proofErr w:type="gramEnd"/>
      <w:r w:rsidRPr="00E06460">
        <w:t xml:space="preserve"> kritérií </w:t>
      </w:r>
      <w:r w:rsidR="004C27BB" w:rsidRPr="00E06460">
        <w:t>MA</w:t>
      </w:r>
      <w:r w:rsidRPr="00E06460">
        <w:t>21</w:t>
      </w:r>
      <w:bookmarkEnd w:id="2"/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Termín:</w:t>
      </w:r>
      <w:r w:rsidRPr="00E06460">
        <w:rPr>
          <w:rFonts w:asciiTheme="minorHAnsi" w:hAnsiTheme="minorHAnsi" w:cs="Times New Roman"/>
          <w:lang w:val="cs-CZ"/>
        </w:rPr>
        <w:t xml:space="preserve"> důkazy dokládat do databáze MA21 v průběhu roku, nejpozději do 30.</w:t>
      </w:r>
      <w:r w:rsidR="004C27BB" w:rsidRPr="00E06460">
        <w:rPr>
          <w:rFonts w:asciiTheme="minorHAnsi" w:hAnsiTheme="minorHAnsi" w:cs="Times New Roman"/>
          <w:lang w:val="cs-CZ"/>
        </w:rPr>
        <w:t xml:space="preserve"> </w:t>
      </w:r>
      <w:r w:rsidRPr="00E06460">
        <w:rPr>
          <w:rFonts w:asciiTheme="minorHAnsi" w:hAnsiTheme="minorHAnsi" w:cs="Times New Roman"/>
          <w:lang w:val="cs-CZ"/>
        </w:rPr>
        <w:t>11.</w:t>
      </w:r>
      <w:r w:rsidR="0013400B" w:rsidRPr="00E06460">
        <w:rPr>
          <w:rFonts w:asciiTheme="minorHAnsi" w:hAnsiTheme="minorHAnsi" w:cs="Times New Roman"/>
          <w:lang w:val="cs-CZ"/>
        </w:rPr>
        <w:t xml:space="preserve"> </w:t>
      </w:r>
      <w:r w:rsidR="00096529" w:rsidRPr="00E06460">
        <w:rPr>
          <w:rFonts w:asciiTheme="minorHAnsi" w:hAnsiTheme="minorHAnsi" w:cs="Times New Roman"/>
          <w:lang w:val="cs-CZ"/>
        </w:rPr>
        <w:t>201</w:t>
      </w:r>
      <w:r w:rsidR="00295FEF" w:rsidRPr="00E06460">
        <w:rPr>
          <w:rFonts w:asciiTheme="minorHAnsi" w:hAnsiTheme="minorHAnsi" w:cs="Times New Roman"/>
          <w:lang w:val="cs-CZ"/>
        </w:rPr>
        <w:t>9</w:t>
      </w:r>
      <w:r w:rsidRPr="00E06460">
        <w:rPr>
          <w:rFonts w:asciiTheme="minorHAnsi" w:hAnsiTheme="minorHAnsi" w:cs="Times New Roman"/>
          <w:lang w:val="cs-CZ"/>
        </w:rPr>
        <w:t xml:space="preserve">, </w:t>
      </w:r>
      <w:r w:rsidR="00C868EB" w:rsidRPr="00E06460">
        <w:rPr>
          <w:rFonts w:asciiTheme="minorHAnsi" w:hAnsiTheme="minorHAnsi" w:cs="Times New Roman"/>
          <w:lang w:val="cs-CZ"/>
        </w:rPr>
        <w:br/>
      </w:r>
      <w:r w:rsidRPr="00E06460">
        <w:rPr>
          <w:rFonts w:asciiTheme="minorHAnsi" w:hAnsiTheme="minorHAnsi" w:cs="Times New Roman"/>
          <w:lang w:val="cs-CZ"/>
        </w:rPr>
        <w:t xml:space="preserve">kdy se databáze uzavírá </w:t>
      </w:r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Odpovědnost:</w:t>
      </w:r>
      <w:r w:rsidRPr="00E06460">
        <w:rPr>
          <w:rFonts w:asciiTheme="minorHAnsi" w:hAnsiTheme="minorHAnsi" w:cs="Times New Roman"/>
          <w:lang w:val="cs-CZ"/>
        </w:rPr>
        <w:t xml:space="preserve"> </w:t>
      </w:r>
      <w:r w:rsidR="00086E79" w:rsidRPr="00E06460">
        <w:rPr>
          <w:rFonts w:asciiTheme="minorHAnsi" w:hAnsiTheme="minorHAnsi" w:cs="Times New Roman"/>
          <w:lang w:val="cs-CZ"/>
        </w:rPr>
        <w:t xml:space="preserve">koordinátor </w:t>
      </w:r>
      <w:r w:rsidR="00550499" w:rsidRPr="00E06460">
        <w:rPr>
          <w:rFonts w:asciiTheme="minorHAnsi" w:hAnsiTheme="minorHAnsi" w:cs="Times New Roman"/>
          <w:lang w:val="cs-CZ"/>
        </w:rPr>
        <w:t>ZM a MA21</w:t>
      </w:r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Spolupráce:</w:t>
      </w:r>
      <w:r w:rsidRPr="00E06460">
        <w:rPr>
          <w:rFonts w:asciiTheme="minorHAnsi" w:hAnsiTheme="minorHAnsi" w:cs="Times New Roman"/>
          <w:lang w:val="cs-CZ"/>
        </w:rPr>
        <w:t xml:space="preserve"> </w:t>
      </w:r>
      <w:r w:rsidR="00950B24" w:rsidRPr="00E06460">
        <w:rPr>
          <w:rFonts w:asciiTheme="minorHAnsi" w:hAnsiTheme="minorHAnsi" w:cs="Times New Roman"/>
          <w:lang w:val="cs-CZ"/>
        </w:rPr>
        <w:t xml:space="preserve">komise </w:t>
      </w:r>
      <w:r w:rsidR="00975E16" w:rsidRPr="00E06460">
        <w:rPr>
          <w:rFonts w:asciiTheme="minorHAnsi" w:hAnsiTheme="minorHAnsi" w:cs="Times New Roman"/>
          <w:lang w:val="cs-CZ"/>
        </w:rPr>
        <w:t>ZM a MA21, vedení města</w:t>
      </w:r>
      <w:r w:rsidR="00086E79" w:rsidRPr="00E06460">
        <w:rPr>
          <w:rFonts w:asciiTheme="minorHAnsi" w:hAnsiTheme="minorHAnsi" w:cs="Times New Roman"/>
          <w:lang w:val="cs-CZ"/>
        </w:rPr>
        <w:t>, partnerské organizace</w:t>
      </w:r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Indikátory:</w:t>
      </w:r>
      <w:r w:rsidR="00975E16" w:rsidRPr="00E06460">
        <w:rPr>
          <w:rFonts w:asciiTheme="minorHAnsi" w:hAnsiTheme="minorHAnsi" w:cs="Times New Roman"/>
          <w:lang w:val="cs-CZ"/>
        </w:rPr>
        <w:t xml:space="preserve"> zápis v</w:t>
      </w:r>
      <w:r w:rsidR="00036E00" w:rsidRPr="00E06460">
        <w:rPr>
          <w:rFonts w:asciiTheme="minorHAnsi" w:hAnsiTheme="minorHAnsi" w:cs="Times New Roman"/>
          <w:lang w:val="cs-CZ"/>
        </w:rPr>
        <w:t> </w:t>
      </w:r>
      <w:r w:rsidR="00975E16" w:rsidRPr="00E06460">
        <w:rPr>
          <w:rFonts w:asciiTheme="minorHAnsi" w:hAnsiTheme="minorHAnsi" w:cs="Times New Roman"/>
          <w:lang w:val="cs-CZ"/>
        </w:rPr>
        <w:t>databázi</w:t>
      </w:r>
      <w:r w:rsidR="00036E00" w:rsidRPr="00E06460">
        <w:rPr>
          <w:rFonts w:asciiTheme="minorHAnsi" w:hAnsiTheme="minorHAnsi" w:cs="Times New Roman"/>
          <w:lang w:val="cs-CZ"/>
        </w:rPr>
        <w:t xml:space="preserve"> MA21</w:t>
      </w:r>
    </w:p>
    <w:p w:rsidR="00DE5D81" w:rsidRPr="00E06460" w:rsidRDefault="00096529" w:rsidP="00DE5D81">
      <w:pPr>
        <w:pStyle w:val="Nadpis2"/>
      </w:pPr>
      <w:bookmarkStart w:id="3" w:name="_Toc533083731"/>
      <w:r w:rsidRPr="00E06460">
        <w:t>1.1</w:t>
      </w:r>
      <w:r w:rsidR="00DE5D81" w:rsidRPr="00E06460">
        <w:t xml:space="preserve"> Prezentovat činnosti a výstupy ZM a MA21</w:t>
      </w:r>
      <w:bookmarkEnd w:id="3"/>
      <w:r w:rsidR="00DE5D81" w:rsidRPr="00E06460">
        <w:t xml:space="preserve"> </w:t>
      </w:r>
    </w:p>
    <w:p w:rsidR="00DE5D81" w:rsidRPr="00E06460" w:rsidRDefault="00DE5D81" w:rsidP="00DE5D8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30.</w:t>
      </w:r>
      <w:r w:rsidR="004C27BB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Pr="00E06460">
        <w:rPr>
          <w:rFonts w:asciiTheme="minorHAnsi" w:hAnsiTheme="minorHAnsi" w:cs="Times New Roman"/>
          <w:color w:val="auto"/>
          <w:lang w:val="cs-CZ"/>
        </w:rPr>
        <w:t>11.</w:t>
      </w:r>
      <w:r w:rsidR="004C27BB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>2019</w:t>
      </w:r>
    </w:p>
    <w:p w:rsidR="00DE5D81" w:rsidRPr="00E06460" w:rsidRDefault="00DE5D81" w:rsidP="00DE5D8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a koordinátor ZM a MA21 </w:t>
      </w:r>
    </w:p>
    <w:p w:rsidR="00DE5D81" w:rsidRPr="00E06460" w:rsidRDefault="00DE5D81" w:rsidP="00DE5D8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 xml:space="preserve">aktualizovat webové stránky s informacemi o MA21 a plánovaných a probíhajících aktivitách </w:t>
      </w:r>
    </w:p>
    <w:p w:rsidR="00DE5D81" w:rsidRPr="00E06460" w:rsidRDefault="00DE5D81" w:rsidP="00DE5D8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 xml:space="preserve">uveřejňovat zprávy o ZM a MA21 v místních a regionálních médiích minimálně </w:t>
      </w:r>
      <w:r w:rsidRPr="00E06460">
        <w:rPr>
          <w:rFonts w:asciiTheme="minorHAnsi" w:hAnsiTheme="minorHAnsi" w:cs="Times New Roman"/>
          <w:color w:val="auto"/>
          <w:lang w:val="cs-CZ"/>
        </w:rPr>
        <w:br/>
        <w:t xml:space="preserve">4x za rok, na webu nebo </w:t>
      </w:r>
      <w:proofErr w:type="spellStart"/>
      <w:r w:rsidR="00D20226" w:rsidRPr="00E06460">
        <w:rPr>
          <w:rFonts w:asciiTheme="minorHAnsi" w:hAnsiTheme="minorHAnsi" w:cs="Times New Roman"/>
          <w:color w:val="auto"/>
          <w:lang w:val="cs-CZ"/>
        </w:rPr>
        <w:t>F</w:t>
      </w:r>
      <w:r w:rsidRPr="00E06460">
        <w:rPr>
          <w:rFonts w:asciiTheme="minorHAnsi" w:hAnsiTheme="minorHAnsi" w:cs="Times New Roman"/>
          <w:color w:val="auto"/>
          <w:lang w:val="cs-CZ"/>
        </w:rPr>
        <w:t>acebooku</w:t>
      </w:r>
      <w:proofErr w:type="spellEnd"/>
      <w:r w:rsidRPr="00E06460">
        <w:rPr>
          <w:rFonts w:asciiTheme="minorHAnsi" w:hAnsiTheme="minorHAnsi" w:cs="Times New Roman"/>
          <w:color w:val="auto"/>
          <w:lang w:val="cs-CZ"/>
        </w:rPr>
        <w:t xml:space="preserve"> průběžně</w:t>
      </w:r>
    </w:p>
    <w:p w:rsidR="00DE5D81" w:rsidRPr="00E06460" w:rsidRDefault="00DE5D81" w:rsidP="00DE5D8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upravená webová stránka ZM a MA21, publikované články 3</w:t>
      </w:r>
    </w:p>
    <w:p w:rsidR="00D36594" w:rsidRPr="00E06460" w:rsidRDefault="008F69AA" w:rsidP="008F69AA">
      <w:pPr>
        <w:pStyle w:val="Nadpis1"/>
      </w:pPr>
      <w:bookmarkStart w:id="4" w:name="_Toc533083732"/>
      <w:r w:rsidRPr="00E06460">
        <w:t>2</w:t>
      </w:r>
      <w:r w:rsidR="00A50319" w:rsidRPr="00E06460">
        <w:t>.</w:t>
      </w:r>
      <w:r w:rsidR="00D36594" w:rsidRPr="00E06460">
        <w:t xml:space="preserve"> Uspořádat minimálně</w:t>
      </w:r>
      <w:r w:rsidR="00096529" w:rsidRPr="00E06460">
        <w:t xml:space="preserve"> </w:t>
      </w:r>
      <w:r w:rsidR="00D20226" w:rsidRPr="00E06460">
        <w:t>jednu</w:t>
      </w:r>
      <w:r w:rsidR="00D36594" w:rsidRPr="00E06460">
        <w:t xml:space="preserve"> </w:t>
      </w:r>
      <w:r w:rsidR="00860CD4" w:rsidRPr="00E06460">
        <w:t>Osvětovou kampaň k udržitelnému rozvoji</w:t>
      </w:r>
      <w:bookmarkEnd w:id="4"/>
      <w:r w:rsidR="00D36594" w:rsidRPr="00E06460">
        <w:t xml:space="preserve"> </w:t>
      </w:r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30.</w:t>
      </w:r>
      <w:r w:rsidR="004C27BB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Pr="00E06460">
        <w:rPr>
          <w:rFonts w:asciiTheme="minorHAnsi" w:hAnsiTheme="minorHAnsi" w:cs="Times New Roman"/>
          <w:color w:val="auto"/>
          <w:lang w:val="cs-CZ"/>
        </w:rPr>
        <w:t>10.</w:t>
      </w:r>
      <w:r w:rsidR="004C27BB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>2019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>a koordinátor</w:t>
      </w:r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="00950B24" w:rsidRPr="00E06460">
        <w:rPr>
          <w:rFonts w:asciiTheme="minorHAnsi" w:hAnsiTheme="minorHAnsi" w:cs="Times New Roman"/>
          <w:color w:val="auto"/>
          <w:lang w:val="cs-CZ"/>
        </w:rPr>
        <w:t>komise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MA21, vedení města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>, externí odborníci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96529" w:rsidRPr="00E06460" w:rsidRDefault="00D36594" w:rsidP="00860CD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00B050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FE0CD0" w:rsidRPr="00E06460">
        <w:rPr>
          <w:rFonts w:asciiTheme="minorHAnsi" w:hAnsiTheme="minorHAnsi" w:cs="Times New Roman"/>
          <w:color w:val="auto"/>
          <w:lang w:val="cs-CZ"/>
        </w:rPr>
        <w:t>Tato kampaň se v roce 201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>9</w:t>
      </w:r>
      <w:r w:rsidR="00FE0CD0" w:rsidRPr="00E06460">
        <w:rPr>
          <w:rFonts w:asciiTheme="minorHAnsi" w:hAnsiTheme="minorHAnsi" w:cs="Times New Roman"/>
          <w:color w:val="auto"/>
          <w:lang w:val="cs-CZ"/>
        </w:rPr>
        <w:t xml:space="preserve"> zaměří na </w:t>
      </w:r>
      <w:r w:rsidR="00036E00" w:rsidRPr="00E06460">
        <w:rPr>
          <w:rFonts w:asciiTheme="minorHAnsi" w:hAnsiTheme="minorHAnsi" w:cs="Times New Roman"/>
          <w:color w:val="auto"/>
          <w:lang w:val="cs-CZ"/>
        </w:rPr>
        <w:t xml:space="preserve">ochranu zdraví u </w:t>
      </w:r>
      <w:r w:rsidR="00FE5DB8" w:rsidRPr="00E06460">
        <w:rPr>
          <w:rFonts w:asciiTheme="minorHAnsi" w:hAnsiTheme="minorHAnsi" w:cs="Times New Roman"/>
          <w:color w:val="auto"/>
          <w:lang w:val="cs-CZ"/>
        </w:rPr>
        <w:t xml:space="preserve">žáků </w:t>
      </w:r>
      <w:r w:rsidR="00036E00" w:rsidRPr="00E06460">
        <w:rPr>
          <w:rFonts w:asciiTheme="minorHAnsi" w:hAnsiTheme="minorHAnsi" w:cs="Times New Roman"/>
          <w:color w:val="auto"/>
          <w:lang w:val="cs-CZ"/>
        </w:rPr>
        <w:t>ZŠ ve vztahu k rizikům úrazů, n</w:t>
      </w:r>
      <w:r w:rsidR="00FE5DB8" w:rsidRPr="00E06460">
        <w:rPr>
          <w:rFonts w:asciiTheme="minorHAnsi" w:hAnsiTheme="minorHAnsi" w:cs="Times New Roman"/>
          <w:color w:val="auto"/>
          <w:lang w:val="cs-CZ"/>
        </w:rPr>
        <w:t xml:space="preserve">ávykových látek, péči o zdraví i ve správném chování na pozemních komunikacích. Kampaň je cílená </w:t>
      </w:r>
      <w:r w:rsidR="00036E00" w:rsidRPr="00E06460">
        <w:rPr>
          <w:rFonts w:asciiTheme="minorHAnsi" w:hAnsiTheme="minorHAnsi" w:cs="Times New Roman"/>
          <w:color w:val="auto"/>
          <w:lang w:val="cs-CZ"/>
        </w:rPr>
        <w:t>zejména na žáky ZŠ</w:t>
      </w:r>
      <w:r w:rsidR="00FE0CD0" w:rsidRPr="00E06460">
        <w:rPr>
          <w:rFonts w:asciiTheme="minorHAnsi" w:hAnsiTheme="minorHAnsi" w:cs="Times New Roman"/>
          <w:color w:val="auto"/>
          <w:lang w:val="cs-CZ"/>
        </w:rPr>
        <w:t xml:space="preserve">. </w:t>
      </w:r>
      <w:r w:rsidR="00036E00" w:rsidRPr="00E06460">
        <w:rPr>
          <w:rFonts w:asciiTheme="minorHAnsi" w:hAnsiTheme="minorHAnsi" w:cs="Times New Roman"/>
          <w:color w:val="auto"/>
          <w:lang w:val="cs-CZ"/>
        </w:rPr>
        <w:t xml:space="preserve">Kampaň dává </w:t>
      </w:r>
      <w:r w:rsidR="00DE5D81" w:rsidRPr="00E06460">
        <w:rPr>
          <w:rFonts w:asciiTheme="minorHAnsi" w:hAnsiTheme="minorHAnsi" w:cs="Times New Roman"/>
          <w:color w:val="auto"/>
          <w:lang w:val="cs-CZ"/>
        </w:rPr>
        <w:t>možnost poz</w:t>
      </w:r>
      <w:r w:rsidR="00FE0CD0" w:rsidRPr="00E06460">
        <w:rPr>
          <w:rFonts w:asciiTheme="minorHAnsi" w:hAnsiTheme="minorHAnsi" w:cs="Times New Roman"/>
          <w:color w:val="auto"/>
          <w:lang w:val="cs-CZ"/>
        </w:rPr>
        <w:t>nat, jaká je role</w:t>
      </w:r>
      <w:r w:rsidR="00036E00" w:rsidRPr="00E06460">
        <w:rPr>
          <w:rFonts w:asciiTheme="minorHAnsi" w:hAnsiTheme="minorHAnsi" w:cs="Times New Roman"/>
          <w:color w:val="auto"/>
          <w:lang w:val="cs-CZ"/>
        </w:rPr>
        <w:t xml:space="preserve"> integrovaného záchranného systému, základní školy a rodiny.</w:t>
      </w:r>
    </w:p>
    <w:p w:rsidR="00FC2272" w:rsidRPr="00E06460" w:rsidRDefault="000E4D9E" w:rsidP="00F271F1">
      <w:pPr>
        <w:pStyle w:val="Default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="00815DF5" w:rsidRPr="00E06460">
        <w:rPr>
          <w:rFonts w:asciiTheme="minorHAnsi" w:hAnsiTheme="minorHAnsi" w:cs="Times New Roman"/>
          <w:color w:val="auto"/>
          <w:lang w:val="cs-CZ"/>
        </w:rPr>
        <w:t xml:space="preserve"> fotodokumentace, plakát</w:t>
      </w:r>
    </w:p>
    <w:p w:rsidR="00FE0CD0" w:rsidRPr="00E06460" w:rsidRDefault="00FE0CD0">
      <w:pPr>
        <w:rPr>
          <w:rFonts w:cs="Times New Roman"/>
          <w:sz w:val="24"/>
          <w:szCs w:val="24"/>
          <w:lang w:val="cs-CZ"/>
        </w:rPr>
      </w:pPr>
      <w:r w:rsidRPr="00E06460">
        <w:rPr>
          <w:rFonts w:cs="Times New Roman"/>
          <w:lang w:val="cs-CZ"/>
        </w:rPr>
        <w:br w:type="page"/>
      </w:r>
    </w:p>
    <w:p w:rsidR="00026CD1" w:rsidRPr="00E06460" w:rsidRDefault="00A50319" w:rsidP="00026CD1">
      <w:pPr>
        <w:pStyle w:val="Nadpis1"/>
        <w:rPr>
          <w:lang w:val="cs-CZ"/>
        </w:rPr>
      </w:pPr>
      <w:bookmarkStart w:id="5" w:name="_Toc533083733"/>
      <w:r w:rsidRPr="00E06460">
        <w:rPr>
          <w:lang w:val="cs-CZ"/>
        </w:rPr>
        <w:lastRenderedPageBreak/>
        <w:t xml:space="preserve">3. </w:t>
      </w:r>
      <w:r w:rsidR="00026CD1" w:rsidRPr="00E06460">
        <w:rPr>
          <w:lang w:val="cs-CZ"/>
        </w:rPr>
        <w:t xml:space="preserve">Realizace osvětové </w:t>
      </w:r>
      <w:r w:rsidR="00766638" w:rsidRPr="00E06460">
        <w:rPr>
          <w:lang w:val="cs-CZ"/>
        </w:rPr>
        <w:t>kampaně</w:t>
      </w:r>
      <w:r w:rsidR="00026CD1" w:rsidRPr="00E06460">
        <w:rPr>
          <w:lang w:val="cs-CZ"/>
        </w:rPr>
        <w:t xml:space="preserve"> k</w:t>
      </w:r>
      <w:r w:rsidR="0013400B" w:rsidRPr="00E06460">
        <w:rPr>
          <w:lang w:val="cs-CZ"/>
        </w:rPr>
        <w:t> udržitelnému rozvoji a MA</w:t>
      </w:r>
      <w:r w:rsidR="00026CD1" w:rsidRPr="00E06460">
        <w:rPr>
          <w:lang w:val="cs-CZ"/>
        </w:rPr>
        <w:t>21 pro úřad.</w:t>
      </w:r>
      <w:bookmarkEnd w:id="5"/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leden – </w:t>
      </w:r>
      <w:r w:rsidR="00766638" w:rsidRPr="00E06460">
        <w:rPr>
          <w:rFonts w:asciiTheme="minorHAnsi" w:hAnsiTheme="minorHAnsi" w:cs="Times New Roman"/>
          <w:color w:val="auto"/>
          <w:lang w:val="cs-CZ"/>
        </w:rPr>
        <w:t>duben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 xml:space="preserve"> 2019</w:t>
      </w:r>
      <w:r w:rsidR="00815DF5" w:rsidRPr="00E06460">
        <w:rPr>
          <w:rFonts w:asciiTheme="minorHAnsi" w:hAnsiTheme="minorHAnsi" w:cs="Times New Roman"/>
          <w:color w:val="auto"/>
          <w:lang w:val="cs-CZ"/>
        </w:rPr>
        <w:t xml:space="preserve"> (NSZM ČR)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politik ZM a MA</w:t>
      </w:r>
      <w:r w:rsidR="00815DF5" w:rsidRPr="00E06460">
        <w:rPr>
          <w:rFonts w:asciiTheme="minorHAnsi" w:hAnsiTheme="minorHAnsi" w:cs="Times New Roman"/>
          <w:color w:val="auto"/>
          <w:lang w:val="cs-CZ"/>
        </w:rPr>
        <w:t>21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koordinátor ZM a MA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21, tajemník MěÚ, NSZM ČR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="004C27BB" w:rsidRPr="00E06460">
        <w:rPr>
          <w:rFonts w:asciiTheme="minorHAnsi" w:hAnsiTheme="minorHAnsi" w:cs="Times New Roman"/>
          <w:color w:val="auto"/>
          <w:lang w:val="cs-CZ"/>
        </w:rPr>
        <w:t>O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 a udržitelném rozvoji přijede přednášet kvalifikovaný lektor. </w:t>
      </w:r>
      <w:r w:rsidR="003B3038" w:rsidRPr="00E06460">
        <w:rPr>
          <w:rFonts w:asciiTheme="minorHAnsi" w:hAnsiTheme="minorHAnsi" w:cs="Times New Roman"/>
          <w:color w:val="auto"/>
          <w:lang w:val="cs-CZ"/>
        </w:rPr>
        <w:br/>
      </w:r>
      <w:r w:rsidR="00795DD4" w:rsidRPr="00E06460">
        <w:rPr>
          <w:rFonts w:asciiTheme="minorHAnsi" w:hAnsiTheme="minorHAnsi" w:cs="Times New Roman"/>
          <w:color w:val="auto"/>
          <w:lang w:val="cs-CZ"/>
        </w:rPr>
        <w:t xml:space="preserve">Toto vzdělávání bude určeno </w:t>
      </w:r>
      <w:r w:rsidR="00F42D5D" w:rsidRPr="00E06460">
        <w:rPr>
          <w:rFonts w:asciiTheme="minorHAnsi" w:hAnsiTheme="minorHAnsi" w:cs="Times New Roman"/>
          <w:color w:val="auto"/>
          <w:lang w:val="cs-CZ"/>
        </w:rPr>
        <w:t>úředníkům, vedení města, radním a zastupitelům.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aktualita na webové stránce, fotodokumentace </w:t>
      </w:r>
    </w:p>
    <w:p w:rsidR="00FC2272" w:rsidRPr="00E06460" w:rsidRDefault="00F42D5D" w:rsidP="00451186">
      <w:pPr>
        <w:pStyle w:val="Nadpis1"/>
        <w:rPr>
          <w:lang w:val="cs-CZ"/>
        </w:rPr>
      </w:pPr>
      <w:bookmarkStart w:id="6" w:name="_Toc533083734"/>
      <w:r w:rsidRPr="00E06460">
        <w:rPr>
          <w:lang w:val="cs-CZ"/>
        </w:rPr>
        <w:t>4</w:t>
      </w:r>
      <w:r w:rsidR="00FC2272" w:rsidRPr="00E06460">
        <w:rPr>
          <w:lang w:val="cs-CZ"/>
        </w:rPr>
        <w:t>. Spolupracovat při tvorbě Strategického plánu rozvoje města 201</w:t>
      </w:r>
      <w:r w:rsidR="00295FEF" w:rsidRPr="00E06460">
        <w:rPr>
          <w:lang w:val="cs-CZ"/>
        </w:rPr>
        <w:t>9</w:t>
      </w:r>
      <w:r w:rsidR="00092DC2" w:rsidRPr="00E06460">
        <w:rPr>
          <w:lang w:val="cs-CZ"/>
        </w:rPr>
        <w:t xml:space="preserve"> – </w:t>
      </w:r>
      <w:r w:rsidR="00295FEF" w:rsidRPr="00E06460">
        <w:rPr>
          <w:lang w:val="cs-CZ"/>
        </w:rPr>
        <w:t>2030</w:t>
      </w:r>
      <w:r w:rsidR="00FC2272" w:rsidRPr="00E06460">
        <w:rPr>
          <w:lang w:val="cs-CZ"/>
        </w:rPr>
        <w:t xml:space="preserve"> a zajistit promítnutí hlediska udržitelného rozvoje města v souladu </w:t>
      </w:r>
      <w:r w:rsidR="00092DC2" w:rsidRPr="00E06460">
        <w:rPr>
          <w:lang w:val="cs-CZ"/>
        </w:rPr>
        <w:br/>
      </w:r>
      <w:r w:rsidR="00FC2272" w:rsidRPr="00E06460">
        <w:rPr>
          <w:lang w:val="cs-CZ"/>
        </w:rPr>
        <w:t>s Deklarací Zdravého města</w:t>
      </w:r>
      <w:bookmarkEnd w:id="6"/>
      <w:r w:rsidR="00FC2272" w:rsidRPr="00E06460">
        <w:rPr>
          <w:lang w:val="cs-CZ"/>
        </w:rPr>
        <w:t xml:space="preserve"> </w:t>
      </w:r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 xml:space="preserve"> podzim 2019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</w:p>
    <w:p w:rsidR="00C0738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místostarosta, taje</w:t>
      </w:r>
      <w:r w:rsidR="00A357A6" w:rsidRPr="00E06460">
        <w:rPr>
          <w:rFonts w:asciiTheme="minorHAnsi" w:hAnsiTheme="minorHAnsi" w:cs="Times New Roman"/>
          <w:color w:val="auto"/>
          <w:lang w:val="cs-CZ"/>
        </w:rPr>
        <w:t>mník MěÚ, koordinátor ZM a MA21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Deklarace Zdravého města zavazuje město ke strategickému plánování z pohl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>edu udržitelného rozvoje města – doložka udržitelnosti, by měla být nedílnou</w:t>
      </w:r>
      <w:r w:rsidR="00A357A6" w:rsidRPr="00E06460">
        <w:rPr>
          <w:rFonts w:asciiTheme="minorHAnsi" w:hAnsiTheme="minorHAnsi" w:cs="Times New Roman"/>
          <w:color w:val="auto"/>
          <w:lang w:val="cs-CZ"/>
        </w:rPr>
        <w:t xml:space="preserve"> součástí strategického plánu (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>v úvodu nebo na závěr)</w:t>
      </w:r>
      <w:r w:rsidR="004C27BB" w:rsidRPr="00E06460">
        <w:rPr>
          <w:rFonts w:asciiTheme="minorHAnsi" w:hAnsiTheme="minorHAnsi" w:cs="Times New Roman"/>
          <w:color w:val="auto"/>
          <w:lang w:val="cs-CZ"/>
        </w:rPr>
        <w:t>.</w:t>
      </w:r>
    </w:p>
    <w:p w:rsidR="00451186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schválení dokumentu zastupitelstvem města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 xml:space="preserve"> v 1. polovině roku 2019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8B0DB3" w:rsidRPr="00E06460" w:rsidRDefault="000256F3" w:rsidP="008B0DB3">
      <w:pPr>
        <w:pStyle w:val="Nadpis1"/>
        <w:rPr>
          <w:lang w:val="cs-CZ"/>
        </w:rPr>
      </w:pPr>
      <w:bookmarkStart w:id="7" w:name="_Toc533083735"/>
      <w:r w:rsidRPr="00E06460">
        <w:rPr>
          <w:lang w:val="cs-CZ"/>
        </w:rPr>
        <w:t>5</w:t>
      </w:r>
      <w:r w:rsidR="00A50319" w:rsidRPr="00E06460">
        <w:rPr>
          <w:lang w:val="cs-CZ"/>
        </w:rPr>
        <w:t>.</w:t>
      </w:r>
      <w:r w:rsidR="008B0DB3" w:rsidRPr="00E06460">
        <w:rPr>
          <w:lang w:val="cs-CZ"/>
        </w:rPr>
        <w:t xml:space="preserve"> Absolvovat akreditované vzdělávání koordinátora v rámci tzv. škol NSZM ČR</w:t>
      </w:r>
      <w:bookmarkEnd w:id="7"/>
      <w:r w:rsidR="008B0DB3" w:rsidRPr="00E06460">
        <w:rPr>
          <w:lang w:val="cs-CZ"/>
        </w:rPr>
        <w:t xml:space="preserve">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>e harmonogramu akcí NSZM ČR 2019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(jarní, letní a podzimní škola) – akreditace MV ČR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koordinátor ZM a MA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21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1D38D3" w:rsidRPr="00E06460">
        <w:rPr>
          <w:rFonts w:asciiTheme="minorHAnsi" w:hAnsiTheme="minorHAnsi" w:cs="Times New Roman"/>
          <w:color w:val="auto"/>
          <w:lang w:val="cs-CZ"/>
        </w:rPr>
        <w:t>K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oordinátor je povinen dle metodiky NSZM ČR zvyšovat svoji kvalifikaci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zprávy z pracovních cest, certifikáty</w:t>
      </w:r>
    </w:p>
    <w:p w:rsidR="009D4D40" w:rsidRPr="00E06460" w:rsidRDefault="009D4D40">
      <w:pPr>
        <w:rPr>
          <w:b/>
          <w:bCs/>
          <w:caps/>
          <w:color w:val="FFFFFF" w:themeColor="background1"/>
          <w:spacing w:val="15"/>
          <w:sz w:val="22"/>
          <w:szCs w:val="22"/>
          <w:lang w:val="cs-CZ"/>
        </w:rPr>
      </w:pPr>
      <w:r w:rsidRPr="00E06460">
        <w:rPr>
          <w:lang w:val="cs-CZ"/>
        </w:rPr>
        <w:br w:type="page"/>
      </w:r>
    </w:p>
    <w:p w:rsidR="008B0DB3" w:rsidRPr="00E06460" w:rsidRDefault="000256F3" w:rsidP="008B0DB3">
      <w:pPr>
        <w:pStyle w:val="Nadpis1"/>
        <w:rPr>
          <w:lang w:val="cs-CZ"/>
        </w:rPr>
      </w:pPr>
      <w:bookmarkStart w:id="8" w:name="_Toc533083736"/>
      <w:r w:rsidRPr="00E06460">
        <w:rPr>
          <w:lang w:val="cs-CZ"/>
        </w:rPr>
        <w:lastRenderedPageBreak/>
        <w:t>6</w:t>
      </w:r>
      <w:r w:rsidR="00A50319" w:rsidRPr="00E06460">
        <w:rPr>
          <w:lang w:val="cs-CZ"/>
        </w:rPr>
        <w:t>.</w:t>
      </w:r>
      <w:r w:rsidR="008B0DB3" w:rsidRPr="00E06460">
        <w:rPr>
          <w:lang w:val="cs-CZ"/>
        </w:rPr>
        <w:t xml:space="preserve"> Reprezentovat </w:t>
      </w:r>
      <w:r w:rsidR="00815DF5" w:rsidRPr="00E06460">
        <w:rPr>
          <w:lang w:val="cs-CZ"/>
        </w:rPr>
        <w:t xml:space="preserve">Zdravé město Benešov </w:t>
      </w:r>
      <w:r w:rsidR="008B0DB3" w:rsidRPr="00E06460">
        <w:rPr>
          <w:lang w:val="cs-CZ"/>
        </w:rPr>
        <w:t xml:space="preserve">na důležitých konferencích </w:t>
      </w:r>
      <w:r w:rsidR="00092DC2" w:rsidRPr="00E06460">
        <w:rPr>
          <w:lang w:val="cs-CZ"/>
        </w:rPr>
        <w:br/>
      </w:r>
      <w:r w:rsidR="008B0DB3" w:rsidRPr="00E06460">
        <w:rPr>
          <w:lang w:val="cs-CZ"/>
        </w:rPr>
        <w:t>a událostech pořádaných asociací NSZM ČR</w:t>
      </w:r>
      <w:bookmarkEnd w:id="8"/>
      <w:r w:rsidR="008B0DB3" w:rsidRPr="00E06460">
        <w:rPr>
          <w:lang w:val="cs-CZ"/>
        </w:rPr>
        <w:t xml:space="preserve">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dle harmonogramu akcí NSZM ČR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politik ZM a MA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21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místostarosta, tajemník MěÚ, koordinátor ZM a MA21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aktualita na webové stránce, fotodokumentace </w:t>
      </w:r>
    </w:p>
    <w:p w:rsidR="008B0DB3" w:rsidRPr="00E06460" w:rsidRDefault="000256F3" w:rsidP="008B0DB3">
      <w:pPr>
        <w:pStyle w:val="Nadpis1"/>
        <w:rPr>
          <w:lang w:val="cs-CZ"/>
        </w:rPr>
      </w:pPr>
      <w:bookmarkStart w:id="9" w:name="_Toc533083737"/>
      <w:r w:rsidRPr="00E06460">
        <w:rPr>
          <w:lang w:val="cs-CZ"/>
        </w:rPr>
        <w:t>7</w:t>
      </w:r>
      <w:r w:rsidR="00A50319" w:rsidRPr="00E06460">
        <w:rPr>
          <w:lang w:val="cs-CZ"/>
        </w:rPr>
        <w:t>.</w:t>
      </w:r>
      <w:r w:rsidR="008B0DB3" w:rsidRPr="00E06460">
        <w:rPr>
          <w:lang w:val="cs-CZ"/>
        </w:rPr>
        <w:t xml:space="preserve"> Zopakovat</w:t>
      </w:r>
      <w:r w:rsidRPr="00E06460">
        <w:rPr>
          <w:lang w:val="cs-CZ"/>
        </w:rPr>
        <w:t xml:space="preserve"> či </w:t>
      </w:r>
      <w:r w:rsidR="00092DC2" w:rsidRPr="00E06460">
        <w:rPr>
          <w:lang w:val="cs-CZ"/>
        </w:rPr>
        <w:t>po</w:t>
      </w:r>
      <w:r w:rsidRPr="00E06460">
        <w:rPr>
          <w:lang w:val="cs-CZ"/>
        </w:rPr>
        <w:t>dpořit</w:t>
      </w:r>
      <w:r w:rsidR="008B0DB3" w:rsidRPr="00E06460">
        <w:rPr>
          <w:lang w:val="cs-CZ"/>
        </w:rPr>
        <w:t xml:space="preserve"> úspěšné aktivity z roku 201</w:t>
      </w:r>
      <w:r w:rsidR="00A62809" w:rsidRPr="00E06460">
        <w:rPr>
          <w:lang w:val="cs-CZ"/>
        </w:rPr>
        <w:t>8</w:t>
      </w:r>
      <w:bookmarkEnd w:id="9"/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červen </w:t>
      </w:r>
      <w:r w:rsidR="001D38D3" w:rsidRPr="00E06460">
        <w:rPr>
          <w:rFonts w:asciiTheme="minorHAnsi" w:hAnsiTheme="minorHAnsi" w:cs="Times New Roman"/>
          <w:color w:val="auto"/>
          <w:lang w:val="cs-CZ"/>
        </w:rPr>
        <w:t>201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>9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politik ZM a MA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21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koordinátor ZM a MA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21, tajemník MěÚ, příspěvkové organizace města </w:t>
      </w:r>
    </w:p>
    <w:p w:rsidR="000256F3" w:rsidRPr="00E06460" w:rsidRDefault="000256F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Pr="00E06460">
        <w:rPr>
          <w:rFonts w:asciiTheme="minorHAnsi" w:hAnsiTheme="minorHAnsi" w:cs="Times New Roman"/>
          <w:color w:val="auto"/>
          <w:lang w:val="cs-CZ"/>
        </w:rPr>
        <w:t>V rámci města byla konána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 xml:space="preserve"> během roku 2018</w:t>
      </w:r>
      <w:r w:rsidR="00975447" w:rsidRPr="00E06460">
        <w:rPr>
          <w:rFonts w:asciiTheme="minorHAnsi" w:hAnsiTheme="minorHAnsi" w:cs="Times New Roman"/>
          <w:color w:val="auto"/>
          <w:lang w:val="cs-CZ"/>
        </w:rPr>
        <w:t xml:space="preserve"> řada akcí, které byly velmi úspěšné (Den prevence, Dny 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>zdraví, Den země….). V roce 2019</w:t>
      </w:r>
      <w:r w:rsidR="00975447" w:rsidRPr="00E06460">
        <w:rPr>
          <w:rFonts w:asciiTheme="minorHAnsi" w:hAnsiTheme="minorHAnsi" w:cs="Times New Roman"/>
          <w:color w:val="auto"/>
          <w:lang w:val="cs-CZ"/>
        </w:rPr>
        <w:t xml:space="preserve"> by bylo </w:t>
      </w:r>
      <w:r w:rsidR="00036E00" w:rsidRPr="00E06460">
        <w:rPr>
          <w:rFonts w:asciiTheme="minorHAnsi" w:hAnsiTheme="minorHAnsi" w:cs="Times New Roman"/>
          <w:color w:val="auto"/>
          <w:lang w:val="cs-CZ"/>
        </w:rPr>
        <w:t>vhodné tyto akce</w:t>
      </w:r>
      <w:r w:rsidR="00975447" w:rsidRPr="00E06460">
        <w:rPr>
          <w:rFonts w:asciiTheme="minorHAnsi" w:hAnsiTheme="minorHAnsi" w:cs="Times New Roman"/>
          <w:color w:val="auto"/>
          <w:lang w:val="cs-CZ"/>
        </w:rPr>
        <w:t xml:space="preserve"> i nadále podporovat</w:t>
      </w:r>
      <w:r w:rsidR="004C27BB" w:rsidRPr="00E06460">
        <w:rPr>
          <w:rFonts w:asciiTheme="minorHAnsi" w:hAnsiTheme="minorHAnsi" w:cs="Times New Roman"/>
          <w:color w:val="auto"/>
          <w:lang w:val="cs-CZ"/>
        </w:rPr>
        <w:t>.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výzva na </w:t>
      </w:r>
      <w:r w:rsidR="00A50319" w:rsidRPr="00E06460">
        <w:rPr>
          <w:rFonts w:asciiTheme="minorHAnsi" w:hAnsiTheme="minorHAnsi" w:cs="Times New Roman"/>
          <w:color w:val="auto"/>
          <w:lang w:val="cs-CZ"/>
        </w:rPr>
        <w:t xml:space="preserve">webových stránkách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a </w:t>
      </w:r>
      <w:proofErr w:type="spellStart"/>
      <w:r w:rsidR="004C27BB" w:rsidRPr="00E06460">
        <w:rPr>
          <w:rFonts w:asciiTheme="minorHAnsi" w:hAnsiTheme="minorHAnsi" w:cs="Times New Roman"/>
          <w:color w:val="auto"/>
          <w:lang w:val="cs-CZ"/>
        </w:rPr>
        <w:t>f</w:t>
      </w:r>
      <w:r w:rsidR="00A50319" w:rsidRPr="00E06460">
        <w:rPr>
          <w:rFonts w:asciiTheme="minorHAnsi" w:hAnsiTheme="minorHAnsi" w:cs="Times New Roman"/>
          <w:color w:val="auto"/>
          <w:lang w:val="cs-CZ"/>
        </w:rPr>
        <w:t>acebookovém</w:t>
      </w:r>
      <w:proofErr w:type="spellEnd"/>
      <w:r w:rsidR="00A50319" w:rsidRPr="00E06460">
        <w:rPr>
          <w:rFonts w:asciiTheme="minorHAnsi" w:hAnsiTheme="minorHAnsi" w:cs="Times New Roman"/>
          <w:color w:val="auto"/>
          <w:lang w:val="cs-CZ"/>
        </w:rPr>
        <w:t xml:space="preserve"> účtu města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, plakáty </w:t>
      </w:r>
    </w:p>
    <w:p w:rsidR="008B0DB3" w:rsidRPr="00E06460" w:rsidRDefault="00975447" w:rsidP="008B0DB3">
      <w:pPr>
        <w:pStyle w:val="Nadpis1"/>
        <w:rPr>
          <w:lang w:val="cs-CZ"/>
        </w:rPr>
      </w:pPr>
      <w:bookmarkStart w:id="10" w:name="_Toc533083738"/>
      <w:r w:rsidRPr="00E06460">
        <w:rPr>
          <w:lang w:val="cs-CZ"/>
        </w:rPr>
        <w:t>8</w:t>
      </w:r>
      <w:r w:rsidR="001D38D3" w:rsidRPr="00E06460">
        <w:rPr>
          <w:lang w:val="cs-CZ"/>
        </w:rPr>
        <w:t>.</w:t>
      </w:r>
      <w:r w:rsidR="008B0DB3" w:rsidRPr="00E06460">
        <w:rPr>
          <w:lang w:val="cs-CZ"/>
        </w:rPr>
        <w:t xml:space="preserve"> Zajistit propagaci s logem ZM v rámci celkové propagace města </w:t>
      </w:r>
      <w:r w:rsidR="00092DC2" w:rsidRPr="00E06460">
        <w:rPr>
          <w:lang w:val="cs-CZ"/>
        </w:rPr>
        <w:br/>
      </w:r>
      <w:r w:rsidR="008B0DB3" w:rsidRPr="00E06460">
        <w:rPr>
          <w:lang w:val="cs-CZ"/>
        </w:rPr>
        <w:t>a propagačních materiálů</w:t>
      </w:r>
      <w:bookmarkEnd w:id="10"/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II. kvartál </w:t>
      </w:r>
      <w:r w:rsidR="001D38D3" w:rsidRPr="00E06460">
        <w:rPr>
          <w:rFonts w:asciiTheme="minorHAnsi" w:hAnsiTheme="minorHAnsi" w:cs="Times New Roman"/>
          <w:color w:val="auto"/>
          <w:lang w:val="cs-CZ"/>
        </w:rPr>
        <w:t>201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>9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Odpovědnost: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politik ZM a MA21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koordinátor ZM a MA21, KIC Benešov </w:t>
      </w:r>
    </w:p>
    <w:p w:rsidR="00975447" w:rsidRPr="00E06460" w:rsidRDefault="00975447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Pr="00E06460">
        <w:rPr>
          <w:rFonts w:asciiTheme="minorHAnsi" w:hAnsiTheme="minorHAnsi" w:cs="Times New Roman"/>
          <w:color w:val="auto"/>
          <w:lang w:val="cs-CZ"/>
        </w:rPr>
        <w:t>Vzhledem k přij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>etí statusu Zdravého města a MA</w:t>
      </w:r>
      <w:r w:rsidRPr="00E06460">
        <w:rPr>
          <w:rFonts w:asciiTheme="minorHAnsi" w:hAnsiTheme="minorHAnsi" w:cs="Times New Roman"/>
          <w:color w:val="auto"/>
          <w:lang w:val="cs-CZ"/>
        </w:rPr>
        <w:t>21 je jednou z podmínek plnění kritérií tento stav propagovat</w:t>
      </w:r>
      <w:r w:rsidR="00092DC2" w:rsidRPr="00E06460">
        <w:rPr>
          <w:rFonts w:asciiTheme="minorHAnsi" w:hAnsiTheme="minorHAnsi" w:cs="Times New Roman"/>
          <w:color w:val="auto"/>
          <w:lang w:val="cs-CZ"/>
        </w:rPr>
        <w:t>.</w:t>
      </w:r>
    </w:p>
    <w:p w:rsidR="00FE0CD0" w:rsidRPr="00E06460" w:rsidRDefault="00975447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Indikátor: </w:t>
      </w:r>
      <w:r w:rsidRPr="00E06460">
        <w:rPr>
          <w:rFonts w:asciiTheme="minorHAnsi" w:hAnsiTheme="minorHAnsi" w:cs="Times New Roman"/>
          <w:color w:val="auto"/>
          <w:lang w:val="cs-CZ"/>
        </w:rPr>
        <w:t>plakáty, články, profilová stránka Zdravého města</w:t>
      </w:r>
    </w:p>
    <w:p w:rsidR="00FE0CD0" w:rsidRPr="00E06460" w:rsidRDefault="00FE0CD0">
      <w:pPr>
        <w:rPr>
          <w:rFonts w:cs="Times New Roman"/>
          <w:sz w:val="24"/>
          <w:szCs w:val="24"/>
          <w:lang w:val="cs-CZ"/>
        </w:rPr>
      </w:pPr>
      <w:r w:rsidRPr="00E06460">
        <w:rPr>
          <w:rFonts w:cs="Times New Roman"/>
          <w:lang w:val="cs-CZ"/>
        </w:rPr>
        <w:br w:type="page"/>
      </w:r>
    </w:p>
    <w:p w:rsidR="008B0DB3" w:rsidRPr="00E06460" w:rsidRDefault="00B30BF7" w:rsidP="008B0DB3">
      <w:pPr>
        <w:pStyle w:val="Nadpis1"/>
        <w:rPr>
          <w:lang w:val="cs-CZ"/>
        </w:rPr>
      </w:pPr>
      <w:bookmarkStart w:id="11" w:name="_Toc533083739"/>
      <w:r w:rsidRPr="00E06460">
        <w:rPr>
          <w:lang w:val="cs-CZ"/>
        </w:rPr>
        <w:lastRenderedPageBreak/>
        <w:t>9</w:t>
      </w:r>
      <w:r w:rsidR="001D38D3" w:rsidRPr="00E06460">
        <w:rPr>
          <w:lang w:val="cs-CZ"/>
        </w:rPr>
        <w:t>.</w:t>
      </w:r>
      <w:r w:rsidR="008B0DB3" w:rsidRPr="00E06460">
        <w:rPr>
          <w:lang w:val="cs-CZ"/>
        </w:rPr>
        <w:t xml:space="preserve"> Uspořádat Veřejné fórum</w:t>
      </w:r>
      <w:bookmarkEnd w:id="11"/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II. kvartál </w:t>
      </w:r>
      <w:r w:rsidR="001D38D3" w:rsidRPr="00E06460">
        <w:rPr>
          <w:rFonts w:asciiTheme="minorHAnsi" w:hAnsiTheme="minorHAnsi" w:cs="Times New Roman"/>
          <w:color w:val="auto"/>
          <w:lang w:val="cs-CZ"/>
        </w:rPr>
        <w:t>201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>9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Odpovědnost: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politik ZM a MA21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koordinátor ZM a MA21, KIC Benešov</w:t>
      </w:r>
    </w:p>
    <w:p w:rsidR="00E01BDE" w:rsidRPr="00E06460" w:rsidRDefault="00B30BF7" w:rsidP="00E01BDE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cs="Times New Roman"/>
          <w:b/>
          <w:sz w:val="24"/>
          <w:szCs w:val="24"/>
          <w:lang w:val="cs-CZ"/>
        </w:rPr>
        <w:t>Anotace:</w:t>
      </w:r>
      <w:r w:rsidRPr="00E06460">
        <w:rPr>
          <w:rFonts w:cs="Times New Roman"/>
          <w:lang w:val="cs-CZ"/>
        </w:rPr>
        <w:t xml:space="preserve"> </w:t>
      </w:r>
      <w:r w:rsidR="00E01BDE" w:rsidRPr="00E06460">
        <w:rPr>
          <w:rFonts w:eastAsia="FranklinGothic-Book" w:cs="Times New Roman"/>
          <w:sz w:val="24"/>
          <w:szCs w:val="24"/>
          <w:lang w:val="cs-CZ" w:bidi="ar-SA"/>
        </w:rPr>
        <w:t xml:space="preserve">Fórum Zdravého města bývá periodicky se opakující veřejné projednání aktuálního trendu vývoje města a místní komunity směrem k udržitelnému rozvoji. Cílem těchto projednávání je získat co nejširší názor na vývojové trendy očima politiků, úředníků, odborníků, specialistů, místních občanů i široké veřejnosti. Smyslem každého fóra je definovat aktuální nesoulady kvality života ve městě s dlouhodobě komunitně nastavenými </w:t>
      </w:r>
      <w:r w:rsidR="00E06460" w:rsidRPr="00E06460">
        <w:rPr>
          <w:rFonts w:eastAsia="FranklinGothic-Book" w:cs="Times New Roman"/>
          <w:sz w:val="24"/>
          <w:szCs w:val="24"/>
          <w:lang w:val="cs-CZ" w:bidi="ar-SA"/>
        </w:rPr>
        <w:br/>
      </w:r>
      <w:r w:rsidR="00E01BDE" w:rsidRPr="00E06460">
        <w:rPr>
          <w:rFonts w:eastAsia="FranklinGothic-Book" w:cs="Times New Roman"/>
          <w:sz w:val="24"/>
          <w:szCs w:val="24"/>
          <w:lang w:val="cs-CZ" w:bidi="ar-SA"/>
        </w:rPr>
        <w:t>a schválenými strategickými cíli, prioritami a opatřeními směřujícími k udržitelnému rozvoji jak z hlediska místní komunity a území, tak i jejich vazeb na okolí.</w:t>
      </w:r>
    </w:p>
    <w:p w:rsidR="00E01BDE" w:rsidRPr="00E06460" w:rsidRDefault="00E01BDE" w:rsidP="00E01BDE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sz w:val="24"/>
          <w:szCs w:val="24"/>
          <w:lang w:val="cs-CZ" w:bidi="ar-SA"/>
        </w:rPr>
        <w:t>Úkolem takto vedených projednávání je společnou diskusí znalců a laiků dospět k pochopení aspektů místního udržitelného rozvoje a v těchto intencích nalézat společný konsenzus řešení zdejších aktuálních nedostatků a problémů.</w:t>
      </w:r>
    </w:p>
    <w:p w:rsidR="00B30BF7" w:rsidRPr="00E06460" w:rsidRDefault="00E01BDE" w:rsidP="00E01BDE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Místní komunita se prostřednictvím těchto fór stává nejen spolunavrhovatelem rozvojových cílů a opatření směřujících k udržitelnému rozvoji, ale současně i zainteresovaným, a tím </w:t>
      </w:r>
      <w:r w:rsidR="003B3038" w:rsidRPr="00E06460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>i zodpovědným realizátorem rozvojových trendů.</w:t>
      </w:r>
    </w:p>
    <w:p w:rsidR="00E01BDE" w:rsidRPr="00E06460" w:rsidRDefault="00E01BDE" w:rsidP="00E01BDE">
      <w:pPr>
        <w:autoSpaceDE w:val="0"/>
        <w:autoSpaceDN w:val="0"/>
        <w:adjustRightInd w:val="0"/>
        <w:spacing w:before="0" w:after="0" w:line="360" w:lineRule="auto"/>
        <w:jc w:val="both"/>
        <w:rPr>
          <w:rFonts w:cs="Times New Roman"/>
          <w:sz w:val="24"/>
          <w:szCs w:val="24"/>
          <w:lang w:val="cs-CZ"/>
        </w:rPr>
      </w:pPr>
      <w:r w:rsidRPr="00E06460">
        <w:rPr>
          <w:rFonts w:eastAsia="FranklinGothic-Book" w:cs="Times New Roman"/>
          <w:b/>
          <w:sz w:val="24"/>
          <w:szCs w:val="24"/>
          <w:lang w:val="cs-CZ" w:bidi="ar-SA"/>
        </w:rPr>
        <w:t>Indikátor: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pozvánka, fotodokumentace, zápis</w:t>
      </w:r>
    </w:p>
    <w:p w:rsidR="00FC2272" w:rsidRPr="00E06460" w:rsidRDefault="00E01BDE" w:rsidP="00451186">
      <w:pPr>
        <w:pStyle w:val="Nadpis1"/>
      </w:pPr>
      <w:bookmarkStart w:id="12" w:name="_Toc533083740"/>
      <w:r w:rsidRPr="00E06460">
        <w:t>10</w:t>
      </w:r>
      <w:r w:rsidR="00FC2272" w:rsidRPr="00E06460">
        <w:t>. Předložit radě města Plán zlepšování ZM a MA21 na rok 20</w:t>
      </w:r>
      <w:r w:rsidR="00295FEF" w:rsidRPr="00E06460">
        <w:t>20</w:t>
      </w:r>
      <w:bookmarkEnd w:id="12"/>
      <w:r w:rsidR="00FC2272" w:rsidRPr="00E06460">
        <w:t xml:space="preserve"> </w:t>
      </w:r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30.</w:t>
      </w:r>
      <w:r w:rsidR="00092DC2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Pr="00E06460">
        <w:rPr>
          <w:rFonts w:asciiTheme="minorHAnsi" w:hAnsiTheme="minorHAnsi" w:cs="Times New Roman"/>
          <w:color w:val="auto"/>
          <w:lang w:val="cs-CZ"/>
        </w:rPr>
        <w:t>11.</w:t>
      </w:r>
      <w:r w:rsidR="00092DC2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1D38D3" w:rsidRPr="00E06460">
        <w:rPr>
          <w:rFonts w:asciiTheme="minorHAnsi" w:hAnsiTheme="minorHAnsi" w:cs="Times New Roman"/>
          <w:color w:val="auto"/>
          <w:lang w:val="cs-CZ"/>
        </w:rPr>
        <w:t>201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>9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koordinátor ZM a MA</w:t>
      </w:r>
      <w:r w:rsidR="00D46188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21, 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>komise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 </w:t>
      </w:r>
    </w:p>
    <w:p w:rsidR="00B476A4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1D38D3" w:rsidRPr="00E06460">
        <w:rPr>
          <w:rFonts w:asciiTheme="minorHAnsi" w:hAnsiTheme="minorHAnsi" w:cs="Times New Roman"/>
          <w:color w:val="auto"/>
          <w:lang w:val="cs-CZ"/>
        </w:rPr>
        <w:t xml:space="preserve">Plán </w:t>
      </w:r>
      <w:r w:rsidRPr="00E06460">
        <w:rPr>
          <w:rFonts w:asciiTheme="minorHAnsi" w:hAnsiTheme="minorHAnsi" w:cs="Times New Roman"/>
          <w:color w:val="auto"/>
          <w:lang w:val="cs-CZ"/>
        </w:rPr>
        <w:t>přehledně informuje o klíčových činnostech v rámci ZM a MA21. Důraz klade na inovace</w:t>
      </w:r>
      <w:r w:rsidR="00092DC2" w:rsidRPr="00E06460">
        <w:rPr>
          <w:rFonts w:asciiTheme="minorHAnsi" w:hAnsiTheme="minorHAnsi" w:cs="Times New Roman"/>
          <w:color w:val="auto"/>
          <w:lang w:val="cs-CZ"/>
        </w:rPr>
        <w:t>,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tj. činnosti, které se oproti předchozímu roku zavádí nově, případně se jakkoli rozvíjejí. </w:t>
      </w:r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 xml:space="preserve">Může zmiňovat i každoročně se opakující aktivity. Slouží jako podklad pro stanovení výše rozpočtu z rozpočtu města a pro přípravu žádostí o granty/dotace. </w:t>
      </w:r>
    </w:p>
    <w:p w:rsidR="002C17C9" w:rsidRPr="00E06460" w:rsidRDefault="00FC2272" w:rsidP="009D4D4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lastRenderedPageBreak/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schválení radou města </w:t>
      </w:r>
    </w:p>
    <w:p w:rsidR="00E06460" w:rsidRPr="00E06460" w:rsidRDefault="00E0646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</w:p>
    <w:sectPr w:rsidR="00E06460" w:rsidRPr="00E06460" w:rsidSect="00550499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2E" w:rsidRDefault="00914B2E" w:rsidP="00550499">
      <w:pPr>
        <w:spacing w:before="0" w:after="0" w:line="240" w:lineRule="auto"/>
      </w:pPr>
      <w:r>
        <w:separator/>
      </w:r>
    </w:p>
  </w:endnote>
  <w:endnote w:type="continuationSeparator" w:id="0">
    <w:p w:rsidR="00914B2E" w:rsidRDefault="00914B2E" w:rsidP="005504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60" w:rsidRDefault="00E06460">
    <w:pPr>
      <w:pStyle w:val="Zpat"/>
      <w:jc w:val="right"/>
    </w:pPr>
  </w:p>
  <w:p w:rsidR="00E06460" w:rsidRDefault="00E064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3458"/>
      <w:docPartObj>
        <w:docPartGallery w:val="Page Numbers (Bottom of Page)"/>
        <w:docPartUnique/>
      </w:docPartObj>
    </w:sdtPr>
    <w:sdtEndPr/>
    <w:sdtContent>
      <w:p w:rsidR="00E06460" w:rsidRDefault="00914B2E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6460" w:rsidRDefault="00E064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3453"/>
      <w:docPartObj>
        <w:docPartGallery w:val="Page Numbers (Bottom of Page)"/>
        <w:docPartUnique/>
      </w:docPartObj>
    </w:sdtPr>
    <w:sdtEndPr/>
    <w:sdtContent>
      <w:p w:rsidR="00E06460" w:rsidRDefault="00914B2E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E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460" w:rsidRDefault="00E064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2E" w:rsidRDefault="00914B2E" w:rsidP="00550499">
      <w:pPr>
        <w:spacing w:before="0" w:after="0" w:line="240" w:lineRule="auto"/>
      </w:pPr>
      <w:r>
        <w:separator/>
      </w:r>
    </w:p>
  </w:footnote>
  <w:footnote w:type="continuationSeparator" w:id="0">
    <w:p w:rsidR="00914B2E" w:rsidRDefault="00914B2E" w:rsidP="005504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60" w:rsidRDefault="00E064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111"/>
    <w:multiLevelType w:val="hybridMultilevel"/>
    <w:tmpl w:val="CB203BD6"/>
    <w:lvl w:ilvl="0" w:tplc="21200AF4">
      <w:start w:val="1"/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9991D28"/>
    <w:multiLevelType w:val="hybridMultilevel"/>
    <w:tmpl w:val="898EA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469D0"/>
    <w:multiLevelType w:val="hybridMultilevel"/>
    <w:tmpl w:val="176CF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8333B"/>
    <w:multiLevelType w:val="hybridMultilevel"/>
    <w:tmpl w:val="27927224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3035A"/>
    <w:multiLevelType w:val="hybridMultilevel"/>
    <w:tmpl w:val="9D1CA162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6F91"/>
    <w:rsid w:val="000256F3"/>
    <w:rsid w:val="000259EC"/>
    <w:rsid w:val="00026CD1"/>
    <w:rsid w:val="00036E00"/>
    <w:rsid w:val="00086E79"/>
    <w:rsid w:val="00092DC2"/>
    <w:rsid w:val="000947FA"/>
    <w:rsid w:val="00096529"/>
    <w:rsid w:val="000A1BF1"/>
    <w:rsid w:val="000D4E7F"/>
    <w:rsid w:val="000E014D"/>
    <w:rsid w:val="000E4D9E"/>
    <w:rsid w:val="001313C7"/>
    <w:rsid w:val="0013400B"/>
    <w:rsid w:val="00134EF4"/>
    <w:rsid w:val="00136567"/>
    <w:rsid w:val="00165EC1"/>
    <w:rsid w:val="001A0E5D"/>
    <w:rsid w:val="001A5EF5"/>
    <w:rsid w:val="001D38D3"/>
    <w:rsid w:val="001F69D5"/>
    <w:rsid w:val="00214FE1"/>
    <w:rsid w:val="002163A6"/>
    <w:rsid w:val="00227E5B"/>
    <w:rsid w:val="002313EA"/>
    <w:rsid w:val="002539AB"/>
    <w:rsid w:val="00286D30"/>
    <w:rsid w:val="00286F91"/>
    <w:rsid w:val="00295FEF"/>
    <w:rsid w:val="002C17C9"/>
    <w:rsid w:val="002F4EF4"/>
    <w:rsid w:val="003066B0"/>
    <w:rsid w:val="00342673"/>
    <w:rsid w:val="0034351C"/>
    <w:rsid w:val="003659C3"/>
    <w:rsid w:val="00383699"/>
    <w:rsid w:val="003964FD"/>
    <w:rsid w:val="003B3038"/>
    <w:rsid w:val="00421BBD"/>
    <w:rsid w:val="004224BE"/>
    <w:rsid w:val="00424765"/>
    <w:rsid w:val="00431CAF"/>
    <w:rsid w:val="0044702B"/>
    <w:rsid w:val="00451186"/>
    <w:rsid w:val="00455B7E"/>
    <w:rsid w:val="00473B5D"/>
    <w:rsid w:val="00483C1A"/>
    <w:rsid w:val="00490CBF"/>
    <w:rsid w:val="0049648E"/>
    <w:rsid w:val="004A3C78"/>
    <w:rsid w:val="004A528B"/>
    <w:rsid w:val="004C27BB"/>
    <w:rsid w:val="004C4D14"/>
    <w:rsid w:val="004D5386"/>
    <w:rsid w:val="004D6072"/>
    <w:rsid w:val="0050086A"/>
    <w:rsid w:val="00501160"/>
    <w:rsid w:val="00505971"/>
    <w:rsid w:val="00510C6F"/>
    <w:rsid w:val="00520FE8"/>
    <w:rsid w:val="00550499"/>
    <w:rsid w:val="00557607"/>
    <w:rsid w:val="00581066"/>
    <w:rsid w:val="005B1F79"/>
    <w:rsid w:val="005E5B94"/>
    <w:rsid w:val="00640F18"/>
    <w:rsid w:val="00653EE3"/>
    <w:rsid w:val="006825A7"/>
    <w:rsid w:val="006A77FF"/>
    <w:rsid w:val="006D3AE9"/>
    <w:rsid w:val="006D6005"/>
    <w:rsid w:val="00705AE3"/>
    <w:rsid w:val="00741FD6"/>
    <w:rsid w:val="00753889"/>
    <w:rsid w:val="00754BBC"/>
    <w:rsid w:val="007612F8"/>
    <w:rsid w:val="00766638"/>
    <w:rsid w:val="00795DD4"/>
    <w:rsid w:val="007B1F95"/>
    <w:rsid w:val="007F53D8"/>
    <w:rsid w:val="00815DF5"/>
    <w:rsid w:val="00826F6E"/>
    <w:rsid w:val="00846488"/>
    <w:rsid w:val="00860CD4"/>
    <w:rsid w:val="00870D21"/>
    <w:rsid w:val="00883987"/>
    <w:rsid w:val="008A11F1"/>
    <w:rsid w:val="008B0DB3"/>
    <w:rsid w:val="008F69AA"/>
    <w:rsid w:val="00900183"/>
    <w:rsid w:val="009030AF"/>
    <w:rsid w:val="00914B2E"/>
    <w:rsid w:val="00932B23"/>
    <w:rsid w:val="00950B24"/>
    <w:rsid w:val="00975447"/>
    <w:rsid w:val="00975E16"/>
    <w:rsid w:val="009B7045"/>
    <w:rsid w:val="009D4D40"/>
    <w:rsid w:val="009E42A7"/>
    <w:rsid w:val="00A070A8"/>
    <w:rsid w:val="00A357A6"/>
    <w:rsid w:val="00A367ED"/>
    <w:rsid w:val="00A50319"/>
    <w:rsid w:val="00A62809"/>
    <w:rsid w:val="00AD3D40"/>
    <w:rsid w:val="00AF1FAB"/>
    <w:rsid w:val="00B244AB"/>
    <w:rsid w:val="00B30BF7"/>
    <w:rsid w:val="00B476A4"/>
    <w:rsid w:val="00B67B53"/>
    <w:rsid w:val="00B71D7E"/>
    <w:rsid w:val="00B93E83"/>
    <w:rsid w:val="00C07382"/>
    <w:rsid w:val="00C868EB"/>
    <w:rsid w:val="00C9101D"/>
    <w:rsid w:val="00D013C6"/>
    <w:rsid w:val="00D20226"/>
    <w:rsid w:val="00D36594"/>
    <w:rsid w:val="00D43BD5"/>
    <w:rsid w:val="00D46188"/>
    <w:rsid w:val="00D54F6B"/>
    <w:rsid w:val="00D630D1"/>
    <w:rsid w:val="00DA7D0A"/>
    <w:rsid w:val="00DE315F"/>
    <w:rsid w:val="00DE5D81"/>
    <w:rsid w:val="00E01BDE"/>
    <w:rsid w:val="00E06460"/>
    <w:rsid w:val="00E14B8A"/>
    <w:rsid w:val="00E868D3"/>
    <w:rsid w:val="00ED0C79"/>
    <w:rsid w:val="00EE2FCC"/>
    <w:rsid w:val="00F271F1"/>
    <w:rsid w:val="00F42D5D"/>
    <w:rsid w:val="00F65D6D"/>
    <w:rsid w:val="00F83434"/>
    <w:rsid w:val="00F94EBB"/>
    <w:rsid w:val="00FA4E5A"/>
    <w:rsid w:val="00FB172B"/>
    <w:rsid w:val="00FC2272"/>
    <w:rsid w:val="00FE0CD0"/>
    <w:rsid w:val="00FE5DB8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18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5118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11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18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118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118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118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118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118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118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451186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5118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F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5118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51186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186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1186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1186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51186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5118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1186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5118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51186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51186"/>
    <w:rPr>
      <w:b/>
      <w:bCs/>
    </w:rPr>
  </w:style>
  <w:style w:type="character" w:styleId="Zvraznn">
    <w:name w:val="Emphasis"/>
    <w:uiPriority w:val="20"/>
    <w:qFormat/>
    <w:rsid w:val="00451186"/>
    <w:rPr>
      <w:caps/>
      <w:color w:val="243F60" w:themeColor="accent1" w:themeShade="7F"/>
      <w:spacing w:val="5"/>
    </w:rPr>
  </w:style>
  <w:style w:type="paragraph" w:styleId="Odstavecseseznamem">
    <w:name w:val="List Paragraph"/>
    <w:basedOn w:val="Normln"/>
    <w:uiPriority w:val="34"/>
    <w:qFormat/>
    <w:rsid w:val="0045118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5118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51186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5118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1186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451186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51186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51186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51186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51186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51186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55049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50499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5049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0499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4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82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25A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25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2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25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2018-11-26T00:00:00</PublishDate>
  <Abstract>Plán zlepšování obsahuje aktivity naplánované k naplnění požadavků pro zavádění místní Agendy 21</Abstract>
  <CompanyAddress>Masarykovo náměstí 100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CDDFA5-C34C-431C-B2B5-3DBF796F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1144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zlepšování Zdravého města Benešov a MA21 na rok 2019</vt:lpstr>
    </vt:vector>
  </TitlesOfParts>
  <Company>Město Benešov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zlepšování Zdravého města Benešov a MA21 na rok 2019</dc:title>
  <dc:creator>Odbor vnitřních věcí</dc:creator>
  <cp:lastModifiedBy>Patrik</cp:lastModifiedBy>
  <cp:revision>8</cp:revision>
  <cp:lastPrinted>2018-11-28T16:11:00Z</cp:lastPrinted>
  <dcterms:created xsi:type="dcterms:W3CDTF">2018-11-23T12:21:00Z</dcterms:created>
  <dcterms:modified xsi:type="dcterms:W3CDTF">2018-12-20T14:40:00Z</dcterms:modified>
</cp:coreProperties>
</file>