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BC5009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60720" cy="5132819"/>
                    <wp:effectExtent l="0" t="0" r="0" b="0"/>
                    <wp:wrapNone/>
                    <wp:docPr id="4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5132819"/>
                              <a:chOff x="1800" y="1440"/>
                              <a:chExt cx="8639" cy="8921"/>
                            </a:xfrm>
                          </wpg:grpSpPr>
                          <wps:wsp>
                            <wps:cNvPr id="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sz w:val="84"/>
                                      <w:szCs w:val="84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</w:pP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Plán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zlepšování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Zdravého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města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Benešov a MA21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rok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202</w:t>
                                      </w:r>
                                      <w:r w:rsidR="007F4306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  <w:p w:rsidR="00B47BEF" w:rsidRDefault="00B47BEF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7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0;margin-top:0;width:453.6pt;height:404.15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" o:allowincell="f">
                    <v:rect id="Rectangle 10" o:spid="_x0000_s1027" style="position:absolute;left:1800;top:1440;width:8639;height:79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</w:pP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Plán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zlepšování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Zdravého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města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Benešov a MA21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rok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202</w:t>
                                </w:r>
                                <w:r w:rsidR="007F4306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4</w:t>
                                </w:r>
                              </w:p>
                            </w:sdtContent>
                          </w:sdt>
                          <w:p w:rsidR="00B47BEF" w:rsidRDefault="00B47BEF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Default="00286F91"/>
        <w:p w:rsidR="00286F91" w:rsidRDefault="00E51BAB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58243" cy="3781508"/>
                    <wp:effectExtent l="0" t="0" r="0" b="9525"/>
                    <wp:wrapNone/>
                    <wp:docPr id="2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6910" cy="3781508"/>
                              <a:chOff x="1800" y="10512"/>
                              <a:chExt cx="8641" cy="3674"/>
                            </a:xfrm>
                          </wpg:grpSpPr>
                          <wps:wsp>
                            <wps:cNvPr id="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náměstí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100</w:t>
                                      </w:r>
                                    </w:p>
                                  </w:sdtContent>
                                </w:sdt>
                                <w:p w:rsidR="00B47BEF" w:rsidRDefault="00BB60C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3-11-08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7F4306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8.11.2023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1" y="10512"/>
                                <a:ext cx="5180" cy="3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Plán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zlepšování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obsahuje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aktivity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naplánované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k 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naplnění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požadavků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pro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zavádění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metody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místní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Agendy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21</w:t>
                                      </w:r>
                                    </w:p>
                                  </w:sdtContent>
                                </w:sdt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51BAB" w:rsidRDefault="00E51BAB" w:rsidP="00E51BAB">
                                  <w:pPr>
                                    <w:spacing w:before="0" w:after="0"/>
                                    <w:jc w:val="center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Pr="0090444A" w:rsidRDefault="00B47BEF" w:rsidP="00E51BAB">
                                  <w:pPr>
                                    <w:spacing w:before="0" w:after="0"/>
                                    <w:jc w:val="center"/>
                                    <w:rPr>
                                      <w:color w:val="808080" w:themeColor="text1" w:themeTint="7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Zpracovaly</w:t>
                                  </w:r>
                                  <w:proofErr w:type="spellEnd"/>
                                  <w:r w:rsidRPr="0090444A">
                                    <w:rPr>
                                      <w:color w:val="808080" w:themeColor="text1" w:themeTint="7F"/>
                                    </w:rPr>
                                    <w:t xml:space="preserve">: </w:t>
                                  </w:r>
                                </w:p>
                                <w:p w:rsidR="00B47BEF" w:rsidRDefault="00B47BEF" w:rsidP="00FE017A">
                                  <w:pPr>
                                    <w:spacing w:before="0" w:after="0"/>
                                    <w:ind w:left="2832"/>
                                    <w:rPr>
                                      <w:color w:val="808080" w:themeColor="text1" w:themeTint="7F"/>
                                    </w:rPr>
                                  </w:pPr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>Aneta Barešová</w:t>
                                  </w:r>
                                  <w:r>
                                    <w:rPr>
                                      <w:color w:val="808080" w:themeColor="text1" w:themeTint="7F"/>
                                    </w:rPr>
                                    <w:t>,</w:t>
                                  </w:r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>DiS.</w:t>
                                  </w:r>
                                  <w:proofErr w:type="spellEnd"/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>, OŠKS</w:t>
                                  </w:r>
                                </w:p>
                                <w:p w:rsidR="00B47BEF" w:rsidRDefault="00B47BEF" w:rsidP="00FE017A">
                                  <w:pPr>
                                    <w:spacing w:before="0" w:after="0"/>
                                    <w:ind w:left="2832"/>
                                    <w:rPr>
                                      <w:color w:val="808080" w:themeColor="text1" w:themeTint="7F"/>
                                    </w:rPr>
                                  </w:pPr>
                                  <w:r>
                                    <w:rPr>
                                      <w:color w:val="808080" w:themeColor="text1" w:themeTint="7F"/>
                                    </w:rPr>
                                    <w:t>Ing. Iva Lajpertová, 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6" o:spid="_x0000_s1032" style="position:absolute;margin-left:0;margin-top:0;width:453.4pt;height:297.75pt;z-index:251660288;mso-width-percent:1000;mso-top-percent:600;mso-position-horizontal:center;mso-position-horizontal-relative:margin;mso-position-vertical-relative:margin;mso-width-percent:1000;mso-top-percent:600;mso-width-relative:margin;mso-height-relative:margin" coordorigin="1800,10512" coordsize="8641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" o:allowincell="f">
                    <v:rect id="Rectangle 7" o:spid="_x0000_s1033" style="position:absolute;left:1800;top:10512;width:3456;height:355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100</w:t>
                                </w:r>
                              </w:p>
                            </w:sdtContent>
                          </w:sdt>
                          <w:p w:rsidR="00B47BEF" w:rsidRDefault="00BB60C6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3-11-08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F4306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8.11.2023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61;top:10512;width:5180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<v:textbox>
                        <w:txbxContent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Plán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zlepšování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obsahuje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aktivity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naplánované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k 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naplnění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požadavků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pro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zavádění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metody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místní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Agendy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21</w:t>
                                </w:r>
                              </w:p>
                            </w:sdtContent>
                          </w:sdt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51BAB" w:rsidRDefault="00E51BAB" w:rsidP="00E51BAB">
                            <w:pPr>
                              <w:spacing w:before="0" w:after="0"/>
                              <w:jc w:val="center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Pr="0090444A" w:rsidRDefault="00B47BEF" w:rsidP="00E51BAB">
                            <w:pPr>
                              <w:spacing w:before="0" w:after="0"/>
                              <w:jc w:val="center"/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Zpracovaly</w:t>
                            </w:r>
                            <w:proofErr w:type="spellEnd"/>
                            <w:r w:rsidRPr="0090444A">
                              <w:rPr>
                                <w:color w:val="808080" w:themeColor="text1" w:themeTint="7F"/>
                              </w:rPr>
                              <w:t xml:space="preserve">: </w:t>
                            </w:r>
                          </w:p>
                          <w:p w:rsidR="00B47BEF" w:rsidRDefault="00B47BEF" w:rsidP="00FE017A">
                            <w:pPr>
                              <w:spacing w:before="0" w:after="0"/>
                              <w:ind w:left="2832"/>
                              <w:rPr>
                                <w:color w:val="808080" w:themeColor="text1" w:themeTint="7F"/>
                              </w:rPr>
                            </w:pPr>
                            <w:r w:rsidRPr="00813709">
                              <w:rPr>
                                <w:color w:val="808080" w:themeColor="text1" w:themeTint="7F"/>
                              </w:rPr>
                              <w:t>Aneta Barešová</w:t>
                            </w:r>
                            <w:r>
                              <w:rPr>
                                <w:color w:val="808080" w:themeColor="text1" w:themeTint="7F"/>
                              </w:rPr>
                              <w:t>,</w:t>
                            </w:r>
                            <w:r w:rsidRPr="00813709"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 w:rsidRPr="00813709">
                              <w:rPr>
                                <w:color w:val="808080" w:themeColor="text1" w:themeTint="7F"/>
                              </w:rPr>
                              <w:t>DiS.</w:t>
                            </w:r>
                            <w:proofErr w:type="spellEnd"/>
                            <w:r w:rsidRPr="00813709">
                              <w:rPr>
                                <w:color w:val="808080" w:themeColor="text1" w:themeTint="7F"/>
                              </w:rPr>
                              <w:t>, OŠKS</w:t>
                            </w:r>
                          </w:p>
                          <w:p w:rsidR="00B47BEF" w:rsidRDefault="00B47BEF" w:rsidP="00FE017A">
                            <w:pPr>
                              <w:spacing w:before="0" w:after="0"/>
                              <w:ind w:left="2832"/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Ing. Iva Lajpertová, OI</w:t>
                            </w:r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  <w:r w:rsidR="00286F91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BB60C6" w:rsidRDefault="008C1110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150771116" w:history="1">
            <w:r w:rsidR="00BB60C6" w:rsidRPr="00932F66">
              <w:rPr>
                <w:rStyle w:val="Hypertextovodkaz"/>
                <w:noProof/>
              </w:rPr>
              <w:t>Úvod</w:t>
            </w:r>
            <w:r w:rsidR="00BB60C6">
              <w:rPr>
                <w:noProof/>
                <w:webHidden/>
              </w:rPr>
              <w:tab/>
            </w:r>
            <w:r w:rsidR="00BB60C6">
              <w:rPr>
                <w:noProof/>
                <w:webHidden/>
              </w:rPr>
              <w:fldChar w:fldCharType="begin"/>
            </w:r>
            <w:r w:rsidR="00BB60C6">
              <w:rPr>
                <w:noProof/>
                <w:webHidden/>
              </w:rPr>
              <w:instrText xml:space="preserve"> PAGEREF _Toc150771116 \h </w:instrText>
            </w:r>
            <w:r w:rsidR="00BB60C6">
              <w:rPr>
                <w:noProof/>
                <w:webHidden/>
              </w:rPr>
            </w:r>
            <w:r w:rsidR="00BB60C6">
              <w:rPr>
                <w:noProof/>
                <w:webHidden/>
              </w:rPr>
              <w:fldChar w:fldCharType="separate"/>
            </w:r>
            <w:r w:rsidR="00BB60C6">
              <w:rPr>
                <w:noProof/>
                <w:webHidden/>
              </w:rPr>
              <w:t>1</w:t>
            </w:r>
            <w:r w:rsidR="00BB60C6"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17" w:history="1">
            <w:r w:rsidRPr="00932F66">
              <w:rPr>
                <w:rStyle w:val="Hypertextovodkaz"/>
                <w:noProof/>
                <w:lang w:val="de-DE"/>
              </w:rPr>
              <w:t>A.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>
              <w:rPr>
                <w:rStyle w:val="Hypertextovodkaz"/>
                <w:noProof/>
                <w:lang w:val="de-DE"/>
              </w:rPr>
              <w:t>P</w:t>
            </w:r>
            <w:bookmarkStart w:id="0" w:name="_GoBack"/>
            <w:bookmarkEnd w:id="0"/>
            <w:r w:rsidRPr="00932F66">
              <w:rPr>
                <w:rStyle w:val="Hypertextovodkaz"/>
                <w:noProof/>
                <w:lang w:val="de-DE"/>
              </w:rPr>
              <w:t>ostoupit do kategorie „C“ dle kritérií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18" w:history="1">
            <w:r w:rsidRPr="00932F66">
              <w:rPr>
                <w:rStyle w:val="Hypertextovodkaz"/>
                <w:noProof/>
                <w:lang w:val="cs-CZ"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>Uspořádat nové osvětové a vzdělávací aktivity k UR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19" w:history="1">
            <w:r w:rsidRPr="00932F66">
              <w:rPr>
                <w:rStyle w:val="Hypertextovodkaz"/>
                <w:noProof/>
                <w:lang w:val="cs-CZ"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>Zopakovat či podpořit úspěšné aktivity minulých let se zapojením nevládního a podnikatelského sektoru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0" w:history="1">
            <w:r w:rsidRPr="00932F66">
              <w:rPr>
                <w:rStyle w:val="Hypertextovodkaz"/>
                <w:noProof/>
                <w:lang w:val="de-DE"/>
              </w:rPr>
              <w:t>3.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de-DE"/>
              </w:rPr>
              <w:t>Aktivní zapojení Komise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1" w:history="1">
            <w:r w:rsidRPr="00932F66">
              <w:rPr>
                <w:rStyle w:val="Hypertextovodkaz"/>
                <w:noProof/>
                <w:lang w:val="cs-CZ"/>
              </w:rPr>
              <w:t>4.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 xml:space="preserve">Průběžná kontrola plnění </w:t>
            </w:r>
            <w:r w:rsidRPr="00932F66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Pr="00932F66">
              <w:rPr>
                <w:rStyle w:val="Hypertextovodkaz"/>
                <w:noProof/>
                <w:lang w:val="cs-CZ"/>
              </w:rPr>
              <w:t>10P” vzešlých z VF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2" w:history="1">
            <w:r w:rsidRPr="00932F66">
              <w:rPr>
                <w:rStyle w:val="Hypertextovodkaz"/>
                <w:noProof/>
                <w:lang w:val="cs-CZ"/>
              </w:rPr>
              <w:t>5.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>Předložit radě města Plán zlepšování ZM a MA21 na rok 2025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3" w:history="1">
            <w:r w:rsidRPr="00932F66">
              <w:rPr>
                <w:rStyle w:val="Hypertextovodkaz"/>
                <w:noProof/>
                <w:lang w:val="cs-CZ"/>
              </w:rPr>
              <w:t>6.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>Předložit radě města hodnotící zprávu ZM a MA21 Za rok 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4" w:history="1">
            <w:r w:rsidRPr="00932F66">
              <w:rPr>
                <w:rStyle w:val="Hypertextovodkaz"/>
                <w:noProof/>
              </w:rPr>
              <w:t>7.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</w:rPr>
              <w:t>Prezentovat činnosti a výstupy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5" w:history="1">
            <w:r w:rsidRPr="00932F66">
              <w:rPr>
                <w:rStyle w:val="Hypertextovodkaz"/>
                <w:noProof/>
                <w:lang w:val="cs-CZ"/>
              </w:rPr>
              <w:t>8.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>Zajistit propagaci s logem ZM a MA21 v rámci celkové propagace města  a propagačních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6" w:history="1">
            <w:r w:rsidRPr="00932F66">
              <w:rPr>
                <w:rStyle w:val="Hypertextovodkaz"/>
                <w:noProof/>
              </w:rPr>
              <w:t>B.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</w:rPr>
              <w:t>Aktivní zapojení občanů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7" w:history="1">
            <w:r w:rsidRPr="00932F66">
              <w:rPr>
                <w:rStyle w:val="Hypertextovodkaz"/>
                <w:noProof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</w:rPr>
              <w:t>Uspořádat veřejné fórum nebo kulatý stůl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8" w:history="1">
            <w:r w:rsidRPr="00932F66">
              <w:rPr>
                <w:rStyle w:val="Hypertextovodkaz"/>
                <w:noProof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</w:rPr>
              <w:t>Realizace participativního rozpočtu nebo školního participativního rozpočtu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29" w:history="1">
            <w:r w:rsidRPr="00932F66">
              <w:rPr>
                <w:rStyle w:val="Hypertextovodkaz"/>
                <w:noProof/>
              </w:rPr>
              <w:t>C.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</w:rPr>
              <w:t>Spolupracovat při tvorbě akčního plánu ke strategii rozvoje města 2024 a zajistit promítnutí hlediska udržitelného rozvoje města v souladu s Deklarací Zdravého města do všech koncepčních dokumentů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30" w:history="1">
            <w:r w:rsidRPr="00932F66">
              <w:rPr>
                <w:rStyle w:val="Hypertextovodkaz"/>
                <w:noProof/>
              </w:rPr>
              <w:t>D.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 xml:space="preserve">Absolvovat vzdělávání koordinátorů a politika v rámci  tzv. </w:t>
            </w:r>
            <w:r w:rsidRPr="00932F66">
              <w:rPr>
                <w:rStyle w:val="Hypertextovodkaz"/>
                <w:noProof/>
              </w:rPr>
              <w:t>škol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0C6" w:rsidRDefault="00BB60C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50771131" w:history="1">
            <w:r w:rsidRPr="00932F66">
              <w:rPr>
                <w:rStyle w:val="Hypertextovodkaz"/>
                <w:noProof/>
                <w:lang w:val="cs-CZ"/>
              </w:rPr>
              <w:t>E.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932F66">
              <w:rPr>
                <w:rStyle w:val="Hypertextovodkaz"/>
                <w:noProof/>
                <w:lang w:val="cs-CZ"/>
              </w:rPr>
              <w:t>Reprezentovat Zdravé město Benešov na důležitých konferencích  a událostech pořádaných asociací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_Toc150771131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8C1110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5334E">
          <w:footerReference w:type="default" r:id="rId9"/>
          <w:headerReference w:type="first" r:id="rId10"/>
          <w:pgSz w:w="11906" w:h="16838"/>
          <w:pgMar w:top="1417" w:right="1700" w:bottom="1417" w:left="1134" w:header="454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1" w:name="_Toc150771116"/>
      <w:r w:rsidRPr="00E06460">
        <w:lastRenderedPageBreak/>
        <w:t>Úvod</w:t>
      </w:r>
      <w:bookmarkEnd w:id="1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</w:t>
      </w:r>
      <w:r w:rsidR="00EE5662">
        <w:rPr>
          <w:rFonts w:asciiTheme="minorHAnsi" w:hAnsiTheme="minorHAnsi" w:cs="Times New Roman"/>
          <w:lang w:val="cs-CZ"/>
        </w:rPr>
        <w:t>ší aktivity projektu v roce 202</w:t>
      </w:r>
      <w:r w:rsidR="007F4306">
        <w:rPr>
          <w:rFonts w:asciiTheme="minorHAnsi" w:hAnsiTheme="minorHAnsi" w:cs="Times New Roman"/>
          <w:lang w:val="cs-CZ"/>
        </w:rPr>
        <w:t>4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A458CD" w:rsidRDefault="00BB60C6" w:rsidP="001006CB">
      <w:pPr>
        <w:pStyle w:val="Nadpis1"/>
        <w:numPr>
          <w:ilvl w:val="0"/>
          <w:numId w:val="11"/>
        </w:numPr>
        <w:rPr>
          <w:lang w:val="de-DE"/>
        </w:rPr>
      </w:pPr>
      <w:bookmarkStart w:id="2" w:name="_Toc150771117"/>
      <w:r>
        <w:rPr>
          <w:lang w:val="de-DE"/>
        </w:rPr>
        <w:lastRenderedPageBreak/>
        <w:t xml:space="preserve">postoupit do </w:t>
      </w:r>
      <w:r w:rsidR="00520FE8" w:rsidRPr="00A458CD">
        <w:rPr>
          <w:lang w:val="de-DE"/>
        </w:rPr>
        <w:t>kategori</w:t>
      </w:r>
      <w:r>
        <w:rPr>
          <w:lang w:val="de-DE"/>
        </w:rPr>
        <w:t>e</w:t>
      </w:r>
      <w:r w:rsidR="009D1623">
        <w:rPr>
          <w:lang w:val="de-DE"/>
        </w:rPr>
        <w:t xml:space="preserve"> </w:t>
      </w:r>
      <w:r w:rsidR="00D36594" w:rsidRPr="00A458CD">
        <w:rPr>
          <w:lang w:val="de-DE"/>
        </w:rPr>
        <w:t>„</w:t>
      </w:r>
      <w:r w:rsidR="00520FE8" w:rsidRPr="00A458CD">
        <w:rPr>
          <w:lang w:val="de-DE"/>
        </w:rPr>
        <w:t>C</w:t>
      </w:r>
      <w:r w:rsidR="00D36594" w:rsidRPr="00A458CD">
        <w:rPr>
          <w:lang w:val="de-DE"/>
        </w:rPr>
        <w:t xml:space="preserve">“ dle kritérií </w:t>
      </w:r>
      <w:r w:rsidR="004C27BB" w:rsidRPr="00A458CD">
        <w:rPr>
          <w:lang w:val="de-DE"/>
        </w:rPr>
        <w:t>MA</w:t>
      </w:r>
      <w:r w:rsidR="00D36594" w:rsidRPr="00A458CD">
        <w:rPr>
          <w:lang w:val="de-DE"/>
        </w:rPr>
        <w:t>21</w:t>
      </w:r>
      <w:bookmarkEnd w:id="2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EE5662">
        <w:rPr>
          <w:rFonts w:asciiTheme="minorHAnsi" w:hAnsiTheme="minorHAnsi" w:cs="Times New Roman"/>
          <w:lang w:val="cs-CZ"/>
        </w:rPr>
        <w:t>202</w:t>
      </w:r>
      <w:r w:rsidR="007F4306">
        <w:rPr>
          <w:rFonts w:asciiTheme="minorHAnsi" w:hAnsiTheme="minorHAnsi" w:cs="Times New Roman"/>
          <w:lang w:val="cs-CZ"/>
        </w:rPr>
        <w:t>4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D36594" w:rsidRPr="00A458CD" w:rsidRDefault="00D365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3" w:name="_Toc150771118"/>
      <w:r w:rsidRPr="00A458CD">
        <w:rPr>
          <w:lang w:val="cs-CZ"/>
        </w:rPr>
        <w:t xml:space="preserve">Uspořádat </w:t>
      </w:r>
      <w:r w:rsidR="00D31212" w:rsidRPr="00A458CD">
        <w:rPr>
          <w:lang w:val="cs-CZ"/>
        </w:rPr>
        <w:t xml:space="preserve">nové osvětové </w:t>
      </w:r>
      <w:r w:rsidR="009F2BFB" w:rsidRPr="00A458CD">
        <w:rPr>
          <w:lang w:val="cs-CZ"/>
        </w:rPr>
        <w:t>a vzděláva</w:t>
      </w:r>
      <w:r w:rsidR="00D31212" w:rsidRPr="00A458CD">
        <w:rPr>
          <w:lang w:val="cs-CZ"/>
        </w:rPr>
        <w:t>cí aktivity</w:t>
      </w:r>
      <w:r w:rsidR="00860CD4" w:rsidRPr="00A458CD">
        <w:rPr>
          <w:lang w:val="cs-CZ"/>
        </w:rPr>
        <w:t xml:space="preserve"> k </w:t>
      </w:r>
      <w:r w:rsidR="00E25C54" w:rsidRPr="00A458CD">
        <w:rPr>
          <w:lang w:val="cs-CZ"/>
        </w:rPr>
        <w:t>UR</w:t>
      </w:r>
      <w:r w:rsidRPr="00A458CD">
        <w:rPr>
          <w:lang w:val="cs-CZ"/>
        </w:rPr>
        <w:t xml:space="preserve"> </w:t>
      </w:r>
      <w:r w:rsidR="009F2BFB" w:rsidRPr="00A458CD">
        <w:rPr>
          <w:lang w:val="cs-CZ"/>
        </w:rPr>
        <w:t>a MA21</w:t>
      </w:r>
      <w:bookmarkEnd w:id="3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30.10.</w:t>
      </w:r>
      <w:r w:rsidR="00EE5662">
        <w:rPr>
          <w:rFonts w:asciiTheme="minorHAnsi" w:hAnsiTheme="minorHAnsi" w:cs="Times New Roman"/>
          <w:color w:val="auto"/>
          <w:lang w:val="cs-CZ"/>
        </w:rPr>
        <w:t>202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5334E" w:rsidRPr="00DC7BB1">
        <w:rPr>
          <w:rFonts w:asciiTheme="minorHAnsi" w:hAnsiTheme="minorHAnsi" w:cs="Times New Roman"/>
          <w:color w:val="auto"/>
          <w:lang w:val="cs-CZ"/>
        </w:rPr>
        <w:t>V roce 2025 uspořádat osvětovou kampaň se zaměřením na prevenci onkologických onemocnění</w:t>
      </w:r>
      <w:r w:rsidR="00663D67" w:rsidRPr="00DC7BB1">
        <w:rPr>
          <w:rFonts w:asciiTheme="minorHAnsi" w:hAnsiTheme="minorHAnsi" w:cs="Times New Roman"/>
          <w:color w:val="auto"/>
          <w:lang w:val="cs-CZ"/>
        </w:rPr>
        <w:t>, a to zejména prevence rakoviny prsu, rakoviny prostaty a rakoviny varlat</w:t>
      </w:r>
      <w:r w:rsidR="00DC7BB1" w:rsidRPr="00DC7BB1">
        <w:rPr>
          <w:rFonts w:asciiTheme="minorHAnsi" w:hAnsiTheme="minorHAnsi" w:cs="Times New Roman"/>
          <w:color w:val="auto"/>
          <w:lang w:val="cs-CZ"/>
        </w:rPr>
        <w:t xml:space="preserve"> </w:t>
      </w:r>
      <w:r w:rsidR="00DC7BB1" w:rsidRPr="00DC7BB1">
        <w:rPr>
          <w:rFonts w:asciiTheme="minorHAnsi" w:hAnsiTheme="minorHAnsi" w:cs="Times New Roman"/>
          <w:color w:val="auto"/>
          <w:lang w:val="cs-CZ"/>
        </w:rPr>
        <w:t>(</w:t>
      </w:r>
      <w:proofErr w:type="spellStart"/>
      <w:r w:rsidR="00DC7BB1" w:rsidRPr="00DC7BB1">
        <w:rPr>
          <w:rFonts w:asciiTheme="minorHAnsi" w:hAnsiTheme="minorHAnsi" w:cs="Times New Roman"/>
          <w:color w:val="auto"/>
          <w:lang w:val="cs-CZ"/>
        </w:rPr>
        <w:t>Pinktober</w:t>
      </w:r>
      <w:proofErr w:type="spellEnd"/>
      <w:r w:rsidR="00DC7BB1" w:rsidRPr="00DC7BB1">
        <w:rPr>
          <w:rFonts w:asciiTheme="minorHAnsi" w:hAnsiTheme="minorHAnsi" w:cs="Times New Roman"/>
          <w:color w:val="auto"/>
          <w:lang w:val="cs-CZ"/>
        </w:rPr>
        <w:t xml:space="preserve"> a </w:t>
      </w:r>
      <w:proofErr w:type="spellStart"/>
      <w:r w:rsidR="00DC7BB1" w:rsidRPr="00DC7BB1">
        <w:rPr>
          <w:rFonts w:asciiTheme="minorHAnsi" w:hAnsiTheme="minorHAnsi" w:cs="Times New Roman"/>
          <w:color w:val="auto"/>
          <w:lang w:val="cs-CZ"/>
        </w:rPr>
        <w:t>Movember</w:t>
      </w:r>
      <w:proofErr w:type="spellEnd"/>
      <w:r w:rsidR="00DC7BB1" w:rsidRPr="00DC7BB1">
        <w:rPr>
          <w:rFonts w:asciiTheme="minorHAnsi" w:hAnsiTheme="minorHAnsi" w:cs="Times New Roman"/>
          <w:color w:val="auto"/>
          <w:lang w:val="cs-CZ"/>
        </w:rPr>
        <w:t>)</w:t>
      </w:r>
      <w:r w:rsidR="00DC7BB1" w:rsidRPr="00DC7BB1">
        <w:rPr>
          <w:rFonts w:asciiTheme="minorHAnsi" w:hAnsiTheme="minorHAnsi" w:cs="Times New Roman"/>
          <w:color w:val="auto"/>
          <w:lang w:val="cs-CZ"/>
        </w:rPr>
        <w:t xml:space="preserve">. </w:t>
      </w:r>
      <w:r w:rsidR="00663D67" w:rsidRPr="00DC7BB1">
        <w:rPr>
          <w:rFonts w:asciiTheme="minorHAnsi" w:hAnsiTheme="minorHAnsi" w:cs="Times New Roman"/>
          <w:color w:val="auto"/>
          <w:lang w:val="cs-CZ"/>
        </w:rPr>
        <w:t xml:space="preserve">Kampaně se připojí k mezinárodním a celostátním kampaním </w:t>
      </w:r>
      <w:r w:rsidR="00DC7BB1" w:rsidRPr="00DC7BB1">
        <w:rPr>
          <w:rFonts w:asciiTheme="minorHAnsi" w:hAnsiTheme="minorHAnsi" w:cs="Times New Roman"/>
          <w:color w:val="auto"/>
          <w:lang w:val="cs-CZ"/>
        </w:rPr>
        <w:t xml:space="preserve">tradičně </w:t>
      </w:r>
      <w:r w:rsidR="00AD10C8" w:rsidRPr="00DC7BB1">
        <w:rPr>
          <w:rFonts w:asciiTheme="minorHAnsi" w:hAnsiTheme="minorHAnsi" w:cs="Times New Roman"/>
          <w:color w:val="auto"/>
          <w:lang w:val="cs-CZ"/>
        </w:rPr>
        <w:t>v</w:t>
      </w:r>
      <w:r w:rsidR="00DC7BB1" w:rsidRPr="00DC7BB1">
        <w:rPr>
          <w:rFonts w:asciiTheme="minorHAnsi" w:hAnsiTheme="minorHAnsi" w:cs="Times New Roman"/>
          <w:color w:val="auto"/>
          <w:lang w:val="cs-CZ"/>
        </w:rPr>
        <w:t> </w:t>
      </w:r>
      <w:r w:rsidR="00AD10C8" w:rsidRPr="00DC7BB1">
        <w:rPr>
          <w:rFonts w:asciiTheme="minorHAnsi" w:hAnsiTheme="minorHAnsi" w:cs="Times New Roman"/>
          <w:color w:val="auto"/>
          <w:lang w:val="cs-CZ"/>
        </w:rPr>
        <w:t>podzimních</w:t>
      </w:r>
      <w:r w:rsidR="00DC7BB1" w:rsidRPr="00DC7BB1">
        <w:rPr>
          <w:rFonts w:asciiTheme="minorHAnsi" w:hAnsiTheme="minorHAnsi" w:cs="Times New Roman"/>
          <w:color w:val="auto"/>
          <w:lang w:val="cs-CZ"/>
        </w:rPr>
        <w:t xml:space="preserve"> </w:t>
      </w:r>
      <w:r w:rsidR="00AD10C8" w:rsidRPr="00DC7BB1">
        <w:rPr>
          <w:rFonts w:asciiTheme="minorHAnsi" w:hAnsiTheme="minorHAnsi" w:cs="Times New Roman"/>
          <w:color w:val="auto"/>
          <w:lang w:val="cs-CZ"/>
        </w:rPr>
        <w:t>měsících</w:t>
      </w:r>
      <w:r w:rsidR="00DC7BB1" w:rsidRPr="00DC7BB1">
        <w:rPr>
          <w:rFonts w:asciiTheme="minorHAnsi" w:hAnsiTheme="minorHAnsi" w:cs="Times New Roman"/>
          <w:color w:val="auto"/>
          <w:lang w:val="cs-CZ"/>
        </w:rPr>
        <w:t>. K</w:t>
      </w:r>
      <w:r w:rsidR="00AD10C8" w:rsidRPr="00DC7BB1">
        <w:rPr>
          <w:rFonts w:asciiTheme="minorHAnsi" w:hAnsiTheme="minorHAnsi" w:cs="Times New Roman"/>
          <w:color w:val="auto"/>
          <w:lang w:val="cs-CZ"/>
        </w:rPr>
        <w:t>romě edukativní části</w:t>
      </w:r>
      <w:r w:rsidR="00AD10C8">
        <w:rPr>
          <w:rFonts w:asciiTheme="minorHAnsi" w:hAnsiTheme="minorHAnsi" w:cs="Times New Roman"/>
          <w:color w:val="auto"/>
          <w:lang w:val="cs-CZ"/>
        </w:rPr>
        <w:t xml:space="preserve"> </w:t>
      </w:r>
      <w:r w:rsidR="00DC7BB1">
        <w:rPr>
          <w:rFonts w:asciiTheme="minorHAnsi" w:hAnsiTheme="minorHAnsi" w:cs="Times New Roman"/>
          <w:color w:val="auto"/>
          <w:lang w:val="cs-CZ"/>
        </w:rPr>
        <w:t xml:space="preserve">se bude </w:t>
      </w:r>
      <w:r w:rsidR="00BB60C6">
        <w:rPr>
          <w:rFonts w:asciiTheme="minorHAnsi" w:hAnsiTheme="minorHAnsi" w:cs="Times New Roman"/>
          <w:color w:val="auto"/>
          <w:lang w:val="cs-CZ"/>
        </w:rPr>
        <w:t>na Masarykově náměstí</w:t>
      </w:r>
      <w:r w:rsidR="00BB60C6">
        <w:rPr>
          <w:rFonts w:asciiTheme="minorHAnsi" w:hAnsiTheme="minorHAnsi" w:cs="Times New Roman"/>
          <w:color w:val="auto"/>
          <w:lang w:val="cs-CZ"/>
        </w:rPr>
        <w:t xml:space="preserve"> </w:t>
      </w:r>
      <w:r w:rsidR="00DC7BB1">
        <w:rPr>
          <w:rFonts w:asciiTheme="minorHAnsi" w:hAnsiTheme="minorHAnsi" w:cs="Times New Roman"/>
          <w:color w:val="auto"/>
          <w:lang w:val="cs-CZ"/>
        </w:rPr>
        <w:t>realizovat akce pro veřejnost „</w:t>
      </w:r>
      <w:proofErr w:type="spellStart"/>
      <w:r w:rsidR="00DC7BB1">
        <w:rPr>
          <w:rFonts w:asciiTheme="minorHAnsi" w:hAnsiTheme="minorHAnsi" w:cs="Times New Roman"/>
          <w:color w:val="auto"/>
          <w:lang w:val="cs-CZ"/>
        </w:rPr>
        <w:t>Pinktober</w:t>
      </w:r>
      <w:proofErr w:type="spellEnd"/>
      <w:r w:rsidR="00DC7BB1">
        <w:rPr>
          <w:rFonts w:asciiTheme="minorHAnsi" w:hAnsiTheme="minorHAnsi" w:cs="Times New Roman"/>
          <w:color w:val="auto"/>
          <w:lang w:val="cs-CZ"/>
        </w:rPr>
        <w:t>“, kde si lidé budou moci vyzkoušet správnou techniku samovyšetření prsu. Dále bude v rámci kampaně probíhat celý říjen na plaveckém stadionu akce „Plaveme prsa“. Zaměstnanci městského úřadu tuto aktivitu podpoří tzv. „růžovým dnem“. V rámci přípravy budou osloveny lokální organizace.</w:t>
      </w:r>
    </w:p>
    <w:p w:rsidR="00FC2272" w:rsidRDefault="000E4D9E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326771" w:rsidRPr="00E06460" w:rsidRDefault="00326771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C16E94" w:rsidRPr="00A458CD" w:rsidRDefault="00C16E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4" w:name="_Toc150771119"/>
      <w:r w:rsidRPr="00A458CD">
        <w:rPr>
          <w:lang w:val="cs-CZ"/>
        </w:rPr>
        <w:t xml:space="preserve">Zopakovat či podpořit úspěšné aktivity </w:t>
      </w:r>
      <w:r w:rsidR="00EE5662" w:rsidRPr="00A458CD">
        <w:rPr>
          <w:lang w:val="cs-CZ"/>
        </w:rPr>
        <w:t>minulých let</w:t>
      </w:r>
      <w:r w:rsidRPr="00A458CD">
        <w:rPr>
          <w:lang w:val="cs-CZ"/>
        </w:rPr>
        <w:t xml:space="preserve"> se zapojením nevládního a podnikatelského sektoru</w:t>
      </w:r>
      <w:bookmarkEnd w:id="4"/>
      <w:r w:rsidRPr="00A458CD">
        <w:rPr>
          <w:lang w:val="cs-CZ"/>
        </w:rP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  <w:r w:rsidR="00D7565B">
        <w:rPr>
          <w:rFonts w:asciiTheme="minorHAnsi" w:hAnsiTheme="minorHAnsi" w:cs="Times New Roman"/>
          <w:color w:val="auto"/>
          <w:lang w:val="cs-CZ"/>
        </w:rPr>
        <w:t>, OSV</w:t>
      </w:r>
      <w:r w:rsidR="00FA1231">
        <w:rPr>
          <w:rFonts w:asciiTheme="minorHAnsi" w:hAnsiTheme="minorHAnsi" w:cs="Times New Roman"/>
          <w:color w:val="auto"/>
          <w:lang w:val="cs-CZ"/>
        </w:rPr>
        <w:t>Z</w:t>
      </w:r>
      <w:r w:rsidR="00D7565B">
        <w:rPr>
          <w:rFonts w:asciiTheme="minorHAnsi" w:hAnsiTheme="minorHAnsi" w:cs="Times New Roman"/>
          <w:color w:val="auto"/>
          <w:lang w:val="cs-CZ"/>
        </w:rPr>
        <w:t>, OŠKS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MěÚ,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V rámci města byla konána během 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minulých let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řada akcí, které byly velmi úspěšné (Dny </w:t>
      </w:r>
      <w:r>
        <w:rPr>
          <w:rFonts w:asciiTheme="minorHAnsi" w:hAnsiTheme="minorHAnsi" w:cs="Times New Roman"/>
          <w:color w:val="auto"/>
          <w:lang w:val="cs-CZ"/>
        </w:rPr>
        <w:t xml:space="preserve">zdraví, Den </w:t>
      </w:r>
      <w:r w:rsidR="006134A1">
        <w:rPr>
          <w:rFonts w:asciiTheme="minorHAnsi" w:hAnsiTheme="minorHAnsi" w:cs="Times New Roman"/>
          <w:color w:val="auto"/>
          <w:lang w:val="cs-CZ"/>
        </w:rPr>
        <w:t>Z</w:t>
      </w:r>
      <w:r>
        <w:rPr>
          <w:rFonts w:asciiTheme="minorHAnsi" w:hAnsiTheme="minorHAnsi" w:cs="Times New Roman"/>
          <w:color w:val="auto"/>
          <w:lang w:val="cs-CZ"/>
        </w:rPr>
        <w:t>emě</w:t>
      </w:r>
      <w:r w:rsidR="00EE5662">
        <w:rPr>
          <w:rFonts w:asciiTheme="minorHAnsi" w:hAnsiTheme="minorHAnsi" w:cs="Times New Roman"/>
          <w:color w:val="auto"/>
          <w:lang w:val="cs-CZ"/>
        </w:rPr>
        <w:t>,</w:t>
      </w:r>
      <w:r w:rsidR="006134A1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Den prevence závislostí, </w:t>
      </w:r>
      <w:r w:rsidR="00C81705">
        <w:rPr>
          <w:rFonts w:asciiTheme="minorHAnsi" w:hAnsiTheme="minorHAnsi" w:cs="Times New Roman"/>
          <w:color w:val="auto"/>
          <w:lang w:val="cs-CZ"/>
        </w:rPr>
        <w:t xml:space="preserve">přespávací akce ve spolupráci s NNO pro děti </w:t>
      </w:r>
      <w:r w:rsidR="00C81705">
        <w:rPr>
          <w:rFonts w:asciiTheme="minorHAnsi" w:hAnsiTheme="minorHAnsi" w:cs="Times New Roman"/>
          <w:color w:val="auto"/>
          <w:lang w:val="cs-CZ"/>
        </w:rPr>
        <w:lastRenderedPageBreak/>
        <w:t xml:space="preserve">a mládež s preventivní tematikou, </w:t>
      </w:r>
      <w:r w:rsidR="00742422">
        <w:rPr>
          <w:rFonts w:asciiTheme="minorHAnsi" w:hAnsiTheme="minorHAnsi" w:cs="Times New Roman"/>
          <w:color w:val="auto"/>
          <w:lang w:val="cs-CZ"/>
        </w:rPr>
        <w:t xml:space="preserve">Veletrh sportovních aktivit, </w:t>
      </w:r>
      <w:r w:rsidR="006134A1">
        <w:rPr>
          <w:rFonts w:asciiTheme="minorHAnsi" w:hAnsiTheme="minorHAnsi" w:cs="Times New Roman"/>
          <w:color w:val="auto"/>
          <w:lang w:val="cs-CZ"/>
        </w:rPr>
        <w:t xml:space="preserve">Evropský týden mobility, </w:t>
      </w:r>
      <w:r w:rsidR="00D7494F">
        <w:rPr>
          <w:rFonts w:asciiTheme="minorHAnsi" w:hAnsiTheme="minorHAnsi" w:cs="Times New Roman"/>
          <w:color w:val="auto"/>
          <w:lang w:val="cs-CZ"/>
        </w:rPr>
        <w:t xml:space="preserve">veřejné </w:t>
      </w:r>
      <w:r w:rsidR="006134A1">
        <w:rPr>
          <w:rFonts w:asciiTheme="minorHAnsi" w:hAnsiTheme="minorHAnsi" w:cs="Times New Roman"/>
          <w:color w:val="auto"/>
          <w:lang w:val="cs-CZ"/>
        </w:rPr>
        <w:t>F</w:t>
      </w:r>
      <w:r w:rsidR="00D7494F">
        <w:rPr>
          <w:rFonts w:asciiTheme="minorHAnsi" w:hAnsiTheme="minorHAnsi" w:cs="Times New Roman"/>
          <w:color w:val="auto"/>
          <w:lang w:val="cs-CZ"/>
        </w:rPr>
        <w:t>órum</w:t>
      </w:r>
      <w:r w:rsidR="006134A1">
        <w:rPr>
          <w:rFonts w:asciiTheme="minorHAnsi" w:hAnsiTheme="minorHAnsi" w:cs="Times New Roman"/>
          <w:color w:val="auto"/>
          <w:lang w:val="cs-CZ"/>
        </w:rPr>
        <w:t xml:space="preserve"> Zdravého města Benešov</w:t>
      </w:r>
      <w:r w:rsidR="00D7494F">
        <w:rPr>
          <w:rFonts w:asciiTheme="minorHAnsi" w:hAnsiTheme="minorHAnsi" w:cs="Times New Roman"/>
          <w:color w:val="auto"/>
          <w:lang w:val="cs-CZ"/>
        </w:rPr>
        <w:t xml:space="preserve">, participativní rozpočet, </w:t>
      </w:r>
      <w:r w:rsidR="00C81705">
        <w:rPr>
          <w:rFonts w:asciiTheme="minorHAnsi" w:hAnsiTheme="minorHAnsi" w:cs="Times New Roman"/>
          <w:color w:val="auto"/>
          <w:lang w:val="cs-CZ"/>
        </w:rPr>
        <w:t>workshopy na téma domácího násilí pro</w:t>
      </w:r>
      <w:r w:rsidR="006134A1">
        <w:rPr>
          <w:rFonts w:asciiTheme="minorHAnsi" w:hAnsiTheme="minorHAnsi" w:cs="Times New Roman"/>
          <w:color w:val="auto"/>
          <w:lang w:val="cs-CZ"/>
        </w:rPr>
        <w:t> </w:t>
      </w:r>
      <w:r w:rsidR="00C81705">
        <w:rPr>
          <w:rFonts w:asciiTheme="minorHAnsi" w:hAnsiTheme="minorHAnsi" w:cs="Times New Roman"/>
          <w:color w:val="auto"/>
          <w:lang w:val="cs-CZ"/>
        </w:rPr>
        <w:t>mladistvé,</w:t>
      </w:r>
      <w:r w:rsidR="00DC7BB1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5662">
        <w:rPr>
          <w:rFonts w:asciiTheme="minorHAnsi" w:hAnsiTheme="minorHAnsi" w:cs="Times New Roman"/>
          <w:color w:val="auto"/>
          <w:lang w:val="cs-CZ"/>
        </w:rPr>
        <w:t>atd.). V roce 202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i nadále podporovat.</w:t>
      </w:r>
    </w:p>
    <w:p w:rsidR="003276F1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B47BEF">
        <w:rPr>
          <w:rFonts w:asciiTheme="minorHAnsi" w:hAnsiTheme="minorHAnsi" w:cs="Times New Roman"/>
          <w:color w:val="auto"/>
          <w:lang w:val="cs-CZ"/>
        </w:rPr>
        <w:t>článek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6134A1" w:rsidRPr="00E06460" w:rsidRDefault="006134A1" w:rsidP="00BB60C6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026CD1" w:rsidRPr="00A458CD" w:rsidRDefault="00442FEA" w:rsidP="001006CB">
      <w:pPr>
        <w:pStyle w:val="Nadpis2"/>
        <w:numPr>
          <w:ilvl w:val="0"/>
          <w:numId w:val="12"/>
        </w:numPr>
        <w:rPr>
          <w:lang w:val="de-DE"/>
        </w:rPr>
      </w:pPr>
      <w:bookmarkStart w:id="5" w:name="_Toc150771120"/>
      <w:r w:rsidRPr="00A458CD">
        <w:rPr>
          <w:lang w:val="de-DE"/>
        </w:rPr>
        <w:t>Aktiv</w:t>
      </w:r>
      <w:r w:rsidR="00E31601" w:rsidRPr="00A458CD">
        <w:rPr>
          <w:lang w:val="de-DE"/>
        </w:rPr>
        <w:t xml:space="preserve">ní </w:t>
      </w:r>
      <w:r w:rsidR="0025252C" w:rsidRPr="00A458CD">
        <w:rPr>
          <w:lang w:val="de-DE"/>
        </w:rPr>
        <w:t xml:space="preserve">zapojení </w:t>
      </w:r>
      <w:r w:rsidR="001A70D4" w:rsidRPr="00A458CD">
        <w:rPr>
          <w:lang w:val="de-DE"/>
        </w:rPr>
        <w:t>Komise ZM a MA21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Komise ZM A MA21 se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bude skládat ze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zástupců veřejné správy, neziskového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243EB1">
        <w:rPr>
          <w:rFonts w:asciiTheme="minorHAnsi" w:hAnsiTheme="minorHAnsi" w:cs="Times New Roman"/>
          <w:color w:val="auto"/>
          <w:lang w:val="cs-CZ"/>
        </w:rPr>
        <w:t>a komerčního sektoru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a musí se sejít k oficiálnímu jednání minimálně </w:t>
      </w:r>
      <w:r w:rsidR="00916880">
        <w:rPr>
          <w:rFonts w:asciiTheme="minorHAnsi" w:hAnsiTheme="minorHAnsi" w:cs="Times New Roman"/>
          <w:color w:val="auto"/>
          <w:lang w:val="cs-CZ"/>
        </w:rPr>
        <w:t>4x ročně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.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Komise bude dohlížet nad procesy ZM a MA21 ve městě, aktivně na nich participovat, vyslovuje se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 xml:space="preserve">ke koncepčním a operativním otázkám, které mohou mít vliv na zdraví, udržitelný rozvoj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>a kvalitu života ve městě.</w:t>
      </w:r>
      <w:r w:rsidR="00D7494F">
        <w:rPr>
          <w:rFonts w:asciiTheme="minorHAnsi" w:hAnsiTheme="minorHAnsi" w:cs="Times New Roman"/>
          <w:color w:val="auto"/>
          <w:lang w:val="cs-CZ"/>
        </w:rPr>
        <w:t xml:space="preserve"> Komise absolvuje vzdělávací akci k UR a MA21 pod vedením kvalifikovaného lektora.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444CE8" w:rsidRPr="00E06460" w:rsidRDefault="00444CE8" w:rsidP="00BB60C6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444CE8" w:rsidRPr="00A458CD" w:rsidRDefault="00916880" w:rsidP="00444CE8">
      <w:pPr>
        <w:pStyle w:val="Nadpis2"/>
        <w:numPr>
          <w:ilvl w:val="0"/>
          <w:numId w:val="12"/>
        </w:numPr>
        <w:rPr>
          <w:lang w:val="cs-CZ"/>
        </w:rPr>
      </w:pPr>
      <w:bookmarkStart w:id="6" w:name="_Toc150771121"/>
      <w:r w:rsidRPr="00A458CD">
        <w:rPr>
          <w:lang w:val="cs-CZ"/>
        </w:rPr>
        <w:t>P</w:t>
      </w:r>
      <w:r w:rsidR="00444CE8" w:rsidRPr="00A458CD">
        <w:rPr>
          <w:lang w:val="cs-CZ"/>
        </w:rPr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 w:rsidRPr="00A458CD">
        <w:rPr>
          <w:lang w:val="cs-CZ"/>
        </w:rPr>
        <w:t>10P</w:t>
      </w:r>
      <w:r w:rsidR="00DD54A8" w:rsidRPr="00A458CD">
        <w:rPr>
          <w:lang w:val="cs-CZ"/>
        </w:rPr>
        <w:t>”</w:t>
      </w:r>
      <w:r w:rsidR="00444CE8" w:rsidRPr="00A458CD">
        <w:rPr>
          <w:lang w:val="cs-CZ"/>
        </w:rPr>
        <w:t xml:space="preserve"> vzešlých z VF </w:t>
      </w:r>
      <w:r w:rsidR="00EE5662" w:rsidRPr="00A458CD">
        <w:rPr>
          <w:lang w:val="cs-CZ"/>
        </w:rPr>
        <w:t>20</w:t>
      </w:r>
      <w:r w:rsidR="000363CD">
        <w:rPr>
          <w:lang w:val="cs-CZ"/>
        </w:rPr>
        <w:t>2</w:t>
      </w:r>
      <w:r w:rsidR="004659CE">
        <w:rPr>
          <w:lang w:val="cs-CZ"/>
        </w:rPr>
        <w:t>3</w:t>
      </w:r>
      <w:bookmarkEnd w:id="6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>tajemník MěÚ,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1A3653">
        <w:rPr>
          <w:rFonts w:asciiTheme="minorHAnsi" w:hAnsiTheme="minorHAnsi" w:cs="Times New Roman"/>
          <w:color w:val="auto"/>
          <w:lang w:val="cs-CZ"/>
        </w:rPr>
        <w:t xml:space="preserve">Komise ZM A MA21 </w:t>
      </w:r>
      <w:r w:rsidR="00FB1673" w:rsidRPr="001A3653">
        <w:rPr>
          <w:rFonts w:asciiTheme="minorHAnsi" w:hAnsiTheme="minorHAnsi" w:cs="Times New Roman"/>
          <w:color w:val="auto"/>
          <w:lang w:val="cs-CZ"/>
        </w:rPr>
        <w:t xml:space="preserve">jako poradní orgán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RM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>se bude aktivně zabývat výstupy, které vzešly z</w:t>
      </w:r>
      <w:r w:rsidR="000363CD">
        <w:rPr>
          <w:rFonts w:asciiTheme="minorHAnsi" w:hAnsiTheme="minorHAnsi" w:cs="Times New Roman"/>
          <w:color w:val="auto"/>
          <w:lang w:val="cs-CZ"/>
        </w:rPr>
        <w:t> </w:t>
      </w:r>
      <w:r w:rsidR="00EE5662">
        <w:rPr>
          <w:rFonts w:asciiTheme="minorHAnsi" w:hAnsiTheme="minorHAnsi" w:cs="Times New Roman"/>
          <w:color w:val="auto"/>
          <w:lang w:val="cs-CZ"/>
        </w:rPr>
        <w:t>veřejn</w:t>
      </w:r>
      <w:r w:rsidR="000363CD">
        <w:rPr>
          <w:rFonts w:asciiTheme="minorHAnsi" w:hAnsiTheme="minorHAnsi" w:cs="Times New Roman"/>
          <w:color w:val="auto"/>
          <w:lang w:val="cs-CZ"/>
        </w:rPr>
        <w:t xml:space="preserve">ého </w:t>
      </w:r>
      <w:r w:rsidR="00EE5662">
        <w:rPr>
          <w:rFonts w:asciiTheme="minorHAnsi" w:hAnsiTheme="minorHAnsi" w:cs="Times New Roman"/>
          <w:color w:val="auto"/>
          <w:lang w:val="cs-CZ"/>
        </w:rPr>
        <w:t>fór</w:t>
      </w:r>
      <w:r w:rsidR="000363CD">
        <w:rPr>
          <w:rFonts w:asciiTheme="minorHAnsi" w:hAnsiTheme="minorHAnsi" w:cs="Times New Roman"/>
          <w:color w:val="auto"/>
          <w:lang w:val="cs-CZ"/>
        </w:rPr>
        <w:t>a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konan</w:t>
      </w:r>
      <w:r w:rsidR="000363CD">
        <w:rPr>
          <w:rFonts w:asciiTheme="minorHAnsi" w:hAnsiTheme="minorHAnsi" w:cs="Times New Roman"/>
          <w:color w:val="auto"/>
          <w:lang w:val="cs-CZ"/>
        </w:rPr>
        <w:t>ého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v roce </w:t>
      </w:r>
      <w:r w:rsidR="000363CD">
        <w:rPr>
          <w:rFonts w:asciiTheme="minorHAnsi" w:hAnsiTheme="minorHAnsi" w:cs="Times New Roman"/>
          <w:color w:val="auto"/>
          <w:lang w:val="cs-CZ"/>
        </w:rPr>
        <w:t>202</w:t>
      </w:r>
      <w:r w:rsidR="00E16CCB">
        <w:rPr>
          <w:rFonts w:asciiTheme="minorHAnsi" w:hAnsiTheme="minorHAnsi" w:cs="Times New Roman"/>
          <w:color w:val="auto"/>
          <w:lang w:val="cs-CZ"/>
        </w:rPr>
        <w:t>3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a 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 xml:space="preserve">bude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průběžn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>ě kontrolovat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plnění usnesení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k</w:t>
      </w:r>
      <w:r w:rsidR="000363CD">
        <w:rPr>
          <w:rFonts w:asciiTheme="minorHAnsi" w:hAnsiTheme="minorHAnsi" w:cs="Times New Roman"/>
          <w:color w:val="auto"/>
          <w:lang w:val="cs-CZ"/>
        </w:rPr>
        <w:t> </w:t>
      </w:r>
      <w:r w:rsidR="00EE5662" w:rsidRPr="001A3653">
        <w:rPr>
          <w:rFonts w:asciiTheme="minorHAnsi" w:hAnsiTheme="minorHAnsi" w:cs="Times New Roman"/>
          <w:color w:val="auto"/>
          <w:lang w:val="cs-CZ"/>
        </w:rPr>
        <w:t>„Desateru priorit města Benešov 20</w:t>
      </w:r>
      <w:r w:rsidR="000363CD">
        <w:rPr>
          <w:rFonts w:asciiTheme="minorHAnsi" w:hAnsiTheme="minorHAnsi" w:cs="Times New Roman"/>
          <w:color w:val="auto"/>
          <w:lang w:val="cs-CZ"/>
        </w:rPr>
        <w:t>2</w:t>
      </w:r>
      <w:r w:rsidR="00E16CCB">
        <w:rPr>
          <w:rFonts w:asciiTheme="minorHAnsi" w:hAnsiTheme="minorHAnsi" w:cs="Times New Roman"/>
          <w:color w:val="auto"/>
          <w:lang w:val="cs-CZ"/>
        </w:rPr>
        <w:t>3</w:t>
      </w:r>
      <w:r w:rsidR="00EE5662">
        <w:rPr>
          <w:rFonts w:asciiTheme="minorHAnsi" w:hAnsiTheme="minorHAnsi" w:cs="Times New Roman"/>
          <w:color w:val="auto"/>
          <w:lang w:val="cs-CZ"/>
        </w:rPr>
        <w:t>“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. </w:t>
      </w:r>
      <w:r w:rsidR="00A05BDA">
        <w:rPr>
          <w:rFonts w:eastAsia="FranklinGothic-Book" w:cs="Times New Roman"/>
          <w:lang w:val="cs-CZ" w:bidi="ar-SA"/>
        </w:rPr>
        <w:t>Bude se seznamovat s konkrétními opatřeními a</w:t>
      </w:r>
      <w:r w:rsidR="000363CD">
        <w:rPr>
          <w:rFonts w:eastAsia="FranklinGothic-Book" w:cs="Times New Roman"/>
          <w:lang w:val="cs-CZ" w:bidi="ar-SA"/>
        </w:rPr>
        <w:t> </w:t>
      </w:r>
      <w:r w:rsidR="00A05BDA">
        <w:rPr>
          <w:rFonts w:eastAsia="FranklinGothic-Book" w:cs="Times New Roman"/>
          <w:lang w:val="cs-CZ" w:bidi="ar-SA"/>
        </w:rPr>
        <w:t xml:space="preserve">závěry, které </w:t>
      </w:r>
      <w:r w:rsidR="008E657D">
        <w:rPr>
          <w:rFonts w:eastAsia="FranklinGothic-Book" w:cs="Times New Roman"/>
          <w:lang w:val="cs-CZ" w:bidi="ar-SA"/>
        </w:rPr>
        <w:t>byly přijaty</w:t>
      </w:r>
      <w:r w:rsidR="00A05BDA">
        <w:rPr>
          <w:rFonts w:eastAsia="FranklinGothic-Book" w:cs="Times New Roman"/>
          <w:lang w:val="cs-CZ" w:bidi="ar-SA"/>
        </w:rPr>
        <w:t xml:space="preserve"> k naplnění schválených „10P“</w:t>
      </w:r>
      <w:r w:rsidR="00126E22">
        <w:rPr>
          <w:rFonts w:eastAsia="FranklinGothic-Book" w:cs="Times New Roman"/>
          <w:lang w:val="cs-CZ" w:bidi="ar-SA"/>
        </w:rPr>
        <w:t>.</w:t>
      </w:r>
      <w:r w:rsidR="00857A88">
        <w:rPr>
          <w:rFonts w:eastAsia="FranklinGothic-Book" w:cs="Times New Roman"/>
          <w:lang w:val="cs-CZ" w:bidi="ar-SA"/>
        </w:rPr>
        <w:t xml:space="preserve"> V případě neplnění usnesení bude o</w:t>
      </w:r>
      <w:r w:rsidR="000363CD">
        <w:rPr>
          <w:rFonts w:eastAsia="FranklinGothic-Book" w:cs="Times New Roman"/>
          <w:lang w:val="cs-CZ" w:bidi="ar-SA"/>
        </w:rPr>
        <w:t> </w:t>
      </w:r>
      <w:r w:rsidR="00857A88">
        <w:rPr>
          <w:rFonts w:eastAsia="FranklinGothic-Book" w:cs="Times New Roman"/>
          <w:lang w:val="cs-CZ" w:bidi="ar-SA"/>
        </w:rPr>
        <w:t>této skutečnosti informovat RM.</w:t>
      </w:r>
    </w:p>
    <w:p w:rsidR="00444CE8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326771" w:rsidRPr="00E06460" w:rsidRDefault="00326771" w:rsidP="00BB60C6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1006CB" w:rsidRPr="00A458CD" w:rsidRDefault="001006CB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7" w:name="_Toc150771122"/>
      <w:r w:rsidRPr="00A458CD">
        <w:rPr>
          <w:lang w:val="cs-CZ"/>
        </w:rPr>
        <w:t>Předložit radě města Plán zlepšování ZM a MA21 na rok 202</w:t>
      </w:r>
      <w:r w:rsidR="0091783B">
        <w:rPr>
          <w:lang w:val="cs-CZ"/>
        </w:rPr>
        <w:t>5</w:t>
      </w:r>
      <w:bookmarkEnd w:id="7"/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30.11.</w:t>
      </w:r>
      <w:r w:rsidR="00163779">
        <w:rPr>
          <w:rFonts w:asciiTheme="minorHAnsi" w:hAnsiTheme="minorHAnsi" w:cs="Times New Roman"/>
          <w:color w:val="auto"/>
          <w:lang w:val="cs-CZ"/>
        </w:rPr>
        <w:t>202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</w:t>
      </w:r>
      <w:r w:rsidR="00742422">
        <w:rPr>
          <w:rFonts w:asciiTheme="minorHAnsi" w:hAnsiTheme="minorHAnsi" w:cs="Times New Roman"/>
          <w:color w:val="auto"/>
          <w:lang w:val="cs-CZ"/>
        </w:rPr>
        <w:t>se</w:t>
      </w:r>
      <w:r w:rsidR="006010C7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</w:t>
      </w:r>
      <w:r w:rsidR="00E16CCB">
        <w:rPr>
          <w:rFonts w:asciiTheme="minorHAnsi" w:hAnsiTheme="minorHAnsi" w:cs="Times New Roman"/>
          <w:color w:val="auto"/>
          <w:lang w:val="cs-CZ"/>
        </w:rPr>
        <w:t xml:space="preserve">případných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BB60C6" w:rsidRDefault="004B5322" w:rsidP="00BB60C6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8" w:name="_Toc150771123"/>
      <w:r w:rsidRPr="00A458CD">
        <w:rPr>
          <w:lang w:val="cs-CZ"/>
        </w:rPr>
        <w:t>Předložit radě města hodnotící zprávu</w:t>
      </w:r>
      <w:r w:rsidR="00A458CD">
        <w:rPr>
          <w:lang w:val="cs-CZ"/>
        </w:rPr>
        <w:t xml:space="preserve"> ZM a MA21 Z</w:t>
      </w:r>
      <w:r w:rsidRPr="00A458CD">
        <w:rPr>
          <w:lang w:val="cs-CZ"/>
        </w:rPr>
        <w:t>a rok 202</w:t>
      </w:r>
      <w:r w:rsidR="007F4306">
        <w:rPr>
          <w:lang w:val="cs-CZ"/>
        </w:rPr>
        <w:t>4</w:t>
      </w:r>
      <w:bookmarkEnd w:id="8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A458CD">
        <w:rPr>
          <w:rFonts w:asciiTheme="minorHAnsi" w:hAnsiTheme="minorHAnsi" w:cs="Times New Roman"/>
          <w:color w:val="auto"/>
          <w:lang w:val="cs-CZ"/>
        </w:rPr>
        <w:t xml:space="preserve"> do 28.</w:t>
      </w:r>
      <w:r w:rsidR="00650495">
        <w:rPr>
          <w:rFonts w:asciiTheme="minorHAnsi" w:hAnsiTheme="minorHAnsi" w:cs="Times New Roman"/>
          <w:color w:val="auto"/>
          <w:lang w:val="cs-CZ"/>
        </w:rPr>
        <w:t>0</w:t>
      </w:r>
      <w:r w:rsidR="00D7565B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>.</w:t>
      </w:r>
      <w:r w:rsidR="00D7565B">
        <w:rPr>
          <w:rFonts w:asciiTheme="minorHAnsi" w:hAnsiTheme="minorHAnsi" w:cs="Times New Roman"/>
          <w:color w:val="auto"/>
          <w:lang w:val="cs-CZ"/>
        </w:rPr>
        <w:t>202</w:t>
      </w:r>
      <w:r w:rsidR="0091783B">
        <w:rPr>
          <w:rFonts w:asciiTheme="minorHAnsi" w:hAnsiTheme="minorHAnsi" w:cs="Times New Roman"/>
          <w:color w:val="auto"/>
          <w:lang w:val="cs-CZ"/>
        </w:rPr>
        <w:t>5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4B5322" w:rsidRPr="00C81705" w:rsidRDefault="00A1470F" w:rsidP="00C81705">
      <w:pPr>
        <w:rPr>
          <w:caps/>
          <w:spacing w:val="15"/>
          <w:sz w:val="22"/>
          <w:szCs w:val="22"/>
        </w:rPr>
      </w:pPr>
      <w:r>
        <w:br w:type="page"/>
      </w: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9" w:name="_Toc150771124"/>
      <w:r w:rsidRPr="00E06460">
        <w:lastRenderedPageBreak/>
        <w:t>Prezentovat činnosti a výstupy ZM a MA21</w:t>
      </w:r>
      <w:bookmarkEnd w:id="9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>.</w:t>
      </w:r>
      <w:r w:rsidR="00B84346">
        <w:rPr>
          <w:rFonts w:asciiTheme="minorHAnsi" w:hAnsiTheme="minorHAnsi" w:cs="Times New Roman"/>
          <w:color w:val="auto"/>
          <w:lang w:val="cs-CZ"/>
        </w:rPr>
        <w:t>202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326771" w:rsidRPr="00E06460" w:rsidRDefault="00326771" w:rsidP="00BB60C6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10" w:name="_Toc150771125"/>
      <w:r w:rsidRPr="00A458CD">
        <w:rPr>
          <w:lang w:val="cs-CZ"/>
        </w:rPr>
        <w:t xml:space="preserve">Zajistit propagaci s logem ZM a MA21 v rámci celkové propagace města </w:t>
      </w:r>
      <w:r w:rsidRPr="00A458CD">
        <w:rPr>
          <w:lang w:val="cs-CZ"/>
        </w:rPr>
        <w:br/>
        <w:t>a propagačních materiálů</w:t>
      </w:r>
      <w:bookmarkEnd w:id="10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MěÚ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</w:t>
      </w:r>
      <w:r w:rsidR="00FA1231">
        <w:rPr>
          <w:rFonts w:asciiTheme="minorHAnsi" w:hAnsiTheme="minorHAnsi" w:cs="Times New Roman"/>
          <w:color w:val="auto"/>
          <w:lang w:val="cs-CZ"/>
        </w:rPr>
        <w:t xml:space="preserve"> – logem ZM označovat akce pořádané městským úřadem, příspěvkovými a zřizovanými organizacemi města.</w:t>
      </w:r>
    </w:p>
    <w:p w:rsidR="00D1224C" w:rsidRPr="00A458CD" w:rsidRDefault="008F5090" w:rsidP="00A1470F">
      <w:pPr>
        <w:pStyle w:val="Default"/>
        <w:spacing w:before="120" w:after="120" w:line="360" w:lineRule="auto"/>
        <w:jc w:val="both"/>
        <w:rPr>
          <w:b/>
          <w:bCs/>
          <w:caps/>
          <w:color w:val="FFFFFF" w:themeColor="background1"/>
          <w:spacing w:val="15"/>
          <w:sz w:val="22"/>
          <w:szCs w:val="22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  <w:r w:rsidR="00D1224C" w:rsidRPr="00A458CD">
        <w:rPr>
          <w:lang w:val="cs-CZ"/>
        </w:rPr>
        <w:br w:type="page"/>
      </w:r>
    </w:p>
    <w:p w:rsidR="00D1224C" w:rsidRDefault="00E51BAB" w:rsidP="001006CB">
      <w:pPr>
        <w:pStyle w:val="Nadpis1"/>
        <w:numPr>
          <w:ilvl w:val="0"/>
          <w:numId w:val="11"/>
        </w:numPr>
      </w:pPr>
      <w:bookmarkStart w:id="11" w:name="_Toc150771126"/>
      <w:r>
        <w:lastRenderedPageBreak/>
        <w:t>A</w:t>
      </w:r>
      <w:r w:rsidR="00B84346">
        <w:t>ktivní zapojení občanů</w:t>
      </w:r>
      <w:bookmarkEnd w:id="11"/>
    </w:p>
    <w:p w:rsidR="00A744FD" w:rsidRPr="00A744FD" w:rsidRDefault="00A744FD" w:rsidP="00A744FD"/>
    <w:p w:rsidR="00B84346" w:rsidRPr="005420F9" w:rsidRDefault="00E51BAB" w:rsidP="00B84346">
      <w:pPr>
        <w:pStyle w:val="Nadpis2"/>
        <w:numPr>
          <w:ilvl w:val="0"/>
          <w:numId w:val="16"/>
        </w:numPr>
      </w:pPr>
      <w:bookmarkStart w:id="12" w:name="_Toc150771127"/>
      <w:r>
        <w:t>U</w:t>
      </w:r>
      <w:r w:rsidR="00B84346">
        <w:t>spořádat veřejné fórum</w:t>
      </w:r>
      <w:r w:rsidR="007D61F7">
        <w:t xml:space="preserve"> </w:t>
      </w:r>
      <w:r w:rsidR="007D61F7" w:rsidRPr="006010C7">
        <w:t>nebo kulatý stůl</w:t>
      </w:r>
      <w:bookmarkEnd w:id="12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II</w:t>
      </w:r>
      <w:r>
        <w:rPr>
          <w:rFonts w:asciiTheme="minorHAnsi" w:hAnsiTheme="minorHAnsi" w:cs="Times New Roman"/>
          <w:color w:val="auto"/>
          <w:lang w:val="cs-CZ"/>
        </w:rPr>
        <w:t>I</w:t>
      </w:r>
      <w:r w:rsidRPr="00E06460">
        <w:rPr>
          <w:rFonts w:asciiTheme="minorHAnsi" w:hAnsiTheme="minorHAnsi" w:cs="Times New Roman"/>
          <w:color w:val="auto"/>
          <w:lang w:val="cs-CZ"/>
        </w:rPr>
        <w:t>. kvartál 20</w:t>
      </w:r>
      <w:r w:rsidR="00B84346">
        <w:rPr>
          <w:rFonts w:asciiTheme="minorHAnsi" w:hAnsiTheme="minorHAnsi" w:cs="Times New Roman"/>
          <w:color w:val="auto"/>
          <w:lang w:val="cs-CZ"/>
        </w:rPr>
        <w:t>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  <w:r w:rsidR="00D7565B">
        <w:rPr>
          <w:rFonts w:asciiTheme="minorHAnsi" w:hAnsiTheme="minorHAnsi" w:cs="Times New Roman"/>
          <w:color w:val="auto"/>
          <w:lang w:val="cs-CZ"/>
        </w:rPr>
        <w:t>, tajemnice MěÚ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A744FD" w:rsidRDefault="00A744FD" w:rsidP="00A744FD">
      <w:pPr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br w:type="page"/>
      </w:r>
    </w:p>
    <w:p w:rsidR="00B84346" w:rsidRPr="006010C7" w:rsidRDefault="00E51BAB" w:rsidP="00B84346">
      <w:pPr>
        <w:pStyle w:val="Nadpis2"/>
        <w:numPr>
          <w:ilvl w:val="0"/>
          <w:numId w:val="16"/>
        </w:numPr>
      </w:pPr>
      <w:bookmarkStart w:id="13" w:name="_Toc150771128"/>
      <w:r>
        <w:lastRenderedPageBreak/>
        <w:t>R</w:t>
      </w:r>
      <w:r w:rsidR="00B84346">
        <w:t>ealizace participativního rozpočtu</w:t>
      </w:r>
      <w:r w:rsidR="007D61F7">
        <w:t xml:space="preserve"> </w:t>
      </w:r>
      <w:r w:rsidR="007D61F7" w:rsidRPr="006010C7">
        <w:t>nebo školní</w:t>
      </w:r>
      <w:r w:rsidR="006134A1" w:rsidRPr="006010C7">
        <w:t>ho</w:t>
      </w:r>
      <w:r w:rsidR="007D61F7" w:rsidRPr="006010C7">
        <w:t xml:space="preserve"> participativní</w:t>
      </w:r>
      <w:r w:rsidR="006134A1" w:rsidRPr="006010C7">
        <w:t xml:space="preserve">ho </w:t>
      </w:r>
      <w:r w:rsidR="007D61F7" w:rsidRPr="006010C7">
        <w:t>rozpoč</w:t>
      </w:r>
      <w:r w:rsidR="006134A1" w:rsidRPr="006010C7">
        <w:t>tu</w:t>
      </w:r>
      <w:bookmarkEnd w:id="13"/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 celý rok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>
        <w:rPr>
          <w:rFonts w:asciiTheme="minorHAnsi" w:hAnsiTheme="minorHAnsi" w:cs="Times New Roman"/>
          <w:color w:val="auto"/>
          <w:lang w:val="cs-CZ"/>
        </w:rPr>
        <w:t>Odbor investic</w:t>
      </w:r>
      <w:r w:rsidR="006134A1">
        <w:rPr>
          <w:rFonts w:asciiTheme="minorHAnsi" w:hAnsiTheme="minorHAnsi" w:cs="Times New Roman"/>
          <w:color w:val="auto"/>
          <w:lang w:val="cs-CZ"/>
        </w:rPr>
        <w:t>/Odbor školství, kultury a sportu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 xml:space="preserve">zastupitelstvo města, rada města, politik ZM,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r ZM</w:t>
      </w:r>
    </w:p>
    <w:p w:rsidR="00A744FD" w:rsidRPr="00A458CD" w:rsidRDefault="00B84346" w:rsidP="00A744FD">
      <w:pPr>
        <w:spacing w:before="0" w:after="160" w:line="360" w:lineRule="auto"/>
        <w:jc w:val="both"/>
        <w:rPr>
          <w:sz w:val="24"/>
          <w:szCs w:val="24"/>
          <w:lang w:val="cs-CZ"/>
        </w:rPr>
      </w:pPr>
      <w:r w:rsidRPr="00A744FD">
        <w:rPr>
          <w:rFonts w:cs="Times New Roman"/>
          <w:b/>
          <w:sz w:val="24"/>
          <w:szCs w:val="24"/>
          <w:lang w:val="cs-CZ"/>
        </w:rPr>
        <w:t>Anotace:</w:t>
      </w:r>
      <w:r w:rsidRPr="00A744FD">
        <w:rPr>
          <w:rFonts w:cs="Times New Roman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Participativní rozpočet by měl sloužit k veřejnému prospěchu, realizaci konkrétního opatření, které bude sloužit občanům města Benešov (případně návštěvníkům) a přispěje ke</w:t>
      </w:r>
      <w:r w:rsidR="00A744FD" w:rsidRPr="00A458CD">
        <w:rPr>
          <w:sz w:val="24"/>
          <w:szCs w:val="24"/>
          <w:lang w:val="cs-CZ"/>
        </w:rPr>
        <w:t> </w:t>
      </w:r>
      <w:r w:rsidR="007A400E" w:rsidRPr="00A458CD">
        <w:rPr>
          <w:sz w:val="24"/>
          <w:szCs w:val="24"/>
          <w:lang w:val="cs-CZ"/>
        </w:rPr>
        <w:t>zkvalitnění veř</w:t>
      </w:r>
      <w:r w:rsidR="00CA0B88" w:rsidRPr="00A458CD">
        <w:rPr>
          <w:sz w:val="24"/>
          <w:szCs w:val="24"/>
          <w:lang w:val="cs-CZ"/>
        </w:rPr>
        <w:t>ejného prostoru města.</w:t>
      </w:r>
      <w:r w:rsidR="00C81705">
        <w:rPr>
          <w:sz w:val="24"/>
          <w:szCs w:val="24"/>
          <w:lang w:val="cs-CZ"/>
        </w:rPr>
        <w:t xml:space="preserve"> Realizovány</w:t>
      </w:r>
      <w:r w:rsidR="00A744FD" w:rsidRPr="00A458CD">
        <w:rPr>
          <w:sz w:val="24"/>
          <w:szCs w:val="24"/>
          <w:lang w:val="cs-CZ"/>
        </w:rPr>
        <w:t xml:space="preserve"> budou projekty s nejvyšším počtem obdržených hlasů až do výše stanoveného participativního rozpočtu pro daný rok. V případě, že projekt získá dostatečný počet hlasů k tomu, aby postoupil k realizaci, budou tyto projekty předány radě města ke schválení, která rozhodne o dalším postupu.</w:t>
      </w:r>
    </w:p>
    <w:p w:rsidR="00A744FD" w:rsidRPr="008132FC" w:rsidRDefault="00A744FD" w:rsidP="00A744FD">
      <w:pPr>
        <w:spacing w:before="0" w:after="160" w:line="360" w:lineRule="auto"/>
        <w:jc w:val="both"/>
      </w:pPr>
      <w:proofErr w:type="spellStart"/>
      <w:r w:rsidRPr="00A744FD">
        <w:rPr>
          <w:b/>
          <w:sz w:val="24"/>
          <w:szCs w:val="24"/>
        </w:rPr>
        <w:t>Indikátor</w:t>
      </w:r>
      <w:proofErr w:type="spellEnd"/>
      <w:r w:rsidRPr="00A744F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vítězných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projektů</w:t>
      </w:r>
      <w:proofErr w:type="spellEnd"/>
    </w:p>
    <w:p w:rsidR="00D45C88" w:rsidRDefault="00D45C88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</w:p>
    <w:p w:rsidR="00FC2272" w:rsidRPr="00311051" w:rsidRDefault="00FC2272" w:rsidP="001006CB">
      <w:pPr>
        <w:pStyle w:val="Nadpis1"/>
        <w:numPr>
          <w:ilvl w:val="0"/>
          <w:numId w:val="11"/>
        </w:numPr>
      </w:pPr>
      <w:bookmarkStart w:id="14" w:name="_Toc150771129"/>
      <w:r w:rsidRPr="00311051"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</w:t>
      </w:r>
      <w:r w:rsidR="007F4306">
        <w:t>4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4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744FD">
        <w:rPr>
          <w:rFonts w:asciiTheme="minorHAnsi" w:hAnsiTheme="minorHAnsi" w:cs="Times New Roman"/>
          <w:color w:val="auto"/>
          <w:lang w:val="cs-CZ"/>
        </w:rPr>
        <w:t>březen 202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MěÚ,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A1470F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</w:t>
      </w:r>
      <w:r w:rsidR="00A744FD">
        <w:rPr>
          <w:rFonts w:asciiTheme="minorHAnsi" w:hAnsiTheme="minorHAnsi" w:cs="Times New Roman"/>
          <w:color w:val="auto"/>
          <w:lang w:val="cs-CZ"/>
        </w:rPr>
        <w:t>radou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</w:t>
      </w:r>
      <w:r w:rsidR="00A744FD">
        <w:rPr>
          <w:rFonts w:asciiTheme="minorHAnsi" w:hAnsiTheme="minorHAnsi" w:cs="Times New Roman"/>
          <w:color w:val="auto"/>
          <w:lang w:val="cs-CZ"/>
        </w:rPr>
        <w:t xml:space="preserve"> 1. polovině roku 202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Pr="00E06460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1006CB">
      <w:pPr>
        <w:pStyle w:val="Nadpis1"/>
        <w:numPr>
          <w:ilvl w:val="0"/>
          <w:numId w:val="11"/>
        </w:numPr>
      </w:pPr>
      <w:bookmarkStart w:id="15" w:name="_Toc150771130"/>
      <w:r w:rsidRPr="00A458CD">
        <w:rPr>
          <w:lang w:val="cs-CZ"/>
        </w:rPr>
        <w:lastRenderedPageBreak/>
        <w:t xml:space="preserve">Absolvovat </w:t>
      </w:r>
      <w:r w:rsidR="00311051" w:rsidRPr="00A458CD">
        <w:rPr>
          <w:lang w:val="cs-CZ"/>
        </w:rPr>
        <w:t>vzdělávání koordinátorů</w:t>
      </w:r>
      <w:r w:rsidRPr="00A458CD">
        <w:rPr>
          <w:lang w:val="cs-CZ"/>
        </w:rPr>
        <w:t xml:space="preserve"> </w:t>
      </w:r>
      <w:r w:rsidR="007728CE" w:rsidRPr="00A458CD">
        <w:rPr>
          <w:lang w:val="cs-CZ"/>
        </w:rPr>
        <w:t>a p</w:t>
      </w:r>
      <w:r w:rsidR="00C16E94" w:rsidRPr="00A458CD">
        <w:rPr>
          <w:lang w:val="cs-CZ"/>
        </w:rPr>
        <w:t xml:space="preserve">olitika </w:t>
      </w:r>
      <w:r w:rsidRPr="00A458CD">
        <w:rPr>
          <w:lang w:val="cs-CZ"/>
        </w:rPr>
        <w:t xml:space="preserve">v rámci </w:t>
      </w:r>
      <w:r w:rsidR="00C16E94" w:rsidRPr="00A458CD">
        <w:rPr>
          <w:lang w:val="cs-CZ"/>
        </w:rPr>
        <w:br/>
      </w:r>
      <w:r w:rsidRPr="00A458CD">
        <w:rPr>
          <w:lang w:val="cs-CZ"/>
        </w:rPr>
        <w:t xml:space="preserve">tzv. </w:t>
      </w:r>
      <w:r w:rsidRPr="00311051">
        <w:t>škol NSZM ČR</w:t>
      </w:r>
      <w:bookmarkEnd w:id="15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>M ČR 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7565B">
        <w:rPr>
          <w:rFonts w:asciiTheme="minorHAnsi" w:hAnsiTheme="minorHAnsi" w:cs="Times New Roman"/>
          <w:color w:val="auto"/>
          <w:lang w:val="cs-CZ"/>
        </w:rPr>
        <w:t>článek (webové stránky, Zpravodaj města)</w:t>
      </w:r>
      <w:r w:rsidRPr="00E06460">
        <w:rPr>
          <w:rFonts w:asciiTheme="minorHAnsi" w:hAnsiTheme="minorHAnsi" w:cs="Times New Roman"/>
          <w:color w:val="auto"/>
          <w:lang w:val="cs-CZ"/>
        </w:rPr>
        <w:t>, certifikáty</w:t>
      </w:r>
    </w:p>
    <w:p w:rsidR="00D45C88" w:rsidRPr="00E06460" w:rsidRDefault="00D45C88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A458CD" w:rsidRDefault="008B0DB3" w:rsidP="001006CB">
      <w:pPr>
        <w:pStyle w:val="Nadpis1"/>
        <w:numPr>
          <w:ilvl w:val="0"/>
          <w:numId w:val="11"/>
        </w:numPr>
        <w:rPr>
          <w:lang w:val="cs-CZ"/>
        </w:rPr>
      </w:pPr>
      <w:bookmarkStart w:id="16" w:name="_Toc150771131"/>
      <w:r w:rsidRPr="00A458CD">
        <w:rPr>
          <w:lang w:val="cs-CZ"/>
        </w:rPr>
        <w:t xml:space="preserve">Reprezentovat </w:t>
      </w:r>
      <w:r w:rsidR="00815DF5" w:rsidRPr="00A458CD">
        <w:rPr>
          <w:lang w:val="cs-CZ"/>
        </w:rPr>
        <w:t xml:space="preserve">Zdravé město Benešov </w:t>
      </w:r>
      <w:r w:rsidRPr="00A458CD">
        <w:rPr>
          <w:lang w:val="cs-CZ"/>
        </w:rPr>
        <w:t xml:space="preserve">na důležitých konferencích </w:t>
      </w:r>
      <w:r w:rsidR="00092DC2" w:rsidRPr="00A458CD">
        <w:rPr>
          <w:lang w:val="cs-CZ"/>
        </w:rPr>
        <w:br/>
      </w:r>
      <w:r w:rsidRPr="00A458CD">
        <w:rPr>
          <w:lang w:val="cs-CZ"/>
        </w:rPr>
        <w:t>a událostech pořádaných asociací NSZM ČR</w:t>
      </w:r>
      <w:bookmarkEnd w:id="16"/>
      <w:r w:rsidRPr="00A458CD">
        <w:rPr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  <w:r w:rsidR="00D7494F">
        <w:rPr>
          <w:rFonts w:asciiTheme="minorHAnsi" w:hAnsiTheme="minorHAnsi" w:cs="Times New Roman"/>
          <w:color w:val="auto"/>
          <w:lang w:val="cs-CZ"/>
        </w:rPr>
        <w:t>202</w:t>
      </w:r>
      <w:r w:rsidR="007F4306">
        <w:rPr>
          <w:rFonts w:asciiTheme="minorHAnsi" w:hAnsiTheme="minorHAnsi" w:cs="Times New Roman"/>
          <w:color w:val="auto"/>
          <w:lang w:val="cs-CZ"/>
        </w:rPr>
        <w:t>4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MěÚ,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6D1C87" w:rsidRPr="00E06460" w:rsidRDefault="006D1C87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6D1C87">
        <w:rPr>
          <w:rFonts w:asciiTheme="minorHAnsi" w:hAnsiTheme="minorHAnsi" w:cs="Times New Roman"/>
          <w:b/>
          <w:color w:val="auto"/>
          <w:lang w:val="cs-CZ"/>
        </w:rPr>
        <w:t>Anotace:</w:t>
      </w:r>
      <w:r>
        <w:rPr>
          <w:rFonts w:asciiTheme="minorHAnsi" w:hAnsiTheme="minorHAnsi" w:cs="Times New Roman"/>
          <w:color w:val="auto"/>
          <w:lang w:val="cs-CZ"/>
        </w:rPr>
        <w:t xml:space="preserve"> Povinnost prezentujících použít logo ZM ve svých materiálech.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sectPr w:rsidR="008B0DB3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endnote>
  <w:end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Default="00B47BEF">
    <w:pPr>
      <w:pStyle w:val="Zpat"/>
      <w:jc w:val="right"/>
    </w:pPr>
  </w:p>
  <w:p w:rsidR="00B47BEF" w:rsidRDefault="00B47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8"/>
      <w:docPartObj>
        <w:docPartGallery w:val="Page Numbers (Bottom of Page)"/>
        <w:docPartUnique/>
      </w:docPartObj>
    </w:sdtPr>
    <w:sdtEndPr/>
    <w:sdtContent>
      <w:p w:rsidR="00B47BEF" w:rsidRDefault="008C1110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3"/>
      <w:docPartObj>
        <w:docPartGallery w:val="Page Numbers (Bottom of Page)"/>
        <w:docPartUnique/>
      </w:docPartObj>
    </w:sdtPr>
    <w:sdtEndPr/>
    <w:sdtContent>
      <w:p w:rsidR="00B47BEF" w:rsidRDefault="008C1110">
        <w:pPr>
          <w:pStyle w:val="Zpat"/>
          <w:jc w:val="right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footnote>
  <w:foot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34E" w:rsidRPr="00BA2876" w:rsidRDefault="00BA2876" w:rsidP="00BA2876">
    <w:pPr>
      <w:pStyle w:val="Zhlav"/>
      <w:tabs>
        <w:tab w:val="clear" w:pos="4536"/>
        <w:tab w:val="clear" w:pos="9072"/>
        <w:tab w:val="right" w:pos="9639"/>
      </w:tabs>
      <w:rPr>
        <w:noProof/>
        <w:lang w:val="cs-CZ" w:eastAsia="cs-CZ" w:bidi="ar-SA"/>
      </w:rPr>
    </w:pPr>
    <w:r>
      <w:rPr>
        <w:noProof/>
        <w:lang w:val="cs-CZ" w:eastAsia="cs-CZ" w:bidi="ar-SA"/>
      </w:rPr>
      <w:drawing>
        <wp:inline distT="0" distB="0" distL="0" distR="0">
          <wp:extent cx="1076325" cy="1085497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Zdravé město Beneš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668" cy="111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t xml:space="preserve"> </w:t>
    </w:r>
    <w:r>
      <w:rPr>
        <w:noProof/>
        <w:lang w:val="cs-CZ" w:eastAsia="cs-CZ" w:bidi="ar-SA"/>
      </w:rPr>
      <w:tab/>
    </w:r>
    <w:r w:rsidR="00B47BEF">
      <w:rPr>
        <w:noProof/>
        <w:lang w:val="cs-CZ" w:eastAsia="cs-CZ" w:bidi="ar-SA"/>
      </w:rPr>
      <w:drawing>
        <wp:inline distT="0" distB="0" distL="0" distR="0">
          <wp:extent cx="1314450" cy="8764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68" cy="87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EF">
      <w:rPr>
        <w:noProof/>
        <w:lang w:val="cs-CZ" w:eastAsia="cs-CZ" w:bidi="ar-SA"/>
      </w:rPr>
      <w:drawing>
        <wp:inline distT="0" distB="0" distL="0" distR="0">
          <wp:extent cx="2228850" cy="636814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4" cy="65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Default="00B47B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C95758"/>
    <w:multiLevelType w:val="hybridMultilevel"/>
    <w:tmpl w:val="1B423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23EC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758E6"/>
    <w:multiLevelType w:val="hybridMultilevel"/>
    <w:tmpl w:val="8A28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0F8E"/>
    <w:multiLevelType w:val="hybridMultilevel"/>
    <w:tmpl w:val="DC96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F4545"/>
    <w:multiLevelType w:val="hybridMultilevel"/>
    <w:tmpl w:val="3E30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A2464"/>
    <w:multiLevelType w:val="hybridMultilevel"/>
    <w:tmpl w:val="A52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1"/>
    <w:rsid w:val="00012C04"/>
    <w:rsid w:val="000168A8"/>
    <w:rsid w:val="000256F3"/>
    <w:rsid w:val="000259EC"/>
    <w:rsid w:val="00026CD1"/>
    <w:rsid w:val="000363CD"/>
    <w:rsid w:val="00036E00"/>
    <w:rsid w:val="00086E79"/>
    <w:rsid w:val="00092DC2"/>
    <w:rsid w:val="000947FA"/>
    <w:rsid w:val="00096529"/>
    <w:rsid w:val="000A1BF1"/>
    <w:rsid w:val="000C1107"/>
    <w:rsid w:val="000C211A"/>
    <w:rsid w:val="000D4E7F"/>
    <w:rsid w:val="000E014D"/>
    <w:rsid w:val="000E4D9E"/>
    <w:rsid w:val="001006CB"/>
    <w:rsid w:val="00126E22"/>
    <w:rsid w:val="001313C7"/>
    <w:rsid w:val="0013400B"/>
    <w:rsid w:val="00134EF4"/>
    <w:rsid w:val="00135D98"/>
    <w:rsid w:val="00136567"/>
    <w:rsid w:val="00144BC0"/>
    <w:rsid w:val="00163779"/>
    <w:rsid w:val="00165EC1"/>
    <w:rsid w:val="00166AAC"/>
    <w:rsid w:val="001A0E5D"/>
    <w:rsid w:val="001A3653"/>
    <w:rsid w:val="001A5EF5"/>
    <w:rsid w:val="001A70D4"/>
    <w:rsid w:val="001C370D"/>
    <w:rsid w:val="001D38D3"/>
    <w:rsid w:val="001E30C1"/>
    <w:rsid w:val="001E6DDE"/>
    <w:rsid w:val="001F69D5"/>
    <w:rsid w:val="00201DED"/>
    <w:rsid w:val="00211885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34E"/>
    <w:rsid w:val="002539AB"/>
    <w:rsid w:val="002675D0"/>
    <w:rsid w:val="00270692"/>
    <w:rsid w:val="002713E6"/>
    <w:rsid w:val="002774D8"/>
    <w:rsid w:val="00286D30"/>
    <w:rsid w:val="00286F91"/>
    <w:rsid w:val="0029540D"/>
    <w:rsid w:val="00295FEF"/>
    <w:rsid w:val="002C17C9"/>
    <w:rsid w:val="002D7C60"/>
    <w:rsid w:val="002E2387"/>
    <w:rsid w:val="002F4EF4"/>
    <w:rsid w:val="003066B0"/>
    <w:rsid w:val="00307F8B"/>
    <w:rsid w:val="00311051"/>
    <w:rsid w:val="00320BF2"/>
    <w:rsid w:val="00326771"/>
    <w:rsid w:val="003276F1"/>
    <w:rsid w:val="00334157"/>
    <w:rsid w:val="0034205C"/>
    <w:rsid w:val="00342673"/>
    <w:rsid w:val="0034351C"/>
    <w:rsid w:val="003603F3"/>
    <w:rsid w:val="003659C3"/>
    <w:rsid w:val="00376B64"/>
    <w:rsid w:val="00383699"/>
    <w:rsid w:val="003964FD"/>
    <w:rsid w:val="003B3038"/>
    <w:rsid w:val="003B6CA4"/>
    <w:rsid w:val="003E357E"/>
    <w:rsid w:val="003F44BD"/>
    <w:rsid w:val="004133D1"/>
    <w:rsid w:val="00421BBD"/>
    <w:rsid w:val="004224BE"/>
    <w:rsid w:val="00424765"/>
    <w:rsid w:val="00431CAF"/>
    <w:rsid w:val="00442FEA"/>
    <w:rsid w:val="00444CE8"/>
    <w:rsid w:val="0044702B"/>
    <w:rsid w:val="00451186"/>
    <w:rsid w:val="00455B7E"/>
    <w:rsid w:val="004659C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4E0BC7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81066"/>
    <w:rsid w:val="0058217E"/>
    <w:rsid w:val="00591996"/>
    <w:rsid w:val="005B1F79"/>
    <w:rsid w:val="005C32F2"/>
    <w:rsid w:val="005D76CE"/>
    <w:rsid w:val="005E5B94"/>
    <w:rsid w:val="005F23A3"/>
    <w:rsid w:val="006010C7"/>
    <w:rsid w:val="00611680"/>
    <w:rsid w:val="006134A1"/>
    <w:rsid w:val="00615EFF"/>
    <w:rsid w:val="00640F18"/>
    <w:rsid w:val="00650495"/>
    <w:rsid w:val="00653978"/>
    <w:rsid w:val="00653EE3"/>
    <w:rsid w:val="00663D67"/>
    <w:rsid w:val="006825A7"/>
    <w:rsid w:val="006A77FF"/>
    <w:rsid w:val="006D1C87"/>
    <w:rsid w:val="006D3AE9"/>
    <w:rsid w:val="006D6005"/>
    <w:rsid w:val="00705AE3"/>
    <w:rsid w:val="00710FED"/>
    <w:rsid w:val="00741FD6"/>
    <w:rsid w:val="00742422"/>
    <w:rsid w:val="00753889"/>
    <w:rsid w:val="007544E5"/>
    <w:rsid w:val="00754BBC"/>
    <w:rsid w:val="007612F8"/>
    <w:rsid w:val="00763DD0"/>
    <w:rsid w:val="00766638"/>
    <w:rsid w:val="007728CE"/>
    <w:rsid w:val="0077371B"/>
    <w:rsid w:val="00775A75"/>
    <w:rsid w:val="007900CE"/>
    <w:rsid w:val="00795DD4"/>
    <w:rsid w:val="007A400E"/>
    <w:rsid w:val="007B1F95"/>
    <w:rsid w:val="007D61F7"/>
    <w:rsid w:val="007D7283"/>
    <w:rsid w:val="007F4306"/>
    <w:rsid w:val="007F53D8"/>
    <w:rsid w:val="00813709"/>
    <w:rsid w:val="00815DF5"/>
    <w:rsid w:val="008164C0"/>
    <w:rsid w:val="00823D22"/>
    <w:rsid w:val="00824D1F"/>
    <w:rsid w:val="00826F6E"/>
    <w:rsid w:val="00830EEF"/>
    <w:rsid w:val="00846488"/>
    <w:rsid w:val="00857A88"/>
    <w:rsid w:val="00860CD4"/>
    <w:rsid w:val="00870D21"/>
    <w:rsid w:val="00883987"/>
    <w:rsid w:val="008A11F1"/>
    <w:rsid w:val="008B0DB3"/>
    <w:rsid w:val="008C1110"/>
    <w:rsid w:val="008C5C10"/>
    <w:rsid w:val="008E4C44"/>
    <w:rsid w:val="008E657D"/>
    <w:rsid w:val="008F5090"/>
    <w:rsid w:val="008F69AA"/>
    <w:rsid w:val="00900183"/>
    <w:rsid w:val="009030AF"/>
    <w:rsid w:val="0090444A"/>
    <w:rsid w:val="00916880"/>
    <w:rsid w:val="0091783B"/>
    <w:rsid w:val="00932B23"/>
    <w:rsid w:val="0094128D"/>
    <w:rsid w:val="009413D4"/>
    <w:rsid w:val="00950B24"/>
    <w:rsid w:val="00963189"/>
    <w:rsid w:val="009643CE"/>
    <w:rsid w:val="00967739"/>
    <w:rsid w:val="00975447"/>
    <w:rsid w:val="00975E16"/>
    <w:rsid w:val="009A6392"/>
    <w:rsid w:val="009B7045"/>
    <w:rsid w:val="009D1623"/>
    <w:rsid w:val="009D4D40"/>
    <w:rsid w:val="009E185A"/>
    <w:rsid w:val="009E1B06"/>
    <w:rsid w:val="009E42A7"/>
    <w:rsid w:val="009F2BFB"/>
    <w:rsid w:val="00A05BDA"/>
    <w:rsid w:val="00A070A8"/>
    <w:rsid w:val="00A1470F"/>
    <w:rsid w:val="00A357A6"/>
    <w:rsid w:val="00A367ED"/>
    <w:rsid w:val="00A42763"/>
    <w:rsid w:val="00A458CD"/>
    <w:rsid w:val="00A50319"/>
    <w:rsid w:val="00A50B4C"/>
    <w:rsid w:val="00A62809"/>
    <w:rsid w:val="00A6742B"/>
    <w:rsid w:val="00A744FD"/>
    <w:rsid w:val="00A8052E"/>
    <w:rsid w:val="00AA4AAE"/>
    <w:rsid w:val="00AB63AA"/>
    <w:rsid w:val="00AD10C8"/>
    <w:rsid w:val="00AD3D40"/>
    <w:rsid w:val="00AF1FAB"/>
    <w:rsid w:val="00B10045"/>
    <w:rsid w:val="00B244AB"/>
    <w:rsid w:val="00B30BF7"/>
    <w:rsid w:val="00B31E0B"/>
    <w:rsid w:val="00B44CCE"/>
    <w:rsid w:val="00B476A4"/>
    <w:rsid w:val="00B47BEF"/>
    <w:rsid w:val="00B660FF"/>
    <w:rsid w:val="00B67B53"/>
    <w:rsid w:val="00B71D7E"/>
    <w:rsid w:val="00B813E3"/>
    <w:rsid w:val="00B84346"/>
    <w:rsid w:val="00B86EBC"/>
    <w:rsid w:val="00B92672"/>
    <w:rsid w:val="00B93E83"/>
    <w:rsid w:val="00BA2876"/>
    <w:rsid w:val="00BB60C6"/>
    <w:rsid w:val="00BC5009"/>
    <w:rsid w:val="00C07382"/>
    <w:rsid w:val="00C127CE"/>
    <w:rsid w:val="00C16E94"/>
    <w:rsid w:val="00C316A5"/>
    <w:rsid w:val="00C360BF"/>
    <w:rsid w:val="00C54A4F"/>
    <w:rsid w:val="00C574E5"/>
    <w:rsid w:val="00C81705"/>
    <w:rsid w:val="00C868CE"/>
    <w:rsid w:val="00C868EB"/>
    <w:rsid w:val="00C9101D"/>
    <w:rsid w:val="00CA0B88"/>
    <w:rsid w:val="00CA36A3"/>
    <w:rsid w:val="00CB1B5E"/>
    <w:rsid w:val="00CC51AB"/>
    <w:rsid w:val="00CE127C"/>
    <w:rsid w:val="00CF1DE2"/>
    <w:rsid w:val="00D013C6"/>
    <w:rsid w:val="00D1224C"/>
    <w:rsid w:val="00D20226"/>
    <w:rsid w:val="00D31212"/>
    <w:rsid w:val="00D36594"/>
    <w:rsid w:val="00D43BD5"/>
    <w:rsid w:val="00D45C88"/>
    <w:rsid w:val="00D46188"/>
    <w:rsid w:val="00D54F6B"/>
    <w:rsid w:val="00D630D1"/>
    <w:rsid w:val="00D7494F"/>
    <w:rsid w:val="00D7565B"/>
    <w:rsid w:val="00D83452"/>
    <w:rsid w:val="00D969DB"/>
    <w:rsid w:val="00DA7D0A"/>
    <w:rsid w:val="00DB494A"/>
    <w:rsid w:val="00DB69F7"/>
    <w:rsid w:val="00DC7BB1"/>
    <w:rsid w:val="00DD54A8"/>
    <w:rsid w:val="00DE315F"/>
    <w:rsid w:val="00DE5D81"/>
    <w:rsid w:val="00E01BDE"/>
    <w:rsid w:val="00E06460"/>
    <w:rsid w:val="00E14B8A"/>
    <w:rsid w:val="00E16CCB"/>
    <w:rsid w:val="00E25C54"/>
    <w:rsid w:val="00E31601"/>
    <w:rsid w:val="00E51BAB"/>
    <w:rsid w:val="00E56BF8"/>
    <w:rsid w:val="00E67F38"/>
    <w:rsid w:val="00E868D3"/>
    <w:rsid w:val="00E8719D"/>
    <w:rsid w:val="00EC309A"/>
    <w:rsid w:val="00ED0C79"/>
    <w:rsid w:val="00ED4F7A"/>
    <w:rsid w:val="00EE129C"/>
    <w:rsid w:val="00EE2FCC"/>
    <w:rsid w:val="00EE5662"/>
    <w:rsid w:val="00EE57AD"/>
    <w:rsid w:val="00EF3C8D"/>
    <w:rsid w:val="00F0435D"/>
    <w:rsid w:val="00F21949"/>
    <w:rsid w:val="00F23FF9"/>
    <w:rsid w:val="00F271F1"/>
    <w:rsid w:val="00F42D5D"/>
    <w:rsid w:val="00F45293"/>
    <w:rsid w:val="00F5005D"/>
    <w:rsid w:val="00F65D6D"/>
    <w:rsid w:val="00F83434"/>
    <w:rsid w:val="00F94EBB"/>
    <w:rsid w:val="00FA1231"/>
    <w:rsid w:val="00FB1673"/>
    <w:rsid w:val="00FB172B"/>
    <w:rsid w:val="00FB4629"/>
    <w:rsid w:val="00FB50DF"/>
    <w:rsid w:val="00FC2272"/>
    <w:rsid w:val="00FE017A"/>
    <w:rsid w:val="00FE0CD0"/>
    <w:rsid w:val="00FE5DB8"/>
    <w:rsid w:val="00FF4663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952804"/>
  <w15:docId w15:val="{6DD58024-4D7D-432F-9BD4-39BBD26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2023-11-08T00:00:00</PublishDate>
  <Abstract>Plán zlepšování obsahuje aktivity naplánované k naplnění požadavků pro zavádění metody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89D56-F1F1-4950-9F20-1E1ABDE1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MA21 na rok 2024</vt:lpstr>
    </vt:vector>
  </TitlesOfParts>
  <Company>Město Benešov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2024</dc:title>
  <dc:creator>Odbor vnitřních věcí</dc:creator>
  <cp:lastModifiedBy>Aneta Barešová</cp:lastModifiedBy>
  <cp:revision>5</cp:revision>
  <cp:lastPrinted>2023-11-13T11:32:00Z</cp:lastPrinted>
  <dcterms:created xsi:type="dcterms:W3CDTF">2023-11-08T08:46:00Z</dcterms:created>
  <dcterms:modified xsi:type="dcterms:W3CDTF">2023-11-13T11:32:00Z</dcterms:modified>
</cp:coreProperties>
</file>