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84" w:rsidRPr="008B4F84" w:rsidRDefault="008B4F84" w:rsidP="008B4F84">
      <w:pPr>
        <w:rPr>
          <w:b/>
          <w:bCs/>
        </w:rPr>
      </w:pPr>
      <w:r w:rsidRPr="008B4F84">
        <w:rPr>
          <w:b/>
          <w:bCs/>
        </w:rPr>
        <w:t>Usnesení č. 024/27Z/2020</w:t>
      </w:r>
    </w:p>
    <w:p w:rsidR="008B4F84" w:rsidRPr="008B4F84" w:rsidRDefault="008B4F84" w:rsidP="008B4F84">
      <w:pPr>
        <w:rPr>
          <w:b/>
          <w:bCs/>
        </w:rPr>
      </w:pPr>
      <w:r w:rsidRPr="008B4F84">
        <w:rPr>
          <w:b/>
          <w:bCs/>
        </w:rPr>
        <w:t>14.2 Dlouhodobý záměr vzdělávání a rozvoje vzdělávací soustavy v Ústeckém kraji 2020</w:t>
      </w:r>
    </w:p>
    <w:p w:rsidR="008B4F84" w:rsidRPr="008B4F84" w:rsidRDefault="008B4F84" w:rsidP="008B4F84">
      <w:pPr>
        <w:rPr>
          <w:b/>
          <w:bCs/>
        </w:rPr>
      </w:pPr>
      <w:r w:rsidRPr="008B4F84">
        <w:rPr>
          <w:b/>
          <w:bCs/>
        </w:rPr>
        <w:t>-2024</w:t>
      </w:r>
    </w:p>
    <w:p w:rsidR="008B4F84" w:rsidRPr="008B4F84" w:rsidRDefault="008B4F84" w:rsidP="008B4F84">
      <w:r w:rsidRPr="008B4F84">
        <w:t>Zastupitelstvo Ústeckého kraje po projednání</w:t>
      </w:r>
    </w:p>
    <w:p w:rsidR="008B4F84" w:rsidRPr="008B4F84" w:rsidRDefault="008B4F84" w:rsidP="008B4F84">
      <w:pPr>
        <w:rPr>
          <w:b/>
          <w:bCs/>
        </w:rPr>
      </w:pPr>
      <w:r w:rsidRPr="008B4F84">
        <w:rPr>
          <w:b/>
          <w:bCs/>
        </w:rPr>
        <w:t>schvaluje</w:t>
      </w:r>
    </w:p>
    <w:p w:rsidR="008B4F84" w:rsidRPr="008B4F84" w:rsidRDefault="008B4F84" w:rsidP="008B4F84">
      <w:r w:rsidRPr="008B4F84">
        <w:t>v souladu s § 9 odst. 2 zákona č. 561/2004 Sb., o předškolním, základním, středním, vyšším</w:t>
      </w:r>
    </w:p>
    <w:p w:rsidR="008B4F84" w:rsidRPr="008B4F84" w:rsidRDefault="008B4F84" w:rsidP="008B4F84">
      <w:r w:rsidRPr="008B4F84">
        <w:t>odborném a jiném vzdělávání, ve znění pozdějších předpisů, Dlouhodobý záměr vzdělávání a</w:t>
      </w:r>
    </w:p>
    <w:p w:rsidR="008B4F84" w:rsidRPr="008B4F84" w:rsidRDefault="008B4F84" w:rsidP="008B4F84">
      <w:r w:rsidRPr="008B4F84">
        <w:t>rozvoje vzdělávací soustavy v Ústeckém kraji 2020 - 2024 dle přílohy č. 1. předloženého</w:t>
      </w:r>
    </w:p>
    <w:p w:rsidR="008B4F84" w:rsidRPr="008B4F84" w:rsidRDefault="008B4F84" w:rsidP="008B4F84">
      <w:r w:rsidRPr="008B4F84">
        <w:t>materiálu.</w:t>
      </w:r>
    </w:p>
    <w:p w:rsidR="00E967E5" w:rsidRDefault="008B4F84" w:rsidP="008B4F84">
      <w:r w:rsidRPr="008B4F84">
        <w:rPr>
          <w:b/>
          <w:bCs/>
        </w:rPr>
        <w:t>Hlasování: pro: 30 proti: 1 zdržel se: 16 Návrh byl přijat</w:t>
      </w:r>
      <w:bookmarkStart w:id="0" w:name="_GoBack"/>
      <w:bookmarkEnd w:id="0"/>
    </w:p>
    <w:sectPr w:rsidR="00E9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07"/>
    <w:rsid w:val="008B4F84"/>
    <w:rsid w:val="009D6107"/>
    <w:rsid w:val="00E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A4742-2AD7-4CC9-949E-DA0E3012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436</Characters>
  <Application>Microsoft Office Word</Application>
  <DocSecurity>0</DocSecurity>
  <Lines>3</Lines>
  <Paragraphs>1</Paragraphs>
  <ScaleCrop>false</ScaleCrop>
  <Company>KUUK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 Miroslav</dc:creator>
  <cp:keywords/>
  <dc:description/>
  <cp:lastModifiedBy>Vlach Miroslav</cp:lastModifiedBy>
  <cp:revision>2</cp:revision>
  <dcterms:created xsi:type="dcterms:W3CDTF">2021-03-10T13:04:00Z</dcterms:created>
  <dcterms:modified xsi:type="dcterms:W3CDTF">2021-03-10T13:04:00Z</dcterms:modified>
</cp:coreProperties>
</file>