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86" w:rsidRPr="007374B3" w:rsidRDefault="003A418E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Závěrečná</w:t>
      </w:r>
      <w:r w:rsidR="00F62E86" w:rsidRPr="007374B3">
        <w:rPr>
          <w:rFonts w:ascii="Arial" w:hAnsi="Arial" w:cs="Arial"/>
          <w:b/>
          <w:sz w:val="24"/>
          <w:szCs w:val="24"/>
        </w:rPr>
        <w:t xml:space="preserve"> zpráva </w:t>
      </w:r>
    </w:p>
    <w:p w:rsidR="00F62E86" w:rsidRPr="007374B3" w:rsidRDefault="00F62E86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374B3">
        <w:rPr>
          <w:rFonts w:ascii="Arial" w:hAnsi="Arial" w:cs="Arial"/>
          <w:b/>
          <w:sz w:val="24"/>
          <w:szCs w:val="24"/>
        </w:rPr>
        <w:t xml:space="preserve">o realizaci projektu programu Ministerstva zdravotnictví </w:t>
      </w:r>
    </w:p>
    <w:p w:rsidR="00F62E86" w:rsidRPr="007374B3" w:rsidRDefault="009D2176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D2176">
        <w:rPr>
          <w:rFonts w:ascii="Arial" w:hAnsi="Arial" w:cs="Arial"/>
          <w:b/>
          <w:sz w:val="24"/>
          <w:szCs w:val="24"/>
        </w:rPr>
        <w:t xml:space="preserve">Rozvojové </w:t>
      </w:r>
      <w:r>
        <w:rPr>
          <w:rFonts w:ascii="Arial" w:hAnsi="Arial" w:cs="Arial"/>
          <w:b/>
          <w:sz w:val="24"/>
          <w:szCs w:val="24"/>
        </w:rPr>
        <w:t xml:space="preserve">projekty zdravotní péče </w:t>
      </w:r>
      <w:r w:rsidR="00F62E86">
        <w:rPr>
          <w:rFonts w:ascii="Arial" w:hAnsi="Arial" w:cs="Arial"/>
          <w:b/>
          <w:sz w:val="24"/>
          <w:szCs w:val="24"/>
        </w:rPr>
        <w:t>pro rok 201</w:t>
      </w:r>
      <w:r w:rsidR="00440474">
        <w:rPr>
          <w:rFonts w:ascii="Arial" w:hAnsi="Arial" w:cs="Arial"/>
          <w:b/>
          <w:sz w:val="24"/>
          <w:szCs w:val="24"/>
        </w:rPr>
        <w:t>7</w:t>
      </w:r>
    </w:p>
    <w:p w:rsidR="00F62E86" w:rsidRDefault="00F62E86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374B3">
        <w:rPr>
          <w:rFonts w:ascii="Arial" w:hAnsi="Arial" w:cs="Arial"/>
          <w:b/>
          <w:sz w:val="24"/>
          <w:szCs w:val="24"/>
        </w:rPr>
        <w:t xml:space="preserve">(dále jen </w:t>
      </w:r>
      <w:r w:rsidR="005F2A67">
        <w:rPr>
          <w:rFonts w:ascii="Arial" w:hAnsi="Arial" w:cs="Arial"/>
          <w:b/>
          <w:sz w:val="24"/>
          <w:szCs w:val="24"/>
        </w:rPr>
        <w:t>„</w:t>
      </w:r>
      <w:r w:rsidRPr="007374B3">
        <w:rPr>
          <w:rFonts w:ascii="Arial" w:hAnsi="Arial" w:cs="Arial"/>
          <w:b/>
          <w:sz w:val="24"/>
          <w:szCs w:val="24"/>
        </w:rPr>
        <w:t>Závěrečná zpráva</w:t>
      </w:r>
      <w:r w:rsidR="005F2A67">
        <w:rPr>
          <w:rFonts w:ascii="Arial" w:hAnsi="Arial" w:cs="Arial"/>
          <w:b/>
          <w:sz w:val="24"/>
          <w:szCs w:val="24"/>
        </w:rPr>
        <w:t>“</w:t>
      </w:r>
      <w:r w:rsidRPr="007374B3">
        <w:rPr>
          <w:rFonts w:ascii="Arial" w:hAnsi="Arial" w:cs="Arial"/>
          <w:b/>
          <w:sz w:val="24"/>
          <w:szCs w:val="24"/>
        </w:rPr>
        <w:t>)</w:t>
      </w:r>
    </w:p>
    <w:p w:rsidR="00440474" w:rsidRDefault="00440474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40474" w:rsidRPr="007374B3" w:rsidRDefault="00440474" w:rsidP="00F62E86">
      <w:pPr>
        <w:pStyle w:val="Prosttext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Období 1. 1. 2017 – 3</w:t>
      </w:r>
      <w:r w:rsidR="006B2C0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14217F">
        <w:rPr>
          <w:rFonts w:ascii="Arial" w:hAnsi="Arial" w:cs="Arial"/>
          <w:b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. 2017</w:t>
      </w:r>
    </w:p>
    <w:p w:rsidR="00F62E86" w:rsidRPr="009173EA" w:rsidRDefault="00F62E86" w:rsidP="00F62E86">
      <w:pPr>
        <w:pStyle w:val="Prosttext"/>
        <w:jc w:val="center"/>
        <w:outlineLvl w:val="0"/>
        <w:rPr>
          <w:rFonts w:ascii="Arial" w:hAnsi="Arial" w:cs="Arial"/>
          <w:sz w:val="16"/>
          <w:szCs w:val="16"/>
        </w:rPr>
      </w:pPr>
    </w:p>
    <w:p w:rsidR="00F62E86" w:rsidRPr="009173EA" w:rsidRDefault="00F62E86" w:rsidP="00F62E86">
      <w:pPr>
        <w:pStyle w:val="Prosttext"/>
        <w:jc w:val="both"/>
        <w:outlineLvl w:val="0"/>
        <w:rPr>
          <w:rFonts w:ascii="Arial" w:hAnsi="Arial" w:cs="Arial"/>
          <w:sz w:val="24"/>
          <w:szCs w:val="24"/>
        </w:rPr>
      </w:pPr>
    </w:p>
    <w:p w:rsidR="00F62E86" w:rsidRPr="009173EA" w:rsidRDefault="0014217F" w:rsidP="00333E95">
      <w:pPr>
        <w:ind w:left="-1134" w:right="-992"/>
        <w:rPr>
          <w:rFonts w:cs="Arial"/>
          <w:szCs w:val="22"/>
        </w:rPr>
      </w:pPr>
      <w:r>
        <w:rPr>
          <w:rFonts w:cs="Arial"/>
          <w:szCs w:val="22"/>
        </w:rPr>
        <w:t>Závěrečná</w:t>
      </w:r>
      <w:r w:rsidR="00F62E86" w:rsidRPr="009173EA">
        <w:rPr>
          <w:rFonts w:cs="Arial"/>
          <w:szCs w:val="22"/>
        </w:rPr>
        <w:t xml:space="preserve"> zpráva je předkládána poskytovateli dotace v souladu s</w:t>
      </w:r>
      <w:r w:rsidR="0050330D">
        <w:rPr>
          <w:rFonts w:cs="Arial"/>
          <w:szCs w:val="22"/>
        </w:rPr>
        <w:t xml:space="preserve"> Metodikou </w:t>
      </w:r>
      <w:r w:rsidR="0050330D" w:rsidRPr="0050330D">
        <w:rPr>
          <w:rFonts w:cs="Arial"/>
          <w:szCs w:val="22"/>
        </w:rPr>
        <w:t xml:space="preserve">pro přidělování neinvestičních finančních prostředků na </w:t>
      </w:r>
      <w:r w:rsidR="00346F5F">
        <w:rPr>
          <w:rFonts w:cs="Arial"/>
          <w:szCs w:val="22"/>
        </w:rPr>
        <w:t xml:space="preserve">dotační program </w:t>
      </w:r>
      <w:r w:rsidR="009D2176" w:rsidRPr="009D2176">
        <w:rPr>
          <w:rFonts w:cs="Arial"/>
          <w:szCs w:val="22"/>
        </w:rPr>
        <w:t xml:space="preserve">Rozvojové </w:t>
      </w:r>
      <w:r w:rsidR="009D2176">
        <w:rPr>
          <w:rFonts w:cs="Arial"/>
          <w:szCs w:val="22"/>
        </w:rPr>
        <w:t>projekty zdravotní péče</w:t>
      </w:r>
      <w:r w:rsidR="00346F5F" w:rsidRPr="00346F5F">
        <w:rPr>
          <w:rFonts w:cs="Arial"/>
          <w:szCs w:val="22"/>
        </w:rPr>
        <w:t xml:space="preserve"> </w:t>
      </w:r>
      <w:r w:rsidR="0050330D" w:rsidRPr="0050330D">
        <w:rPr>
          <w:rFonts w:cs="Arial"/>
          <w:szCs w:val="22"/>
        </w:rPr>
        <w:t>na rok 201</w:t>
      </w:r>
      <w:r w:rsidR="00440474">
        <w:rPr>
          <w:rFonts w:cs="Arial"/>
          <w:szCs w:val="22"/>
        </w:rPr>
        <w:t>7</w:t>
      </w:r>
      <w:r w:rsidR="00F62E86" w:rsidRPr="009173EA">
        <w:rPr>
          <w:rFonts w:cs="Arial"/>
          <w:szCs w:val="22"/>
        </w:rPr>
        <w:t xml:space="preserve"> (dále jen </w:t>
      </w:r>
      <w:r w:rsidR="00064202">
        <w:rPr>
          <w:rFonts w:cs="Arial"/>
          <w:szCs w:val="22"/>
        </w:rPr>
        <w:t>„</w:t>
      </w:r>
      <w:r w:rsidR="00F62E86" w:rsidRPr="009173EA">
        <w:rPr>
          <w:rFonts w:cs="Arial"/>
          <w:szCs w:val="22"/>
        </w:rPr>
        <w:t>Metodika</w:t>
      </w:r>
      <w:r w:rsidR="00064202">
        <w:rPr>
          <w:rFonts w:cs="Arial"/>
          <w:szCs w:val="22"/>
        </w:rPr>
        <w:t>“</w:t>
      </w:r>
      <w:r w:rsidR="00F62E86" w:rsidRPr="009173EA">
        <w:rPr>
          <w:rFonts w:cs="Arial"/>
          <w:szCs w:val="22"/>
        </w:rPr>
        <w:t xml:space="preserve">) a příslušným </w:t>
      </w:r>
      <w:r w:rsidR="0050330D" w:rsidRPr="0050330D">
        <w:rPr>
          <w:rFonts w:cs="Arial"/>
          <w:szCs w:val="22"/>
        </w:rPr>
        <w:t>Rozhodnutí o poskytnutí neinvestiční dotace ze státního rozpočtu ČR</w:t>
      </w:r>
      <w:r w:rsidR="00F62E86" w:rsidRPr="009173EA">
        <w:rPr>
          <w:rFonts w:cs="Arial"/>
          <w:szCs w:val="22"/>
        </w:rPr>
        <w:t xml:space="preserve"> (dále jen </w:t>
      </w:r>
      <w:r w:rsidR="00064202">
        <w:rPr>
          <w:rFonts w:cs="Arial"/>
          <w:szCs w:val="22"/>
        </w:rPr>
        <w:t>„</w:t>
      </w:r>
      <w:r w:rsidR="00F62E86" w:rsidRPr="009173EA">
        <w:rPr>
          <w:rFonts w:cs="Arial"/>
          <w:szCs w:val="22"/>
        </w:rPr>
        <w:t>Rozhodnutí</w:t>
      </w:r>
      <w:r w:rsidR="00064202">
        <w:rPr>
          <w:rFonts w:cs="Arial"/>
          <w:szCs w:val="22"/>
        </w:rPr>
        <w:t>“</w:t>
      </w:r>
      <w:r w:rsidR="00F62E86" w:rsidRPr="009173EA">
        <w:rPr>
          <w:rFonts w:cs="Arial"/>
          <w:szCs w:val="22"/>
        </w:rPr>
        <w:t>)</w:t>
      </w:r>
      <w:r w:rsidRPr="0014217F">
        <w:rPr>
          <w:rFonts w:cs="Arial"/>
          <w:szCs w:val="22"/>
        </w:rPr>
        <w:t xml:space="preserve"> </w:t>
      </w:r>
      <w:r w:rsidRPr="009173EA">
        <w:rPr>
          <w:rFonts w:cs="Arial"/>
          <w:szCs w:val="22"/>
        </w:rPr>
        <w:t xml:space="preserve">a </w:t>
      </w:r>
      <w:r>
        <w:rPr>
          <w:rFonts w:cs="Arial"/>
          <w:szCs w:val="22"/>
        </w:rPr>
        <w:t>p</w:t>
      </w:r>
      <w:r w:rsidRPr="009173EA">
        <w:rPr>
          <w:rFonts w:cs="Arial"/>
          <w:szCs w:val="22"/>
        </w:rPr>
        <w:t>odmínkami přidělení dotace, pro použití dotace, vyúčtování poskytnutých finančních prostředků a vypořádání se státním rozpočtem</w:t>
      </w:r>
      <w:r w:rsidR="00F62E86" w:rsidRPr="009173EA">
        <w:rPr>
          <w:rFonts w:cs="Arial"/>
          <w:szCs w:val="22"/>
        </w:rPr>
        <w:t>.</w:t>
      </w:r>
    </w:p>
    <w:p w:rsidR="00F62E86" w:rsidRPr="009173EA" w:rsidRDefault="00F62E86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</w:p>
    <w:p w:rsidR="00F62E86" w:rsidRDefault="0014217F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  <w:r w:rsidRPr="0014217F">
        <w:rPr>
          <w:rFonts w:ascii="Arial" w:hAnsi="Arial" w:cs="Arial"/>
          <w:sz w:val="22"/>
          <w:szCs w:val="22"/>
        </w:rPr>
        <w:t xml:space="preserve">Závěrečná </w:t>
      </w:r>
      <w:r w:rsidR="00312FD4">
        <w:rPr>
          <w:rFonts w:ascii="Arial" w:hAnsi="Arial" w:cs="Arial"/>
          <w:sz w:val="22"/>
          <w:szCs w:val="22"/>
        </w:rPr>
        <w:t>zpráva je zasílána v</w:t>
      </w:r>
      <w:r w:rsidR="00F62E86" w:rsidRPr="009173EA">
        <w:rPr>
          <w:rFonts w:ascii="Arial" w:hAnsi="Arial" w:cs="Arial"/>
          <w:sz w:val="22"/>
          <w:szCs w:val="22"/>
        </w:rPr>
        <w:t xml:space="preserve"> </w:t>
      </w:r>
      <w:r w:rsidR="00312FD4" w:rsidRPr="00440474">
        <w:rPr>
          <w:rFonts w:ascii="Arial" w:hAnsi="Arial" w:cs="Arial"/>
          <w:sz w:val="22"/>
          <w:szCs w:val="22"/>
          <w:u w:val="single"/>
        </w:rPr>
        <w:t>1</w:t>
      </w:r>
      <w:r w:rsidR="00F62E86" w:rsidRPr="00440474">
        <w:rPr>
          <w:rFonts w:ascii="Arial" w:hAnsi="Arial" w:cs="Arial"/>
          <w:sz w:val="22"/>
          <w:szCs w:val="22"/>
          <w:u w:val="single"/>
        </w:rPr>
        <w:t xml:space="preserve"> písemn</w:t>
      </w:r>
      <w:r w:rsidR="00312FD4" w:rsidRPr="00440474">
        <w:rPr>
          <w:rFonts w:ascii="Arial" w:hAnsi="Arial" w:cs="Arial"/>
          <w:sz w:val="22"/>
          <w:szCs w:val="22"/>
          <w:u w:val="single"/>
        </w:rPr>
        <w:t>ém</w:t>
      </w:r>
      <w:r w:rsidR="00F62E86" w:rsidRPr="00440474">
        <w:rPr>
          <w:rFonts w:ascii="Arial" w:hAnsi="Arial" w:cs="Arial"/>
          <w:sz w:val="22"/>
          <w:szCs w:val="22"/>
          <w:u w:val="single"/>
        </w:rPr>
        <w:t xml:space="preserve"> vyhotovení</w:t>
      </w:r>
      <w:r w:rsidR="00312FD4">
        <w:rPr>
          <w:rFonts w:ascii="Arial" w:hAnsi="Arial" w:cs="Arial"/>
          <w:sz w:val="22"/>
          <w:szCs w:val="22"/>
        </w:rPr>
        <w:t xml:space="preserve"> (oboustranný tisk)</w:t>
      </w:r>
      <w:r w:rsidR="00F62E86" w:rsidRPr="009173EA">
        <w:rPr>
          <w:rFonts w:ascii="Arial" w:hAnsi="Arial" w:cs="Arial"/>
          <w:sz w:val="22"/>
          <w:szCs w:val="22"/>
        </w:rPr>
        <w:t xml:space="preserve"> a současně na </w:t>
      </w:r>
      <w:r w:rsidR="00F62E86" w:rsidRPr="00440474">
        <w:rPr>
          <w:rFonts w:ascii="Arial" w:hAnsi="Arial" w:cs="Arial"/>
          <w:sz w:val="22"/>
          <w:szCs w:val="22"/>
          <w:u w:val="single"/>
        </w:rPr>
        <w:t>elektronickém nosiči</w:t>
      </w:r>
      <w:r w:rsidR="00312FD4">
        <w:rPr>
          <w:rFonts w:ascii="Arial" w:hAnsi="Arial" w:cs="Arial"/>
          <w:sz w:val="22"/>
          <w:szCs w:val="22"/>
        </w:rPr>
        <w:t xml:space="preserve"> (v editovatelné podobě)</w:t>
      </w:r>
      <w:r w:rsidR="00F62E86" w:rsidRPr="009A2BE2">
        <w:rPr>
          <w:rFonts w:ascii="Arial" w:hAnsi="Arial" w:cs="Arial"/>
          <w:sz w:val="22"/>
          <w:szCs w:val="22"/>
        </w:rPr>
        <w:t xml:space="preserve"> v termínu do </w:t>
      </w:r>
      <w:r>
        <w:rPr>
          <w:rFonts w:ascii="Arial" w:hAnsi="Arial" w:cs="Arial"/>
          <w:sz w:val="22"/>
          <w:szCs w:val="22"/>
        </w:rPr>
        <w:t>31</w:t>
      </w:r>
      <w:r w:rsidR="00064202" w:rsidRPr="009A2BE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</w:t>
      </w:r>
      <w:r w:rsidR="00064202" w:rsidRPr="009A2BE2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8</w:t>
      </w:r>
      <w:r w:rsidR="00F62E86" w:rsidRPr="009A2BE2">
        <w:rPr>
          <w:rFonts w:ascii="Arial" w:hAnsi="Arial" w:cs="Arial"/>
          <w:sz w:val="22"/>
          <w:szCs w:val="22"/>
        </w:rPr>
        <w:t xml:space="preserve"> na adres</w:t>
      </w:r>
      <w:r w:rsidR="006E46D9">
        <w:rPr>
          <w:rFonts w:ascii="Arial" w:hAnsi="Arial" w:cs="Arial"/>
          <w:sz w:val="22"/>
          <w:szCs w:val="22"/>
        </w:rPr>
        <w:t xml:space="preserve">u: </w:t>
      </w:r>
      <w:r w:rsidR="006E46D9" w:rsidRPr="00440474">
        <w:rPr>
          <w:rFonts w:ascii="Arial" w:hAnsi="Arial" w:cs="Arial"/>
          <w:i/>
          <w:sz w:val="22"/>
          <w:szCs w:val="22"/>
        </w:rPr>
        <w:t xml:space="preserve">Ministerstvo </w:t>
      </w:r>
      <w:r w:rsidR="00ED30E8" w:rsidRPr="00440474">
        <w:rPr>
          <w:rFonts w:ascii="Arial" w:hAnsi="Arial" w:cs="Arial"/>
          <w:i/>
          <w:sz w:val="22"/>
          <w:szCs w:val="22"/>
        </w:rPr>
        <w:t>zdravotnictví</w:t>
      </w:r>
      <w:r w:rsidR="00ED30E8">
        <w:rPr>
          <w:rFonts w:ascii="Arial" w:hAnsi="Arial" w:cs="Arial"/>
          <w:i/>
          <w:sz w:val="22"/>
          <w:szCs w:val="22"/>
        </w:rPr>
        <w:t xml:space="preserve"> ČR</w:t>
      </w:r>
      <w:r w:rsidR="006E46D9" w:rsidRPr="00440474">
        <w:rPr>
          <w:rFonts w:ascii="Arial" w:hAnsi="Arial" w:cs="Arial"/>
          <w:i/>
          <w:sz w:val="22"/>
          <w:szCs w:val="22"/>
        </w:rPr>
        <w:t>, O</w:t>
      </w:r>
      <w:r w:rsidR="00F62E86" w:rsidRPr="00440474">
        <w:rPr>
          <w:rFonts w:ascii="Arial" w:hAnsi="Arial" w:cs="Arial"/>
          <w:i/>
          <w:sz w:val="22"/>
          <w:szCs w:val="22"/>
        </w:rPr>
        <w:t xml:space="preserve">dbor zdravotních služeb, </w:t>
      </w:r>
      <w:r w:rsidR="00ED30E8" w:rsidRPr="00ED30E8">
        <w:rPr>
          <w:rFonts w:ascii="Arial" w:hAnsi="Arial" w:cs="Arial"/>
          <w:i/>
          <w:sz w:val="22"/>
          <w:szCs w:val="22"/>
        </w:rPr>
        <w:t>Oddělení zdravotních programů</w:t>
      </w:r>
      <w:r w:rsidR="00ED30E8">
        <w:rPr>
          <w:rFonts w:ascii="Arial" w:hAnsi="Arial" w:cs="Arial"/>
          <w:i/>
          <w:sz w:val="22"/>
          <w:szCs w:val="22"/>
        </w:rPr>
        <w:t xml:space="preserve">, </w:t>
      </w:r>
      <w:r w:rsidR="00F62E86" w:rsidRPr="00440474">
        <w:rPr>
          <w:rFonts w:ascii="Arial" w:hAnsi="Arial" w:cs="Arial"/>
          <w:i/>
          <w:sz w:val="22"/>
          <w:szCs w:val="22"/>
        </w:rPr>
        <w:t>Palackého nám. 4, 128 01 Praha 2.</w:t>
      </w:r>
    </w:p>
    <w:p w:rsidR="00440474" w:rsidRDefault="00440474" w:rsidP="00333E95">
      <w:pPr>
        <w:pStyle w:val="Prosttext"/>
        <w:ind w:left="-1134" w:right="-992"/>
        <w:jc w:val="both"/>
        <w:outlineLvl w:val="0"/>
        <w:rPr>
          <w:rFonts w:ascii="Arial" w:hAnsi="Arial" w:cs="Arial"/>
          <w:sz w:val="22"/>
          <w:szCs w:val="22"/>
        </w:rPr>
      </w:pPr>
    </w:p>
    <w:tbl>
      <w:tblPr>
        <w:tblW w:w="10915" w:type="dxa"/>
        <w:tblInd w:w="-1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417"/>
        <w:gridCol w:w="5245"/>
      </w:tblGrid>
      <w:tr w:rsidR="00F62E86" w:rsidRPr="00333E95" w:rsidTr="00BC31B3">
        <w:trPr>
          <w:cantSplit/>
          <w:trHeight w:val="41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DE9D9"/>
            <w:vAlign w:val="center"/>
          </w:tcPr>
          <w:p w:rsidR="00F62E86" w:rsidRPr="00333E95" w:rsidRDefault="005F4C79" w:rsidP="00333E95">
            <w:pPr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333E95">
              <w:rPr>
                <w:rFonts w:cs="Arial"/>
                <w:b/>
                <w:bCs/>
                <w:szCs w:val="22"/>
              </w:rPr>
              <w:t xml:space="preserve">NÁZEV </w:t>
            </w:r>
            <w:r w:rsidR="00F62E86" w:rsidRPr="00333E95">
              <w:rPr>
                <w:rFonts w:cs="Arial"/>
                <w:b/>
                <w:bCs/>
                <w:szCs w:val="22"/>
              </w:rPr>
              <w:t>PROGRAM</w:t>
            </w:r>
            <w:r w:rsidRPr="00333E95">
              <w:rPr>
                <w:rFonts w:cs="Arial"/>
                <w:b/>
                <w:bCs/>
                <w:szCs w:val="22"/>
              </w:rPr>
              <w:t>U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F62E86" w:rsidRPr="00333E95" w:rsidRDefault="009D2176" w:rsidP="00333E95">
            <w:pPr>
              <w:spacing w:after="120"/>
              <w:jc w:val="center"/>
              <w:rPr>
                <w:rFonts w:cs="Arial"/>
                <w:b/>
                <w:bCs/>
                <w:szCs w:val="22"/>
              </w:rPr>
            </w:pPr>
            <w:r w:rsidRPr="00333E95">
              <w:rPr>
                <w:rFonts w:cs="Arial"/>
                <w:b/>
                <w:bCs/>
                <w:szCs w:val="22"/>
              </w:rPr>
              <w:t xml:space="preserve">Rozvojové projekty zdravotní péče </w:t>
            </w:r>
            <w:r w:rsidR="00F62E86" w:rsidRPr="00333E95">
              <w:rPr>
                <w:rFonts w:cs="Arial"/>
                <w:b/>
                <w:bCs/>
                <w:szCs w:val="22"/>
              </w:rPr>
              <w:t>Ministerstva zdravotnictví</w:t>
            </w:r>
          </w:p>
        </w:tc>
      </w:tr>
      <w:tr w:rsidR="00F62E86" w:rsidRPr="00333E95" w:rsidTr="00333E95">
        <w:trPr>
          <w:cantSplit/>
          <w:trHeight w:val="9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 xml:space="preserve">NÁZEV PROJEKTU a evidenční číslo, které je </w:t>
            </w:r>
            <w:r w:rsidR="00A300C8" w:rsidRPr="00333E95">
              <w:rPr>
                <w:rFonts w:cs="Arial"/>
                <w:b/>
                <w:szCs w:val="22"/>
              </w:rPr>
              <w:t>uvedené</w:t>
            </w:r>
            <w:r w:rsidRPr="00333E95">
              <w:rPr>
                <w:rFonts w:cs="Arial"/>
                <w:b/>
                <w:szCs w:val="22"/>
              </w:rPr>
              <w:t xml:space="preserve"> na</w:t>
            </w:r>
            <w:r w:rsidR="005F4C79" w:rsidRPr="00333E95">
              <w:rPr>
                <w:rFonts w:cs="Arial"/>
                <w:b/>
                <w:szCs w:val="22"/>
              </w:rPr>
              <w:t xml:space="preserve"> Rozhodnutí o poskytnutí dotace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333E95" w:rsidRPr="00333E95" w:rsidTr="00D6762D">
        <w:trPr>
          <w:cantSplit/>
          <w:trHeight w:val="293"/>
        </w:trPr>
        <w:tc>
          <w:tcPr>
            <w:tcW w:w="2835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33E95" w:rsidRPr="00333E95" w:rsidRDefault="00333E95" w:rsidP="00D6762D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Příjemce dotace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33E95" w:rsidRPr="00333E95" w:rsidRDefault="00333E95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Název organizace a adresa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33E95" w:rsidRPr="00333E95" w:rsidRDefault="00333E95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A300C8" w:rsidRPr="00333E95" w:rsidTr="00333E95">
        <w:trPr>
          <w:trHeight w:val="293"/>
        </w:trPr>
        <w:tc>
          <w:tcPr>
            <w:tcW w:w="2835" w:type="dxa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5F4C79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T</w:t>
            </w:r>
            <w:r w:rsidR="00A300C8" w:rsidRPr="00333E95">
              <w:rPr>
                <w:rFonts w:cs="Arial"/>
                <w:szCs w:val="22"/>
              </w:rPr>
              <w:t>el.: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5F4C79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E</w:t>
            </w:r>
            <w:r w:rsidR="00A300C8" w:rsidRPr="00333E95">
              <w:rPr>
                <w:rFonts w:cs="Arial"/>
                <w:szCs w:val="22"/>
              </w:rPr>
              <w:t>-mail:</w:t>
            </w:r>
          </w:p>
        </w:tc>
      </w:tr>
      <w:tr w:rsidR="00F62E86" w:rsidRPr="00333E95" w:rsidTr="00333E95">
        <w:trPr>
          <w:trHeight w:val="293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Statutární orgán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D6762D" w:rsidRPr="00333E95" w:rsidTr="00D6762D">
        <w:trPr>
          <w:trHeight w:val="293"/>
        </w:trPr>
        <w:tc>
          <w:tcPr>
            <w:tcW w:w="2835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Zřizovatel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6762D" w:rsidRPr="00333E95" w:rsidRDefault="00D6762D" w:rsidP="00D6762D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Název a adresa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A300C8" w:rsidRPr="00333E95" w:rsidTr="00333E95">
        <w:trPr>
          <w:trHeight w:val="293"/>
        </w:trPr>
        <w:tc>
          <w:tcPr>
            <w:tcW w:w="2835" w:type="dxa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7C35C8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T</w:t>
            </w:r>
            <w:r w:rsidR="00A300C8" w:rsidRPr="00333E95">
              <w:rPr>
                <w:rFonts w:cs="Arial"/>
                <w:szCs w:val="22"/>
              </w:rPr>
              <w:t>el.: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300C8" w:rsidRPr="00333E95" w:rsidRDefault="007C35C8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E</w:t>
            </w:r>
            <w:r w:rsidR="00A300C8" w:rsidRPr="00333E95">
              <w:rPr>
                <w:rFonts w:cs="Arial"/>
                <w:szCs w:val="22"/>
              </w:rPr>
              <w:t>-mail:</w:t>
            </w:r>
          </w:p>
        </w:tc>
      </w:tr>
      <w:tr w:rsidR="00D6762D" w:rsidRPr="00333E95" w:rsidTr="00D6762D">
        <w:trPr>
          <w:trHeight w:val="140"/>
        </w:trPr>
        <w:tc>
          <w:tcPr>
            <w:tcW w:w="2835" w:type="dxa"/>
            <w:vMerge w:val="restart"/>
            <w:tcBorders>
              <w:top w:val="single" w:sz="8" w:space="0" w:color="auto"/>
            </w:tcBorders>
            <w:vAlign w:val="center"/>
          </w:tcPr>
          <w:p w:rsidR="00D6762D" w:rsidRPr="00D6762D" w:rsidRDefault="00D6762D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D6762D">
              <w:rPr>
                <w:rFonts w:cs="Arial"/>
                <w:b/>
                <w:szCs w:val="22"/>
              </w:rPr>
              <w:t>Řešitel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D6762D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D6762D">
              <w:rPr>
                <w:rFonts w:cs="Arial"/>
                <w:szCs w:val="22"/>
              </w:rPr>
              <w:t>Příjmení, jméno, titul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D6762D" w:rsidRPr="00333E95" w:rsidTr="00D6762D">
        <w:trPr>
          <w:trHeight w:val="140"/>
        </w:trPr>
        <w:tc>
          <w:tcPr>
            <w:tcW w:w="2835" w:type="dxa"/>
            <w:vMerge/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03286B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Název a adresa pracoviště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D6762D" w:rsidRPr="00333E95" w:rsidTr="0003286B">
        <w:trPr>
          <w:trHeight w:val="140"/>
        </w:trPr>
        <w:tc>
          <w:tcPr>
            <w:tcW w:w="2835" w:type="dxa"/>
            <w:vMerge/>
            <w:tcBorders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Tel.: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6762D" w:rsidRPr="00333E95" w:rsidRDefault="00D6762D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E-mail:</w:t>
            </w:r>
          </w:p>
        </w:tc>
      </w:tr>
      <w:tr w:rsidR="00271DCB" w:rsidRPr="00333E95" w:rsidTr="00271DCB">
        <w:trPr>
          <w:cantSplit/>
          <w:trHeight w:val="465"/>
        </w:trPr>
        <w:tc>
          <w:tcPr>
            <w:tcW w:w="2835" w:type="dxa"/>
            <w:vMerge w:val="restart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03286B">
            <w:pPr>
              <w:spacing w:after="120"/>
              <w:jc w:val="left"/>
              <w:rPr>
                <w:rFonts w:cs="Arial"/>
                <w:b/>
                <w:szCs w:val="22"/>
              </w:rPr>
            </w:pPr>
            <w:r w:rsidRPr="00333E95">
              <w:rPr>
                <w:rFonts w:cs="Arial"/>
                <w:b/>
                <w:iCs/>
                <w:szCs w:val="22"/>
              </w:rPr>
              <w:t>Náklady na projekt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271DCB">
            <w:pPr>
              <w:pStyle w:val="Nadpis5"/>
              <w:spacing w:before="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3286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Celkem náklady (</w:t>
            </w:r>
            <w:r w:rsidRPr="0003286B">
              <w:rPr>
                <w:rFonts w:ascii="Arial" w:hAnsi="Arial" w:cs="Arial"/>
                <w:i w:val="0"/>
                <w:sz w:val="22"/>
                <w:szCs w:val="22"/>
              </w:rPr>
              <w:t>v Kč</w:t>
            </w:r>
            <w:r w:rsidRPr="0003286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271DCB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  <w:tr w:rsidR="00271DCB" w:rsidRPr="00333E95" w:rsidTr="00AC4596">
        <w:trPr>
          <w:cantSplit/>
          <w:trHeight w:val="465"/>
        </w:trPr>
        <w:tc>
          <w:tcPr>
            <w:tcW w:w="2835" w:type="dxa"/>
            <w:vMerge/>
            <w:tcBorders>
              <w:bottom w:val="single" w:sz="12" w:space="0" w:color="auto"/>
            </w:tcBorders>
            <w:vAlign w:val="center"/>
          </w:tcPr>
          <w:p w:rsidR="00271DCB" w:rsidRPr="00333E95" w:rsidRDefault="00271DCB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271DCB">
            <w:pPr>
              <w:spacing w:after="120"/>
              <w:jc w:val="left"/>
              <w:rPr>
                <w:rFonts w:cs="Arial"/>
                <w:i/>
                <w:iCs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Poskytnutá dotace</w:t>
            </w:r>
            <w:r>
              <w:rPr>
                <w:rFonts w:cs="Arial"/>
                <w:b/>
                <w:szCs w:val="22"/>
              </w:rPr>
              <w:t xml:space="preserve"> (v Kč)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271DCB" w:rsidRPr="00333E95" w:rsidRDefault="00271DCB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8D7C6F" w:rsidRDefault="008D7C6F">
      <w:bookmarkStart w:id="0" w:name="_GoBack"/>
      <w:bookmarkEnd w:id="0"/>
      <w:r>
        <w:rPr>
          <w:b/>
          <w:bCs/>
          <w:i/>
          <w:iCs/>
        </w:rPr>
        <w:br w:type="page"/>
      </w:r>
    </w:p>
    <w:tbl>
      <w:tblPr>
        <w:tblW w:w="10915" w:type="dxa"/>
        <w:tblInd w:w="-1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5245"/>
      </w:tblGrid>
      <w:tr w:rsidR="00F62E86" w:rsidRPr="00333E95" w:rsidTr="00AC4596">
        <w:trPr>
          <w:cantSplit/>
          <w:trHeight w:val="465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Rozhodnutí</w:t>
            </w:r>
            <w:r w:rsidR="004F36E0"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o poskytnutí neinvestiční dotace na rok 201</w:t>
            </w:r>
            <w:r w:rsidR="006B2C00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Číslo: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Ze dne:</w:t>
            </w:r>
          </w:p>
        </w:tc>
      </w:tr>
      <w:tr w:rsidR="00F62E86" w:rsidRPr="00333E95" w:rsidTr="00AC4596">
        <w:trPr>
          <w:cantSplit/>
          <w:trHeight w:val="465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Změna rozhodnutí</w:t>
            </w:r>
            <w:r w:rsidR="004F36E0"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</w:t>
            </w:r>
            <w:r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o poskytnutí dotace na rok 201</w:t>
            </w:r>
            <w:r w:rsidR="006B2C00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Číslo: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3E9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Ze dne:</w:t>
            </w:r>
          </w:p>
        </w:tc>
      </w:tr>
      <w:tr w:rsidR="00C56461" w:rsidRPr="00333E95" w:rsidTr="00AC4596">
        <w:trPr>
          <w:cantSplit/>
          <w:trHeight w:val="465"/>
        </w:trPr>
        <w:tc>
          <w:tcPr>
            <w:tcW w:w="2835" w:type="dxa"/>
            <w:vMerge w:val="restart"/>
            <w:tcBorders>
              <w:top w:val="single" w:sz="12" w:space="0" w:color="auto"/>
            </w:tcBorders>
            <w:vAlign w:val="center"/>
          </w:tcPr>
          <w:p w:rsidR="00C56461" w:rsidRPr="00AC4596" w:rsidRDefault="0014217F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14217F">
              <w:rPr>
                <w:rFonts w:ascii="Arial" w:hAnsi="Arial" w:cs="Arial"/>
                <w:b/>
                <w:sz w:val="22"/>
                <w:szCs w:val="22"/>
              </w:rPr>
              <w:t xml:space="preserve">ZÁVĚREČNÁ </w:t>
            </w:r>
            <w:r w:rsidR="00C56461" w:rsidRPr="00AC4596">
              <w:rPr>
                <w:rFonts w:ascii="Arial" w:hAnsi="Arial" w:cs="Arial"/>
                <w:b/>
                <w:sz w:val="22"/>
                <w:szCs w:val="22"/>
              </w:rPr>
              <w:t>ZPRÁVA O REALIZACI PROJEKTU</w:t>
            </w:r>
            <w:r w:rsidR="00C56461">
              <w:rPr>
                <w:rFonts w:ascii="Arial" w:hAnsi="Arial" w:cs="Arial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8080" w:type="dxa"/>
            <w:gridSpan w:val="2"/>
            <w:tcBorders>
              <w:top w:val="single" w:sz="12" w:space="0" w:color="auto"/>
            </w:tcBorders>
            <w:vAlign w:val="center"/>
          </w:tcPr>
          <w:p w:rsidR="00C56461" w:rsidRPr="00333E95" w:rsidRDefault="0014217F" w:rsidP="00027A38">
            <w:pPr>
              <w:pStyle w:val="Nadpis5"/>
              <w:numPr>
                <w:ilvl w:val="0"/>
                <w:numId w:val="11"/>
              </w:numPr>
              <w:spacing w:before="0" w:after="120"/>
              <w:ind w:left="537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14217F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Závěrečná </w:t>
            </w: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zpráva o </w:t>
            </w:r>
            <w:r w:rsidR="00C56461" w:rsidRPr="00333E95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plnění projektu</w:t>
            </w:r>
          </w:p>
        </w:tc>
      </w:tr>
      <w:tr w:rsidR="00C56461" w:rsidRPr="00333E95" w:rsidTr="00333E95">
        <w:trPr>
          <w:cantSplit/>
          <w:trHeight w:val="559"/>
        </w:trPr>
        <w:tc>
          <w:tcPr>
            <w:tcW w:w="2835" w:type="dxa"/>
            <w:vMerge/>
            <w:vAlign w:val="center"/>
          </w:tcPr>
          <w:p w:rsidR="00C56461" w:rsidRPr="00333E95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vAlign w:val="center"/>
          </w:tcPr>
          <w:p w:rsidR="00C56461" w:rsidRPr="00333E95" w:rsidRDefault="0014217F" w:rsidP="00027A38">
            <w:pPr>
              <w:pStyle w:val="Nadpis5"/>
              <w:numPr>
                <w:ilvl w:val="0"/>
                <w:numId w:val="11"/>
              </w:numPr>
              <w:spacing w:before="0" w:after="120"/>
              <w:ind w:left="537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14217F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Závěrečná zpráva o dosažených výsledcích </w:t>
            </w:r>
            <w:r w:rsidR="00C56461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a jejich zhodnocení</w:t>
            </w:r>
            <w:r w:rsidRPr="0014217F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 z hlediska stanovených cílů a harmonogramu projektu</w:t>
            </w:r>
          </w:p>
        </w:tc>
      </w:tr>
      <w:tr w:rsidR="00911753" w:rsidRPr="00333E95" w:rsidTr="00333E95">
        <w:trPr>
          <w:cantSplit/>
          <w:trHeight w:val="559"/>
        </w:trPr>
        <w:tc>
          <w:tcPr>
            <w:tcW w:w="2835" w:type="dxa"/>
            <w:vMerge/>
            <w:vAlign w:val="center"/>
          </w:tcPr>
          <w:p w:rsidR="00911753" w:rsidRPr="00333E95" w:rsidRDefault="00911753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vAlign w:val="center"/>
          </w:tcPr>
          <w:p w:rsidR="00911753" w:rsidRPr="0014217F" w:rsidRDefault="00911753" w:rsidP="00027A38">
            <w:pPr>
              <w:pStyle w:val="Nadpis5"/>
              <w:numPr>
                <w:ilvl w:val="0"/>
                <w:numId w:val="11"/>
              </w:numPr>
              <w:spacing w:before="0" w:after="120"/>
              <w:ind w:left="537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Zhodnocení efektivity projektu i s ohledem na cílovou skupinu a doporučení pro </w:t>
            </w:r>
            <w:r w:rsidR="003172FA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potenciální zlepšení</w:t>
            </w:r>
          </w:p>
        </w:tc>
      </w:tr>
      <w:tr w:rsidR="00C56461" w:rsidRPr="00333E95" w:rsidTr="00333E95">
        <w:trPr>
          <w:cantSplit/>
          <w:trHeight w:val="465"/>
        </w:trPr>
        <w:tc>
          <w:tcPr>
            <w:tcW w:w="2835" w:type="dxa"/>
            <w:vMerge/>
            <w:vAlign w:val="center"/>
          </w:tcPr>
          <w:p w:rsidR="00C56461" w:rsidRPr="00333E95" w:rsidRDefault="00C56461" w:rsidP="00333E95">
            <w:pPr>
              <w:pStyle w:val="Prosttext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vAlign w:val="center"/>
          </w:tcPr>
          <w:p w:rsidR="00C56461" w:rsidRDefault="0014217F" w:rsidP="00027A38">
            <w:pPr>
              <w:pStyle w:val="Nadpis5"/>
              <w:numPr>
                <w:ilvl w:val="0"/>
                <w:numId w:val="11"/>
              </w:numPr>
              <w:spacing w:before="0" w:after="120"/>
              <w:ind w:left="537" w:right="112" w:hanging="425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14217F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Informace o čerpání poskytnutých neinvestičních finančních prostředků (vyúčtování dotace) je řešena samostatně v souladu s Metodikou a příslušným Rozhodnutím.</w:t>
            </w:r>
          </w:p>
        </w:tc>
      </w:tr>
      <w:tr w:rsidR="00F62E86" w:rsidRPr="00333E95" w:rsidTr="00333E95">
        <w:trPr>
          <w:cantSplit/>
          <w:trHeight w:val="465"/>
        </w:trPr>
        <w:tc>
          <w:tcPr>
            <w:tcW w:w="10915" w:type="dxa"/>
            <w:gridSpan w:val="3"/>
            <w:tcBorders>
              <w:bottom w:val="single" w:sz="12" w:space="0" w:color="auto"/>
            </w:tcBorders>
            <w:vAlign w:val="center"/>
          </w:tcPr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b/>
                <w:szCs w:val="22"/>
              </w:rPr>
            </w:pPr>
          </w:p>
          <w:p w:rsidR="00F62E86" w:rsidRPr="00333E95" w:rsidRDefault="00F62E86" w:rsidP="00333E95">
            <w:pPr>
              <w:spacing w:after="120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b/>
                <w:szCs w:val="22"/>
              </w:rPr>
              <w:t>Statutární orgán</w:t>
            </w:r>
            <w:r w:rsidRPr="00333E95">
              <w:rPr>
                <w:rFonts w:cs="Arial"/>
                <w:szCs w:val="22"/>
              </w:rPr>
              <w:t xml:space="preserve"> potvrzuje pravdivost uváděných údajů:</w:t>
            </w:r>
          </w:p>
          <w:p w:rsidR="00297790" w:rsidRPr="00333E95" w:rsidRDefault="00297790" w:rsidP="00333E95">
            <w:pPr>
              <w:spacing w:after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7790" w:rsidRPr="00333E95" w:rsidRDefault="00297790" w:rsidP="00333E95">
            <w:pPr>
              <w:spacing w:after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7790" w:rsidRPr="00333E95" w:rsidRDefault="00297790" w:rsidP="00333E95">
            <w:pPr>
              <w:spacing w:after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F62E86" w:rsidRPr="00333E95" w:rsidRDefault="00297790" w:rsidP="00333E95">
            <w:pPr>
              <w:spacing w:after="120"/>
              <w:ind w:left="4506" w:hanging="4506"/>
              <w:jc w:val="left"/>
              <w:rPr>
                <w:rFonts w:cs="Arial"/>
                <w:szCs w:val="22"/>
              </w:rPr>
            </w:pPr>
            <w:r w:rsidRPr="00333E95">
              <w:rPr>
                <w:rFonts w:cs="Arial"/>
                <w:szCs w:val="22"/>
              </w:rPr>
              <w:t>Dne:</w:t>
            </w:r>
            <w:r w:rsidRPr="00333E95">
              <w:rPr>
                <w:rFonts w:cs="Arial"/>
                <w:szCs w:val="22"/>
              </w:rPr>
              <w:tab/>
            </w:r>
            <w:r w:rsidR="00F62E86" w:rsidRPr="00333E95">
              <w:rPr>
                <w:rFonts w:cs="Arial"/>
                <w:szCs w:val="22"/>
              </w:rPr>
              <w:t>Podpis, razítko:</w:t>
            </w:r>
          </w:p>
          <w:p w:rsidR="00F62E86" w:rsidRPr="00333E95" w:rsidRDefault="00F62E86" w:rsidP="00333E95">
            <w:pPr>
              <w:pStyle w:val="Nadpis5"/>
              <w:spacing w:before="0" w:after="12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  <w:p w:rsidR="00A300C8" w:rsidRPr="00333E95" w:rsidRDefault="00A300C8" w:rsidP="00333E95">
            <w:pPr>
              <w:spacing w:after="120"/>
              <w:jc w:val="left"/>
              <w:rPr>
                <w:rFonts w:cs="Arial"/>
                <w:szCs w:val="22"/>
              </w:rPr>
            </w:pPr>
          </w:p>
        </w:tc>
      </w:tr>
    </w:tbl>
    <w:p w:rsidR="00E471B4" w:rsidRPr="00DB4428" w:rsidRDefault="00501A1D" w:rsidP="00DB4428">
      <w:pPr>
        <w:ind w:left="-1134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</w:t>
      </w:r>
      <w:r w:rsidR="00F62E86" w:rsidRPr="001A71F8">
        <w:rPr>
          <w:rFonts w:cs="Arial"/>
          <w:sz w:val="20"/>
          <w:szCs w:val="20"/>
        </w:rPr>
        <w:t xml:space="preserve"> řešit přílohou</w:t>
      </w:r>
    </w:p>
    <w:p w:rsidR="00E471B4" w:rsidRPr="001A71F8" w:rsidRDefault="00E471B4" w:rsidP="001A71F8">
      <w:pPr>
        <w:ind w:left="-1134"/>
        <w:outlineLvl w:val="0"/>
        <w:rPr>
          <w:rFonts w:cs="Arial"/>
          <w:sz w:val="20"/>
          <w:szCs w:val="20"/>
        </w:rPr>
      </w:pPr>
    </w:p>
    <w:sectPr w:rsidR="00E471B4" w:rsidRPr="001A71F8" w:rsidSect="00AC4596">
      <w:headerReference w:type="default" r:id="rId9"/>
      <w:footerReference w:type="first" r:id="rId10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6C0A3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BA" w:rsidRDefault="008D7C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4" type="#_x0000_t75" style="position:absolute;left:0;text-align:left;margin-left:41.1pt;margin-top:34.65pt;width:250.9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o:lock v:ext="edit" aspectratio="f"/>
          <w10:wrap anchorx="page" anchory="page"/>
        </v:shape>
      </w:pict>
    </w:r>
    <w:r>
      <w:rPr>
        <w:noProof/>
      </w:rPr>
      <w:pict>
        <v:shape id="obrázek 2" o:spid="_x0000_s2055" type="#_x0000_t75" style="position:absolute;left:0;text-align:left;margin-left:4.15pt;margin-top:467.8pt;width:55.5pt;height:36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84E0E5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3424A782"/>
    <w:lvl w:ilvl="0" w:tplc="2FAC61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9"/>
  </w:num>
  <w:num w:numId="5">
    <w:abstractNumId w:val="3"/>
  </w:num>
  <w:num w:numId="6">
    <w:abstractNumId w:val="5"/>
  </w:num>
  <w:num w:numId="7">
    <w:abstractNumId w:val="18"/>
  </w:num>
  <w:num w:numId="8">
    <w:abstractNumId w:val="23"/>
  </w:num>
  <w:num w:numId="9">
    <w:abstractNumId w:val="17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20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  <w:num w:numId="19">
    <w:abstractNumId w:val="22"/>
  </w:num>
  <w:num w:numId="20">
    <w:abstractNumId w:val="11"/>
  </w:num>
  <w:num w:numId="21">
    <w:abstractNumId w:val="2"/>
  </w:num>
  <w:num w:numId="22">
    <w:abstractNumId w:val="13"/>
  </w:num>
  <w:num w:numId="23">
    <w:abstractNumId w:val="12"/>
  </w:num>
  <w:num w:numId="2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36F5"/>
    <w:rsid w:val="000156D2"/>
    <w:rsid w:val="00020220"/>
    <w:rsid w:val="00023046"/>
    <w:rsid w:val="00025F69"/>
    <w:rsid w:val="00027073"/>
    <w:rsid w:val="00027A38"/>
    <w:rsid w:val="0003286B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FE3"/>
    <w:rsid w:val="000761DA"/>
    <w:rsid w:val="00081B5C"/>
    <w:rsid w:val="00083011"/>
    <w:rsid w:val="00085E28"/>
    <w:rsid w:val="000863AD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CEE"/>
    <w:rsid w:val="000E2082"/>
    <w:rsid w:val="000E2BDE"/>
    <w:rsid w:val="000E35E4"/>
    <w:rsid w:val="000E6BDE"/>
    <w:rsid w:val="000E7AAA"/>
    <w:rsid w:val="000F191E"/>
    <w:rsid w:val="000F2EF1"/>
    <w:rsid w:val="000F2FD6"/>
    <w:rsid w:val="000F6F67"/>
    <w:rsid w:val="000F7389"/>
    <w:rsid w:val="000F7E24"/>
    <w:rsid w:val="00100043"/>
    <w:rsid w:val="00103A34"/>
    <w:rsid w:val="00110501"/>
    <w:rsid w:val="00111ECB"/>
    <w:rsid w:val="00114823"/>
    <w:rsid w:val="001202DA"/>
    <w:rsid w:val="001222A1"/>
    <w:rsid w:val="00125AAF"/>
    <w:rsid w:val="0013336F"/>
    <w:rsid w:val="00135D71"/>
    <w:rsid w:val="00136980"/>
    <w:rsid w:val="0013763F"/>
    <w:rsid w:val="00140A96"/>
    <w:rsid w:val="00141FE1"/>
    <w:rsid w:val="0014217F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7DF0"/>
    <w:rsid w:val="00163BCB"/>
    <w:rsid w:val="00163C9F"/>
    <w:rsid w:val="00163E7E"/>
    <w:rsid w:val="00164935"/>
    <w:rsid w:val="00170C7B"/>
    <w:rsid w:val="001755BC"/>
    <w:rsid w:val="00182384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F9F"/>
    <w:rsid w:val="001D734A"/>
    <w:rsid w:val="001D7E45"/>
    <w:rsid w:val="001E01CF"/>
    <w:rsid w:val="001E39FA"/>
    <w:rsid w:val="001E6E68"/>
    <w:rsid w:val="001F31CA"/>
    <w:rsid w:val="001F33ED"/>
    <w:rsid w:val="00202CE2"/>
    <w:rsid w:val="0020440B"/>
    <w:rsid w:val="00206CCA"/>
    <w:rsid w:val="00217676"/>
    <w:rsid w:val="00222C3B"/>
    <w:rsid w:val="002355BC"/>
    <w:rsid w:val="002360EB"/>
    <w:rsid w:val="0023760B"/>
    <w:rsid w:val="0023788A"/>
    <w:rsid w:val="00245623"/>
    <w:rsid w:val="0024587B"/>
    <w:rsid w:val="00246463"/>
    <w:rsid w:val="0025281F"/>
    <w:rsid w:val="00252EAE"/>
    <w:rsid w:val="002548CC"/>
    <w:rsid w:val="00255D0F"/>
    <w:rsid w:val="002615F3"/>
    <w:rsid w:val="00264B98"/>
    <w:rsid w:val="0026775A"/>
    <w:rsid w:val="00271DCB"/>
    <w:rsid w:val="002720DD"/>
    <w:rsid w:val="00276C7A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535F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172FA"/>
    <w:rsid w:val="003212C2"/>
    <w:rsid w:val="003220E1"/>
    <w:rsid w:val="00325DD0"/>
    <w:rsid w:val="003271B3"/>
    <w:rsid w:val="003273A4"/>
    <w:rsid w:val="00327BA8"/>
    <w:rsid w:val="00333D6C"/>
    <w:rsid w:val="00333E95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9111C"/>
    <w:rsid w:val="00396426"/>
    <w:rsid w:val="00396AD2"/>
    <w:rsid w:val="00397515"/>
    <w:rsid w:val="003A07AF"/>
    <w:rsid w:val="003A23CF"/>
    <w:rsid w:val="003A418E"/>
    <w:rsid w:val="003A50D6"/>
    <w:rsid w:val="003A6A41"/>
    <w:rsid w:val="003A6D62"/>
    <w:rsid w:val="003A7182"/>
    <w:rsid w:val="003A7A91"/>
    <w:rsid w:val="003B219A"/>
    <w:rsid w:val="003B3634"/>
    <w:rsid w:val="003B37AE"/>
    <w:rsid w:val="003D0F8D"/>
    <w:rsid w:val="003D1153"/>
    <w:rsid w:val="003D16ED"/>
    <w:rsid w:val="003D204D"/>
    <w:rsid w:val="003D292A"/>
    <w:rsid w:val="003D7F08"/>
    <w:rsid w:val="003F1386"/>
    <w:rsid w:val="003F619F"/>
    <w:rsid w:val="00400276"/>
    <w:rsid w:val="00400A16"/>
    <w:rsid w:val="00401D98"/>
    <w:rsid w:val="00401E24"/>
    <w:rsid w:val="0040213F"/>
    <w:rsid w:val="004033D7"/>
    <w:rsid w:val="00406F3B"/>
    <w:rsid w:val="004073C7"/>
    <w:rsid w:val="00411306"/>
    <w:rsid w:val="00411F59"/>
    <w:rsid w:val="0041623B"/>
    <w:rsid w:val="004227A8"/>
    <w:rsid w:val="0043363F"/>
    <w:rsid w:val="004349E5"/>
    <w:rsid w:val="0043580B"/>
    <w:rsid w:val="004370F5"/>
    <w:rsid w:val="00440474"/>
    <w:rsid w:val="004408C9"/>
    <w:rsid w:val="0044139E"/>
    <w:rsid w:val="00441AA1"/>
    <w:rsid w:val="00442C51"/>
    <w:rsid w:val="004503EF"/>
    <w:rsid w:val="00451985"/>
    <w:rsid w:val="004536C5"/>
    <w:rsid w:val="0045512A"/>
    <w:rsid w:val="00463618"/>
    <w:rsid w:val="00463BC6"/>
    <w:rsid w:val="00465386"/>
    <w:rsid w:val="00465749"/>
    <w:rsid w:val="00470364"/>
    <w:rsid w:val="00470D94"/>
    <w:rsid w:val="00474F43"/>
    <w:rsid w:val="00480D6D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C09A5"/>
    <w:rsid w:val="004C1277"/>
    <w:rsid w:val="004C12FC"/>
    <w:rsid w:val="004C2C41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697E"/>
    <w:rsid w:val="0052776C"/>
    <w:rsid w:val="0053073C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4C79"/>
    <w:rsid w:val="005F6FC1"/>
    <w:rsid w:val="005F725F"/>
    <w:rsid w:val="005F762D"/>
    <w:rsid w:val="005F7E12"/>
    <w:rsid w:val="00601C7D"/>
    <w:rsid w:val="00603558"/>
    <w:rsid w:val="00604748"/>
    <w:rsid w:val="00612420"/>
    <w:rsid w:val="006351AB"/>
    <w:rsid w:val="006466FC"/>
    <w:rsid w:val="00646BA3"/>
    <w:rsid w:val="00650567"/>
    <w:rsid w:val="006548CA"/>
    <w:rsid w:val="0065712A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82510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2C00"/>
    <w:rsid w:val="006B6ABB"/>
    <w:rsid w:val="006B6E51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14F4"/>
    <w:rsid w:val="006F2282"/>
    <w:rsid w:val="006F2F8F"/>
    <w:rsid w:val="006F5431"/>
    <w:rsid w:val="006F5820"/>
    <w:rsid w:val="00702604"/>
    <w:rsid w:val="00702B97"/>
    <w:rsid w:val="00707575"/>
    <w:rsid w:val="00711779"/>
    <w:rsid w:val="007139EF"/>
    <w:rsid w:val="00713B48"/>
    <w:rsid w:val="007157AD"/>
    <w:rsid w:val="00716BC4"/>
    <w:rsid w:val="007171E5"/>
    <w:rsid w:val="00717BD2"/>
    <w:rsid w:val="00717FA8"/>
    <w:rsid w:val="00721787"/>
    <w:rsid w:val="00723C3F"/>
    <w:rsid w:val="00723F2A"/>
    <w:rsid w:val="00725225"/>
    <w:rsid w:val="007328BA"/>
    <w:rsid w:val="007374B3"/>
    <w:rsid w:val="0073752F"/>
    <w:rsid w:val="007408DA"/>
    <w:rsid w:val="007410BD"/>
    <w:rsid w:val="00743939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C0FAA"/>
    <w:rsid w:val="007C1588"/>
    <w:rsid w:val="007C1A55"/>
    <w:rsid w:val="007C35C8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B56"/>
    <w:rsid w:val="00820CF9"/>
    <w:rsid w:val="00821BEC"/>
    <w:rsid w:val="00824D70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72A"/>
    <w:rsid w:val="00875248"/>
    <w:rsid w:val="00881319"/>
    <w:rsid w:val="00881B65"/>
    <w:rsid w:val="00882C45"/>
    <w:rsid w:val="008863CC"/>
    <w:rsid w:val="00891348"/>
    <w:rsid w:val="00891800"/>
    <w:rsid w:val="00892E0A"/>
    <w:rsid w:val="00894A65"/>
    <w:rsid w:val="0089674D"/>
    <w:rsid w:val="008A0C22"/>
    <w:rsid w:val="008B026E"/>
    <w:rsid w:val="008B0524"/>
    <w:rsid w:val="008B33A2"/>
    <w:rsid w:val="008B5558"/>
    <w:rsid w:val="008B5A16"/>
    <w:rsid w:val="008C24FB"/>
    <w:rsid w:val="008C2FA4"/>
    <w:rsid w:val="008C3628"/>
    <w:rsid w:val="008D1F9D"/>
    <w:rsid w:val="008D530E"/>
    <w:rsid w:val="008D7029"/>
    <w:rsid w:val="008D7C6F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1753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776"/>
    <w:rsid w:val="00933EAF"/>
    <w:rsid w:val="00936C48"/>
    <w:rsid w:val="00940E4A"/>
    <w:rsid w:val="009421B9"/>
    <w:rsid w:val="00955B80"/>
    <w:rsid w:val="00957CB5"/>
    <w:rsid w:val="00964912"/>
    <w:rsid w:val="00964E25"/>
    <w:rsid w:val="0096604B"/>
    <w:rsid w:val="009670A9"/>
    <w:rsid w:val="0096783F"/>
    <w:rsid w:val="00974968"/>
    <w:rsid w:val="0098247E"/>
    <w:rsid w:val="0098409D"/>
    <w:rsid w:val="00987F8B"/>
    <w:rsid w:val="00994612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E126A"/>
    <w:rsid w:val="009E1CF4"/>
    <w:rsid w:val="009E1E2B"/>
    <w:rsid w:val="009E3442"/>
    <w:rsid w:val="009E3CB9"/>
    <w:rsid w:val="009E42E1"/>
    <w:rsid w:val="009E6C42"/>
    <w:rsid w:val="009F1FF3"/>
    <w:rsid w:val="00A0026C"/>
    <w:rsid w:val="00A00B42"/>
    <w:rsid w:val="00A03D68"/>
    <w:rsid w:val="00A0402A"/>
    <w:rsid w:val="00A05410"/>
    <w:rsid w:val="00A070DC"/>
    <w:rsid w:val="00A074B1"/>
    <w:rsid w:val="00A1048A"/>
    <w:rsid w:val="00A12559"/>
    <w:rsid w:val="00A16D8F"/>
    <w:rsid w:val="00A22B83"/>
    <w:rsid w:val="00A22CE0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60EF"/>
    <w:rsid w:val="00A46D9B"/>
    <w:rsid w:val="00A47787"/>
    <w:rsid w:val="00A510D1"/>
    <w:rsid w:val="00A5253A"/>
    <w:rsid w:val="00A526AA"/>
    <w:rsid w:val="00A61066"/>
    <w:rsid w:val="00A61356"/>
    <w:rsid w:val="00A62121"/>
    <w:rsid w:val="00A64AF4"/>
    <w:rsid w:val="00A67F78"/>
    <w:rsid w:val="00A725AE"/>
    <w:rsid w:val="00A74FE9"/>
    <w:rsid w:val="00A75803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1542"/>
    <w:rsid w:val="00A94708"/>
    <w:rsid w:val="00AA0CC5"/>
    <w:rsid w:val="00AA1B27"/>
    <w:rsid w:val="00AB79B6"/>
    <w:rsid w:val="00AC0FF0"/>
    <w:rsid w:val="00AC189C"/>
    <w:rsid w:val="00AC4302"/>
    <w:rsid w:val="00AC4596"/>
    <w:rsid w:val="00AC7189"/>
    <w:rsid w:val="00AC7838"/>
    <w:rsid w:val="00AD0AF3"/>
    <w:rsid w:val="00AD29F6"/>
    <w:rsid w:val="00AD3205"/>
    <w:rsid w:val="00AD3809"/>
    <w:rsid w:val="00AD38D8"/>
    <w:rsid w:val="00AD4269"/>
    <w:rsid w:val="00AD474F"/>
    <w:rsid w:val="00AD4F1C"/>
    <w:rsid w:val="00AD5520"/>
    <w:rsid w:val="00AD6976"/>
    <w:rsid w:val="00AE0130"/>
    <w:rsid w:val="00AF1C5D"/>
    <w:rsid w:val="00AF40C7"/>
    <w:rsid w:val="00AF5D5D"/>
    <w:rsid w:val="00B0001D"/>
    <w:rsid w:val="00B0056D"/>
    <w:rsid w:val="00B01092"/>
    <w:rsid w:val="00B0122A"/>
    <w:rsid w:val="00B01E12"/>
    <w:rsid w:val="00B03194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4D3C"/>
    <w:rsid w:val="00B459F7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1B3"/>
    <w:rsid w:val="00BC334D"/>
    <w:rsid w:val="00BC56E6"/>
    <w:rsid w:val="00BD0757"/>
    <w:rsid w:val="00BD374D"/>
    <w:rsid w:val="00BD399E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3470"/>
    <w:rsid w:val="00C060D2"/>
    <w:rsid w:val="00C110AD"/>
    <w:rsid w:val="00C116BC"/>
    <w:rsid w:val="00C11C12"/>
    <w:rsid w:val="00C124B0"/>
    <w:rsid w:val="00C12A55"/>
    <w:rsid w:val="00C162C9"/>
    <w:rsid w:val="00C16436"/>
    <w:rsid w:val="00C2297C"/>
    <w:rsid w:val="00C22A86"/>
    <w:rsid w:val="00C30641"/>
    <w:rsid w:val="00C40D63"/>
    <w:rsid w:val="00C425C8"/>
    <w:rsid w:val="00C46C43"/>
    <w:rsid w:val="00C51CBD"/>
    <w:rsid w:val="00C53A66"/>
    <w:rsid w:val="00C5464A"/>
    <w:rsid w:val="00C553E9"/>
    <w:rsid w:val="00C55E18"/>
    <w:rsid w:val="00C56461"/>
    <w:rsid w:val="00C60A46"/>
    <w:rsid w:val="00C6117E"/>
    <w:rsid w:val="00C644DA"/>
    <w:rsid w:val="00C64C1F"/>
    <w:rsid w:val="00C64E06"/>
    <w:rsid w:val="00C6536D"/>
    <w:rsid w:val="00C72649"/>
    <w:rsid w:val="00C744C2"/>
    <w:rsid w:val="00C74A31"/>
    <w:rsid w:val="00C75567"/>
    <w:rsid w:val="00C76CE4"/>
    <w:rsid w:val="00C8232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081B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546A"/>
    <w:rsid w:val="00D6762D"/>
    <w:rsid w:val="00D705B0"/>
    <w:rsid w:val="00D70A82"/>
    <w:rsid w:val="00D7328B"/>
    <w:rsid w:val="00D73E3A"/>
    <w:rsid w:val="00D75775"/>
    <w:rsid w:val="00D8035C"/>
    <w:rsid w:val="00D87173"/>
    <w:rsid w:val="00D9725B"/>
    <w:rsid w:val="00DA16F9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43C5"/>
    <w:rsid w:val="00E07347"/>
    <w:rsid w:val="00E10BF1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65C1"/>
    <w:rsid w:val="00E471B4"/>
    <w:rsid w:val="00E478AB"/>
    <w:rsid w:val="00E50648"/>
    <w:rsid w:val="00E52BD5"/>
    <w:rsid w:val="00E5337A"/>
    <w:rsid w:val="00E53B13"/>
    <w:rsid w:val="00E60B66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2BE2"/>
    <w:rsid w:val="00EB5EDC"/>
    <w:rsid w:val="00EC0D5D"/>
    <w:rsid w:val="00EC3FA9"/>
    <w:rsid w:val="00EC4A8C"/>
    <w:rsid w:val="00ED017C"/>
    <w:rsid w:val="00ED153A"/>
    <w:rsid w:val="00ED30E8"/>
    <w:rsid w:val="00ED3D9B"/>
    <w:rsid w:val="00ED55E9"/>
    <w:rsid w:val="00ED5DEC"/>
    <w:rsid w:val="00ED6297"/>
    <w:rsid w:val="00ED7263"/>
    <w:rsid w:val="00EE2598"/>
    <w:rsid w:val="00EE4BBB"/>
    <w:rsid w:val="00EF06E1"/>
    <w:rsid w:val="00EF1E12"/>
    <w:rsid w:val="00EF21E6"/>
    <w:rsid w:val="00EF2456"/>
    <w:rsid w:val="00EF2E27"/>
    <w:rsid w:val="00EF41A6"/>
    <w:rsid w:val="00EF4FDA"/>
    <w:rsid w:val="00EF7C80"/>
    <w:rsid w:val="00F0289E"/>
    <w:rsid w:val="00F0490E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2012"/>
    <w:rsid w:val="00F60BD8"/>
    <w:rsid w:val="00F626CB"/>
    <w:rsid w:val="00F62E86"/>
    <w:rsid w:val="00F70688"/>
    <w:rsid w:val="00F74794"/>
    <w:rsid w:val="00F74803"/>
    <w:rsid w:val="00F801D5"/>
    <w:rsid w:val="00F82B7C"/>
    <w:rsid w:val="00F83B2C"/>
    <w:rsid w:val="00F8422D"/>
    <w:rsid w:val="00F87650"/>
    <w:rsid w:val="00F87F98"/>
    <w:rsid w:val="00F965A6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0572-C5C1-4338-BA85-8F167187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11</cp:revision>
  <cp:lastPrinted>2015-08-31T09:21:00Z</cp:lastPrinted>
  <dcterms:created xsi:type="dcterms:W3CDTF">2016-07-29T13:35:00Z</dcterms:created>
  <dcterms:modified xsi:type="dcterms:W3CDTF">2016-08-09T14:28:00Z</dcterms:modified>
</cp:coreProperties>
</file>