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38A" w:rsidRDefault="00E3438A" w:rsidP="00E3438A">
      <w:pPr>
        <w:rPr>
          <w:rFonts w:asciiTheme="minorHAnsi" w:hAnsiTheme="minorHAnsi"/>
          <w:color w:val="auto"/>
        </w:rPr>
      </w:pPr>
    </w:p>
    <w:p w:rsidR="00E3438A" w:rsidRPr="00A32093" w:rsidRDefault="00E3438A" w:rsidP="00E3438A">
      <w:pPr>
        <w:jc w:val="right"/>
        <w:rPr>
          <w:rFonts w:asciiTheme="minorHAnsi" w:hAnsiTheme="minorHAnsi"/>
          <w:color w:val="auto"/>
        </w:rPr>
      </w:pPr>
      <w:r w:rsidRPr="00A32093">
        <w:rPr>
          <w:rFonts w:asciiTheme="minorHAnsi" w:hAnsiTheme="minorHAnsi"/>
          <w:color w:val="auto"/>
        </w:rPr>
        <w:t>Příloha č. 1</w:t>
      </w:r>
    </w:p>
    <w:p w:rsidR="00E3438A" w:rsidRPr="00A32093" w:rsidRDefault="00E3438A" w:rsidP="00E3438A">
      <w:pPr>
        <w:rPr>
          <w:rFonts w:asciiTheme="minorHAnsi" w:hAnsiTheme="minorHAnsi"/>
          <w:b/>
          <w:color w:val="auto"/>
        </w:rPr>
      </w:pPr>
      <w:r w:rsidRPr="00A32093">
        <w:rPr>
          <w:rFonts w:asciiTheme="minorHAnsi" w:hAnsiTheme="minorHAnsi"/>
          <w:b/>
          <w:color w:val="auto"/>
        </w:rPr>
        <w:t>Rešerše koncepčních dokumentů krajů</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Překryv se záměry návrhu státní kulturní politiky</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tbl>
      <w:tblPr>
        <w:tblStyle w:val="Mkatabulky"/>
        <w:tblW w:w="0" w:type="auto"/>
        <w:tblLook w:val="04A0" w:firstRow="1" w:lastRow="0" w:firstColumn="1" w:lastColumn="0" w:noHBand="0" w:noVBand="1"/>
      </w:tblPr>
      <w:tblGrid>
        <w:gridCol w:w="2058"/>
        <w:gridCol w:w="1807"/>
        <w:gridCol w:w="1807"/>
        <w:gridCol w:w="1808"/>
        <w:gridCol w:w="1808"/>
      </w:tblGrid>
      <w:tr w:rsidR="00E3438A" w:rsidRPr="00A32093" w:rsidTr="00F03CB4">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Kraj</w:t>
            </w: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2.2. Modernizovat infrastrukturu pro poskytování veřejných kulturních služeb</w:t>
            </w: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4.3. Zefektivnit dosavadní způsoby využití kulturního dědictví pro cestovní ruch</w:t>
            </w: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4.4. Zefektivnit využívání kulturního dědictví pro poskytování kulturních služeb obyvatelstvu</w:t>
            </w: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4.5. Posilovat roli kultury v politice vnějších vztahů</w:t>
            </w:r>
          </w:p>
        </w:tc>
      </w:tr>
      <w:tr w:rsidR="00E3438A" w:rsidRPr="00A32093" w:rsidTr="00F03CB4">
        <w:trPr>
          <w:trHeight w:val="438"/>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Hlavní město Praha</w:t>
            </w:r>
            <w:r w:rsidRPr="00A32093">
              <w:rPr>
                <w:rFonts w:asciiTheme="minorHAnsi" w:hAnsiTheme="minorHAnsi"/>
                <w:color w:val="auto"/>
              </w:rPr>
              <w:tab/>
            </w:r>
          </w:p>
        </w:tc>
        <w:tc>
          <w:tcPr>
            <w:tcW w:w="1807" w:type="dxa"/>
          </w:tcPr>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380"/>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Středočeský kraj</w:t>
            </w:r>
            <w:r w:rsidRPr="00A32093">
              <w:rPr>
                <w:rFonts w:asciiTheme="minorHAnsi" w:hAnsiTheme="minorHAnsi"/>
                <w:color w:val="auto"/>
              </w:rPr>
              <w:tab/>
            </w: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7"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391"/>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Jihočeský kraj</w:t>
            </w:r>
          </w:p>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BE4C52" w:rsidP="00F03CB4">
            <w:pPr>
              <w:rPr>
                <w:rFonts w:asciiTheme="minorHAnsi" w:hAnsiTheme="minorHAnsi"/>
                <w:color w:val="auto"/>
              </w:rPr>
            </w:pPr>
            <w:r>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426"/>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Plzeňský kraj</w:t>
            </w:r>
          </w:p>
          <w:p w:rsidR="00E3438A" w:rsidRPr="00A32093" w:rsidRDefault="00E3438A" w:rsidP="00F03CB4">
            <w:pPr>
              <w:rPr>
                <w:rFonts w:asciiTheme="minorHAnsi" w:hAnsiTheme="minorHAnsi"/>
                <w:color w:val="auto"/>
              </w:rPr>
            </w:pPr>
            <w:r w:rsidRPr="00A32093">
              <w:rPr>
                <w:rFonts w:asciiTheme="minorHAnsi" w:hAnsiTheme="minorHAnsi"/>
                <w:color w:val="auto"/>
              </w:rPr>
              <w:tab/>
            </w: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r>
      <w:tr w:rsidR="00E3438A" w:rsidRPr="00A32093" w:rsidTr="00F03CB4">
        <w:trPr>
          <w:trHeight w:val="437"/>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Karlovarský kraj</w:t>
            </w:r>
            <w:r w:rsidRPr="00A32093">
              <w:rPr>
                <w:rFonts w:asciiTheme="minorHAnsi" w:hAnsiTheme="minorHAnsi"/>
                <w:color w:val="auto"/>
              </w:rPr>
              <w:tab/>
            </w:r>
          </w:p>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437"/>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Ústecký kraj</w:t>
            </w:r>
            <w:r w:rsidRPr="00A32093">
              <w:rPr>
                <w:rFonts w:asciiTheme="minorHAnsi" w:hAnsiTheme="minorHAnsi"/>
                <w:color w:val="auto"/>
              </w:rPr>
              <w:tab/>
            </w:r>
          </w:p>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7"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r>
      <w:tr w:rsidR="00E3438A" w:rsidRPr="00A32093" w:rsidTr="00F03CB4">
        <w:trPr>
          <w:trHeight w:val="392"/>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Liberecký kraj</w:t>
            </w:r>
          </w:p>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r>
      <w:tr w:rsidR="00E3438A" w:rsidRPr="00A32093" w:rsidTr="00F03CB4">
        <w:trPr>
          <w:trHeight w:val="518"/>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Královéhradecký kraj</w:t>
            </w:r>
          </w:p>
        </w:tc>
        <w:tc>
          <w:tcPr>
            <w:tcW w:w="1807" w:type="dxa"/>
          </w:tcPr>
          <w:p w:rsidR="00E3438A" w:rsidRPr="00A32093" w:rsidRDefault="00BE4C52" w:rsidP="00F03CB4">
            <w:pPr>
              <w:rPr>
                <w:rFonts w:asciiTheme="minorHAnsi" w:hAnsiTheme="minorHAnsi"/>
                <w:color w:val="auto"/>
              </w:rPr>
            </w:pPr>
            <w:r>
              <w:rPr>
                <w:rFonts w:asciiTheme="minorHAnsi" w:hAnsiTheme="minorHAnsi"/>
                <w:color w:val="auto"/>
              </w:rPr>
              <w:t>x</w:t>
            </w:r>
          </w:p>
        </w:tc>
        <w:tc>
          <w:tcPr>
            <w:tcW w:w="1807" w:type="dxa"/>
          </w:tcPr>
          <w:p w:rsidR="00E3438A" w:rsidRPr="00A32093" w:rsidRDefault="00BE4C52" w:rsidP="00F03CB4">
            <w:pPr>
              <w:rPr>
                <w:rFonts w:asciiTheme="minorHAnsi" w:hAnsiTheme="minorHAnsi"/>
                <w:color w:val="auto"/>
              </w:rPr>
            </w:pPr>
            <w:r>
              <w:rPr>
                <w:rFonts w:asciiTheme="minorHAnsi" w:hAnsiTheme="minorHAnsi"/>
                <w:color w:val="auto"/>
              </w:rPr>
              <w:t>x</w:t>
            </w:r>
          </w:p>
        </w:tc>
        <w:tc>
          <w:tcPr>
            <w:tcW w:w="1808" w:type="dxa"/>
          </w:tcPr>
          <w:p w:rsidR="00E3438A" w:rsidRPr="00A32093" w:rsidRDefault="00BE4C52" w:rsidP="00F03CB4">
            <w:pPr>
              <w:rPr>
                <w:rFonts w:asciiTheme="minorHAnsi" w:hAnsiTheme="minorHAnsi"/>
                <w:color w:val="auto"/>
              </w:rPr>
            </w:pPr>
            <w:r>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461"/>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Pardubický kraj</w:t>
            </w:r>
            <w:r w:rsidRPr="00A32093">
              <w:rPr>
                <w:rFonts w:asciiTheme="minorHAnsi" w:hAnsiTheme="minorHAnsi"/>
                <w:color w:val="auto"/>
              </w:rPr>
              <w:tab/>
            </w:r>
          </w:p>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426"/>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Kraj Vysočina</w:t>
            </w:r>
          </w:p>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437"/>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Jihomoravský kraj</w:t>
            </w:r>
          </w:p>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449"/>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Olomoucký kraj</w:t>
            </w:r>
            <w:r w:rsidRPr="00A32093">
              <w:rPr>
                <w:rFonts w:asciiTheme="minorHAnsi" w:hAnsiTheme="minorHAnsi"/>
                <w:color w:val="auto"/>
              </w:rPr>
              <w:tab/>
            </w:r>
          </w:p>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7"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460"/>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Zlínský kraj</w:t>
            </w:r>
          </w:p>
          <w:p w:rsidR="00E3438A" w:rsidRPr="00A32093" w:rsidRDefault="00E3438A" w:rsidP="00F03CB4">
            <w:pPr>
              <w:rPr>
                <w:rFonts w:asciiTheme="minorHAnsi" w:hAnsiTheme="minorHAnsi"/>
                <w:color w:val="auto"/>
              </w:rPr>
            </w:pP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p>
        </w:tc>
      </w:tr>
      <w:tr w:rsidR="00E3438A" w:rsidRPr="00A32093" w:rsidTr="00F03CB4">
        <w:trPr>
          <w:trHeight w:val="601"/>
        </w:trPr>
        <w:tc>
          <w:tcPr>
            <w:tcW w:w="2058" w:type="dxa"/>
          </w:tcPr>
          <w:p w:rsidR="00E3438A" w:rsidRPr="00A32093" w:rsidRDefault="00E3438A" w:rsidP="00F03CB4">
            <w:pPr>
              <w:rPr>
                <w:rFonts w:asciiTheme="minorHAnsi" w:hAnsiTheme="minorHAnsi"/>
                <w:color w:val="auto"/>
              </w:rPr>
            </w:pPr>
            <w:r w:rsidRPr="00A32093">
              <w:rPr>
                <w:rFonts w:asciiTheme="minorHAnsi" w:hAnsiTheme="minorHAnsi"/>
                <w:color w:val="auto"/>
              </w:rPr>
              <w:t>Moravskoslezský kraj</w:t>
            </w: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7" w:type="dxa"/>
          </w:tcPr>
          <w:p w:rsidR="00E3438A" w:rsidRPr="00A32093" w:rsidRDefault="00E3438A" w:rsidP="00F03CB4">
            <w:pPr>
              <w:rPr>
                <w:rFonts w:asciiTheme="minorHAnsi" w:hAnsiTheme="minorHAnsi"/>
                <w:color w:val="auto"/>
              </w:rPr>
            </w:pPr>
            <w:r w:rsidRPr="00A32093">
              <w:rPr>
                <w:rFonts w:asciiTheme="minorHAnsi" w:hAnsiTheme="minorHAnsi"/>
                <w:color w:val="auto"/>
              </w:rPr>
              <w:t>x</w:t>
            </w:r>
          </w:p>
        </w:tc>
        <w:tc>
          <w:tcPr>
            <w:tcW w:w="1808" w:type="dxa"/>
          </w:tcPr>
          <w:p w:rsidR="00E3438A" w:rsidRPr="00A32093" w:rsidRDefault="00E3438A" w:rsidP="00F03CB4">
            <w:pPr>
              <w:rPr>
                <w:rFonts w:asciiTheme="minorHAnsi" w:hAnsiTheme="minorHAnsi"/>
                <w:color w:val="auto"/>
              </w:rPr>
            </w:pPr>
          </w:p>
        </w:tc>
        <w:tc>
          <w:tcPr>
            <w:tcW w:w="1808" w:type="dxa"/>
          </w:tcPr>
          <w:p w:rsidR="00E3438A" w:rsidRPr="00A32093" w:rsidRDefault="00E3438A" w:rsidP="00F03CB4">
            <w:pPr>
              <w:rPr>
                <w:rFonts w:asciiTheme="minorHAnsi" w:hAnsiTheme="minorHAnsi"/>
                <w:color w:val="auto"/>
              </w:rPr>
            </w:pPr>
          </w:p>
        </w:tc>
      </w:tr>
    </w:tbl>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Samostatné koncepce kultury</w:t>
      </w:r>
    </w:p>
    <w:p w:rsidR="00E3438A" w:rsidRPr="00A32093" w:rsidRDefault="00E3438A" w:rsidP="00E3438A">
      <w:pPr>
        <w:rPr>
          <w:rFonts w:asciiTheme="minorHAnsi" w:hAnsiTheme="minorHAnsi"/>
          <w:color w:val="auto"/>
        </w:rPr>
      </w:pPr>
    </w:p>
    <w:tbl>
      <w:tblPr>
        <w:tblStyle w:val="Mkatabulky"/>
        <w:tblW w:w="0" w:type="auto"/>
        <w:tblLook w:val="04A0" w:firstRow="1" w:lastRow="0" w:firstColumn="1" w:lastColumn="0" w:noHBand="0" w:noVBand="1"/>
      </w:tblPr>
      <w:tblGrid>
        <w:gridCol w:w="2093"/>
        <w:gridCol w:w="7119"/>
      </w:tblGrid>
      <w:tr w:rsidR="00E3438A" w:rsidRPr="00A32093" w:rsidTr="00F03CB4">
        <w:tc>
          <w:tcPr>
            <w:tcW w:w="2093" w:type="dxa"/>
          </w:tcPr>
          <w:p w:rsidR="00E3438A" w:rsidRPr="00A32093" w:rsidRDefault="00E3438A" w:rsidP="00F03CB4">
            <w:pPr>
              <w:rPr>
                <w:rFonts w:asciiTheme="minorHAnsi" w:hAnsiTheme="minorHAnsi"/>
                <w:color w:val="auto"/>
              </w:rPr>
            </w:pPr>
            <w:r w:rsidRPr="00A32093">
              <w:rPr>
                <w:rFonts w:asciiTheme="minorHAnsi" w:hAnsiTheme="minorHAnsi"/>
                <w:color w:val="auto"/>
              </w:rPr>
              <w:t>kraj</w:t>
            </w:r>
          </w:p>
        </w:tc>
        <w:tc>
          <w:tcPr>
            <w:tcW w:w="7119" w:type="dxa"/>
          </w:tcPr>
          <w:p w:rsidR="00E3438A" w:rsidRPr="00A32093" w:rsidRDefault="00E3438A" w:rsidP="00F03CB4">
            <w:pPr>
              <w:rPr>
                <w:rFonts w:asciiTheme="minorHAnsi" w:hAnsiTheme="minorHAnsi"/>
                <w:color w:val="auto"/>
              </w:rPr>
            </w:pPr>
            <w:r w:rsidRPr="00A32093">
              <w:rPr>
                <w:rFonts w:asciiTheme="minorHAnsi" w:hAnsiTheme="minorHAnsi"/>
                <w:color w:val="auto"/>
              </w:rPr>
              <w:t>priority</w:t>
            </w:r>
          </w:p>
        </w:tc>
      </w:tr>
      <w:tr w:rsidR="00E3438A" w:rsidRPr="00A32093" w:rsidTr="00F03CB4">
        <w:tc>
          <w:tcPr>
            <w:tcW w:w="2093" w:type="dxa"/>
          </w:tcPr>
          <w:p w:rsidR="00E3438A" w:rsidRPr="00A32093" w:rsidRDefault="00E3438A" w:rsidP="00F03CB4">
            <w:pPr>
              <w:rPr>
                <w:rFonts w:asciiTheme="minorHAnsi" w:hAnsiTheme="minorHAnsi"/>
                <w:color w:val="auto"/>
              </w:rPr>
            </w:pPr>
            <w:r w:rsidRPr="00A32093">
              <w:rPr>
                <w:rFonts w:asciiTheme="minorHAnsi" w:hAnsiTheme="minorHAnsi"/>
                <w:color w:val="auto"/>
              </w:rPr>
              <w:t>Jihomoravský</w:t>
            </w:r>
          </w:p>
        </w:tc>
        <w:tc>
          <w:tcPr>
            <w:tcW w:w="7119" w:type="dxa"/>
          </w:tcPr>
          <w:p w:rsidR="00E3438A" w:rsidRPr="00A32093" w:rsidRDefault="00E3438A" w:rsidP="00F03CB4">
            <w:pPr>
              <w:rPr>
                <w:rFonts w:asciiTheme="minorHAnsi" w:hAnsiTheme="minorHAnsi"/>
                <w:color w:val="auto"/>
              </w:rPr>
            </w:pPr>
            <w:r w:rsidRPr="00A32093">
              <w:rPr>
                <w:rFonts w:asciiTheme="minorHAnsi" w:hAnsiTheme="minorHAnsi"/>
                <w:color w:val="auto"/>
              </w:rPr>
              <w:t>1. Podpora rozvoje živé kultury</w:t>
            </w:r>
          </w:p>
          <w:p w:rsidR="00E3438A" w:rsidRPr="00A32093" w:rsidRDefault="00E3438A" w:rsidP="00F03CB4">
            <w:pPr>
              <w:rPr>
                <w:rFonts w:asciiTheme="minorHAnsi" w:hAnsiTheme="minorHAnsi"/>
                <w:color w:val="auto"/>
              </w:rPr>
            </w:pPr>
          </w:p>
          <w:p w:rsidR="00E3438A" w:rsidRPr="00A32093" w:rsidRDefault="00E3438A" w:rsidP="00F03CB4">
            <w:pPr>
              <w:pStyle w:val="Odstavecseseznamem"/>
              <w:numPr>
                <w:ilvl w:val="0"/>
                <w:numId w:val="5"/>
              </w:numPr>
              <w:rPr>
                <w:sz w:val="24"/>
                <w:szCs w:val="24"/>
              </w:rPr>
            </w:pPr>
            <w:r w:rsidRPr="00A32093">
              <w:rPr>
                <w:sz w:val="24"/>
                <w:szCs w:val="24"/>
              </w:rPr>
              <w:t xml:space="preserve">Vytvoření oficiálního informačního portálu se zaměřením na kulturní dění v JMK. </w:t>
            </w:r>
          </w:p>
          <w:p w:rsidR="00E3438A" w:rsidRPr="00A32093" w:rsidRDefault="00E3438A" w:rsidP="00F03CB4">
            <w:pPr>
              <w:pStyle w:val="Odstavecseseznamem"/>
              <w:numPr>
                <w:ilvl w:val="0"/>
                <w:numId w:val="5"/>
              </w:numPr>
              <w:rPr>
                <w:sz w:val="24"/>
                <w:szCs w:val="24"/>
              </w:rPr>
            </w:pPr>
            <w:r w:rsidRPr="00A32093">
              <w:rPr>
                <w:sz w:val="24"/>
                <w:szCs w:val="24"/>
              </w:rPr>
              <w:t xml:space="preserve">Podpora různorodosti amatérských uměleckých aktivit. </w:t>
            </w:r>
          </w:p>
          <w:p w:rsidR="00E3438A" w:rsidRPr="00A32093" w:rsidRDefault="00E3438A" w:rsidP="00F03CB4">
            <w:pPr>
              <w:pStyle w:val="Odstavecseseznamem"/>
              <w:numPr>
                <w:ilvl w:val="0"/>
                <w:numId w:val="5"/>
              </w:numPr>
              <w:rPr>
                <w:sz w:val="24"/>
                <w:szCs w:val="24"/>
              </w:rPr>
            </w:pPr>
            <w:r w:rsidRPr="00A32093">
              <w:rPr>
                <w:sz w:val="24"/>
                <w:szCs w:val="24"/>
              </w:rPr>
              <w:t xml:space="preserve">Podpora zajištění dostupnosti umění pro občany. </w:t>
            </w:r>
          </w:p>
          <w:p w:rsidR="00E3438A" w:rsidRPr="00A32093" w:rsidRDefault="00E3438A" w:rsidP="00F03CB4">
            <w:pPr>
              <w:pStyle w:val="Odstavecseseznamem"/>
              <w:numPr>
                <w:ilvl w:val="0"/>
                <w:numId w:val="5"/>
              </w:numPr>
              <w:rPr>
                <w:sz w:val="24"/>
                <w:szCs w:val="24"/>
              </w:rPr>
            </w:pPr>
            <w:r w:rsidRPr="00A32093">
              <w:rPr>
                <w:sz w:val="24"/>
                <w:szCs w:val="24"/>
              </w:rPr>
              <w:t xml:space="preserve">Komplexní podpora živé kultury z dotačního programu JMK. </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2. Využití kulturní nabídky v cestovním ruchu</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p>
          <w:p w:rsidR="00E3438A" w:rsidRPr="00A32093" w:rsidRDefault="00E3438A" w:rsidP="00F03CB4">
            <w:pPr>
              <w:pStyle w:val="Odstavecseseznamem"/>
              <w:numPr>
                <w:ilvl w:val="0"/>
                <w:numId w:val="6"/>
              </w:numPr>
              <w:rPr>
                <w:sz w:val="24"/>
                <w:szCs w:val="24"/>
              </w:rPr>
            </w:pPr>
            <w:r w:rsidRPr="00A32093">
              <w:rPr>
                <w:sz w:val="24"/>
                <w:szCs w:val="24"/>
              </w:rPr>
              <w:t xml:space="preserve">Vybudování jednotného informačního a orientačního systému. </w:t>
            </w:r>
          </w:p>
          <w:p w:rsidR="00E3438A" w:rsidRPr="00A32093" w:rsidRDefault="00E3438A" w:rsidP="00F03CB4">
            <w:pPr>
              <w:pStyle w:val="Odstavecseseznamem"/>
              <w:numPr>
                <w:ilvl w:val="0"/>
                <w:numId w:val="6"/>
              </w:numPr>
              <w:rPr>
                <w:sz w:val="24"/>
                <w:szCs w:val="24"/>
              </w:rPr>
            </w:pPr>
            <w:r w:rsidRPr="00A32093">
              <w:rPr>
                <w:sz w:val="24"/>
                <w:szCs w:val="24"/>
              </w:rPr>
              <w:t xml:space="preserve">Zlepšení prezentace archeologických lokalit zpřístupněných veřejnosti. </w:t>
            </w:r>
          </w:p>
          <w:p w:rsidR="00E3438A" w:rsidRPr="00A32093" w:rsidRDefault="00E3438A" w:rsidP="00F03CB4">
            <w:pPr>
              <w:pStyle w:val="Odstavecseseznamem"/>
              <w:numPr>
                <w:ilvl w:val="0"/>
                <w:numId w:val="6"/>
              </w:numPr>
              <w:rPr>
                <w:sz w:val="24"/>
                <w:szCs w:val="24"/>
              </w:rPr>
            </w:pPr>
            <w:r w:rsidRPr="00A32093">
              <w:rPr>
                <w:sz w:val="24"/>
                <w:szCs w:val="24"/>
              </w:rPr>
              <w:t>Využití kulturních památek lidové architektury, folklóru a pořádaných akcí v cestovním ruchu</w:t>
            </w:r>
          </w:p>
          <w:p w:rsidR="00E3438A" w:rsidRPr="00A32093" w:rsidRDefault="00E3438A" w:rsidP="00F03CB4">
            <w:pPr>
              <w:pStyle w:val="Odstavecseseznamem"/>
              <w:numPr>
                <w:ilvl w:val="0"/>
                <w:numId w:val="6"/>
              </w:numPr>
              <w:rPr>
                <w:sz w:val="24"/>
                <w:szCs w:val="24"/>
              </w:rPr>
            </w:pPr>
            <w:r w:rsidRPr="00A32093">
              <w:rPr>
                <w:sz w:val="24"/>
                <w:szCs w:val="24"/>
              </w:rPr>
              <w:t>Zpřístupnění dalších objektů, které mohou s přihlédnutím k jejich socioekonomickému významu v místě působnosti výrazně přispět k rozvoji cestovního ruchu lokálně i přes rámec regionu.</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3. Vytváření podmínek pro existenci místní kultury a podpora jejího rozvoje</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p>
          <w:p w:rsidR="00E3438A" w:rsidRPr="00A32093" w:rsidRDefault="00E3438A" w:rsidP="00F03CB4">
            <w:pPr>
              <w:pStyle w:val="Odstavecseseznamem"/>
              <w:numPr>
                <w:ilvl w:val="0"/>
                <w:numId w:val="7"/>
              </w:numPr>
              <w:rPr>
                <w:sz w:val="24"/>
                <w:szCs w:val="24"/>
              </w:rPr>
            </w:pPr>
            <w:r w:rsidRPr="00A32093">
              <w:rPr>
                <w:sz w:val="24"/>
                <w:szCs w:val="24"/>
              </w:rPr>
              <w:t>Podpora rozvoje kulturního života v Jihomoravském kraji, kulturních institucí (divadel, muzeí, knihoven, kulturních zařízení, hvězdáren apod.), hudebních souborů, péče o tradice a folklór, podpora kulturního života menšin a podpora rozvoje neprofesionální kultury v Jihomoravském kraji.</w:t>
            </w:r>
          </w:p>
          <w:p w:rsidR="00E3438A" w:rsidRPr="00A32093" w:rsidRDefault="00E3438A" w:rsidP="00F03CB4">
            <w:pPr>
              <w:pStyle w:val="Odstavecseseznamem"/>
              <w:numPr>
                <w:ilvl w:val="0"/>
                <w:numId w:val="7"/>
              </w:numPr>
              <w:rPr>
                <w:sz w:val="24"/>
                <w:szCs w:val="24"/>
              </w:rPr>
            </w:pPr>
            <w:r w:rsidRPr="00A32093">
              <w:rPr>
                <w:sz w:val="24"/>
                <w:szCs w:val="24"/>
              </w:rPr>
              <w:t xml:space="preserve">Podpora tradiční lidové kultury. </w:t>
            </w:r>
          </w:p>
          <w:p w:rsidR="00E3438A" w:rsidRPr="00A32093" w:rsidRDefault="00E3438A" w:rsidP="00F03CB4">
            <w:pPr>
              <w:pStyle w:val="Odstavecseseznamem"/>
              <w:numPr>
                <w:ilvl w:val="0"/>
                <w:numId w:val="7"/>
              </w:numPr>
              <w:rPr>
                <w:sz w:val="24"/>
                <w:szCs w:val="24"/>
              </w:rPr>
            </w:pPr>
            <w:r w:rsidRPr="00A32093">
              <w:rPr>
                <w:sz w:val="24"/>
                <w:szCs w:val="24"/>
              </w:rPr>
              <w:t>Propagace kulturních aktivit obcí na informačních místech JMK.</w:t>
            </w:r>
          </w:p>
          <w:p w:rsidR="00E3438A" w:rsidRPr="00A32093" w:rsidRDefault="00E3438A" w:rsidP="00F03CB4">
            <w:pPr>
              <w:pStyle w:val="Odstavecseseznamem"/>
              <w:numPr>
                <w:ilvl w:val="0"/>
                <w:numId w:val="7"/>
              </w:numPr>
              <w:rPr>
                <w:sz w:val="24"/>
                <w:szCs w:val="24"/>
              </w:rPr>
            </w:pPr>
            <w:r w:rsidRPr="00A32093">
              <w:rPr>
                <w:sz w:val="24"/>
                <w:szCs w:val="24"/>
              </w:rPr>
              <w:t>Podpora projektů volnočasových kulturních aktivit, především v menších obcích.</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4. Začlenění kulturního aspektu do rozvoje regionu</w:t>
            </w:r>
          </w:p>
          <w:p w:rsidR="00E3438A" w:rsidRPr="00A32093" w:rsidRDefault="00E3438A" w:rsidP="00F03CB4">
            <w:pPr>
              <w:rPr>
                <w:rFonts w:asciiTheme="minorHAnsi" w:hAnsiTheme="minorHAnsi"/>
                <w:color w:val="auto"/>
              </w:rPr>
            </w:pPr>
          </w:p>
          <w:p w:rsidR="00E3438A" w:rsidRPr="00A32093" w:rsidRDefault="00E3438A" w:rsidP="00F03CB4">
            <w:pPr>
              <w:pStyle w:val="Odstavecseseznamem"/>
              <w:numPr>
                <w:ilvl w:val="0"/>
                <w:numId w:val="8"/>
              </w:numPr>
              <w:rPr>
                <w:sz w:val="24"/>
                <w:szCs w:val="24"/>
              </w:rPr>
            </w:pPr>
            <w:r w:rsidRPr="00A32093">
              <w:rPr>
                <w:sz w:val="24"/>
                <w:szCs w:val="24"/>
              </w:rPr>
              <w:t>Podpora a realizace významných kulturních projektů a podpora nehmotného kulturního odkazu a kulturních tradic zejména ve spojení s významnými osobnostmi a událostmi v kraji.</w:t>
            </w:r>
          </w:p>
          <w:p w:rsidR="00E3438A" w:rsidRPr="005B4804" w:rsidRDefault="00E3438A" w:rsidP="00F03CB4">
            <w:pPr>
              <w:pStyle w:val="Odstavecseseznamem"/>
              <w:numPr>
                <w:ilvl w:val="0"/>
                <w:numId w:val="8"/>
              </w:numPr>
              <w:rPr>
                <w:sz w:val="24"/>
                <w:szCs w:val="24"/>
              </w:rPr>
            </w:pPr>
            <w:r w:rsidRPr="00A32093">
              <w:rPr>
                <w:sz w:val="24"/>
                <w:szCs w:val="24"/>
              </w:rPr>
              <w:t>Zapojení škol a vzdělávacího systému do kulturního života.</w:t>
            </w:r>
          </w:p>
        </w:tc>
      </w:tr>
    </w:tbl>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tbl>
      <w:tblPr>
        <w:tblStyle w:val="Mkatabulky"/>
        <w:tblW w:w="0" w:type="auto"/>
        <w:tblLook w:val="04A0" w:firstRow="1" w:lastRow="0" w:firstColumn="1" w:lastColumn="0" w:noHBand="0" w:noVBand="1"/>
      </w:tblPr>
      <w:tblGrid>
        <w:gridCol w:w="2093"/>
        <w:gridCol w:w="7195"/>
      </w:tblGrid>
      <w:tr w:rsidR="00E3438A" w:rsidRPr="00A32093" w:rsidTr="00F03CB4">
        <w:tc>
          <w:tcPr>
            <w:tcW w:w="2093" w:type="dxa"/>
          </w:tcPr>
          <w:p w:rsidR="00E3438A" w:rsidRPr="00A32093" w:rsidRDefault="00E3438A" w:rsidP="00F03CB4">
            <w:pPr>
              <w:rPr>
                <w:rFonts w:asciiTheme="minorHAnsi" w:hAnsiTheme="minorHAnsi"/>
                <w:color w:val="auto"/>
              </w:rPr>
            </w:pPr>
            <w:r w:rsidRPr="00A32093">
              <w:rPr>
                <w:rFonts w:asciiTheme="minorHAnsi" w:hAnsiTheme="minorHAnsi"/>
                <w:color w:val="auto"/>
              </w:rPr>
              <w:t>Karlovarský</w:t>
            </w:r>
          </w:p>
        </w:tc>
        <w:tc>
          <w:tcPr>
            <w:tcW w:w="7195" w:type="dxa"/>
          </w:tcPr>
          <w:p w:rsidR="00E3438A" w:rsidRPr="00A32093" w:rsidRDefault="00E3438A" w:rsidP="00F03CB4">
            <w:pPr>
              <w:rPr>
                <w:rFonts w:asciiTheme="minorHAnsi" w:hAnsiTheme="minorHAnsi"/>
                <w:color w:val="auto"/>
              </w:rPr>
            </w:pPr>
            <w:r w:rsidRPr="00A32093">
              <w:rPr>
                <w:rFonts w:asciiTheme="minorHAnsi" w:hAnsiTheme="minorHAnsi"/>
                <w:color w:val="auto"/>
              </w:rPr>
              <w:t>Cíl 1 – ekonomická a společenská dimenze</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Cíl 2 – rozvoj osobnosti občanů Karlovarského kraje</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Cíl 3 – posílení role kraje, měst a obcí regionu v dlouhodobém procesu podpory, zachování a tvorby kulturních hodnot</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Cíl 4 – role Karlovarského kraje při tvorbě pravidel</w:t>
            </w:r>
          </w:p>
          <w:p w:rsidR="00E3438A" w:rsidRPr="00A32093" w:rsidRDefault="00E3438A" w:rsidP="00F03CB4">
            <w:pPr>
              <w:rPr>
                <w:rFonts w:asciiTheme="minorHAnsi" w:hAnsiTheme="minorHAnsi"/>
                <w:color w:val="auto"/>
              </w:rPr>
            </w:pPr>
          </w:p>
        </w:tc>
      </w:tr>
      <w:tr w:rsidR="00E3438A" w:rsidRPr="00A32093" w:rsidTr="00F03CB4">
        <w:tc>
          <w:tcPr>
            <w:tcW w:w="2093" w:type="dxa"/>
          </w:tcPr>
          <w:p w:rsidR="00E3438A" w:rsidRPr="00A32093" w:rsidRDefault="00E3438A" w:rsidP="00F03CB4">
            <w:pPr>
              <w:rPr>
                <w:rFonts w:asciiTheme="minorHAnsi" w:hAnsiTheme="minorHAnsi"/>
                <w:color w:val="auto"/>
              </w:rPr>
            </w:pPr>
            <w:r w:rsidRPr="00A32093">
              <w:rPr>
                <w:rFonts w:asciiTheme="minorHAnsi" w:hAnsiTheme="minorHAnsi"/>
                <w:color w:val="auto"/>
              </w:rPr>
              <w:t>Pardubický kraj</w:t>
            </w:r>
          </w:p>
        </w:tc>
        <w:tc>
          <w:tcPr>
            <w:tcW w:w="7195" w:type="dxa"/>
          </w:tcPr>
          <w:p w:rsidR="00E3438A" w:rsidRPr="00A32093" w:rsidRDefault="00E3438A" w:rsidP="00F03CB4">
            <w:pPr>
              <w:rPr>
                <w:rFonts w:asciiTheme="minorHAnsi" w:hAnsiTheme="minorHAnsi"/>
                <w:color w:val="auto"/>
              </w:rPr>
            </w:pPr>
            <w:r w:rsidRPr="00A32093">
              <w:rPr>
                <w:rFonts w:asciiTheme="minorHAnsi" w:hAnsiTheme="minorHAnsi"/>
                <w:color w:val="auto"/>
              </w:rPr>
              <w:t xml:space="preserve">Oborový dokument: </w:t>
            </w:r>
            <w:r w:rsidRPr="00A32093">
              <w:rPr>
                <w:rFonts w:asciiTheme="minorHAnsi" w:hAnsiTheme="minorHAnsi"/>
                <w:color w:val="auto"/>
                <w:u w:val="single"/>
              </w:rPr>
              <w:t>Koncepce podpory státní památkové péče</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Zvýšení důrazu na preventivní péči o kulturní památky</w:t>
            </w:r>
          </w:p>
          <w:p w:rsidR="00E3438A" w:rsidRPr="00A32093" w:rsidRDefault="00E3438A" w:rsidP="00F03CB4">
            <w:pPr>
              <w:pStyle w:val="Odstavecseseznamem"/>
              <w:numPr>
                <w:ilvl w:val="0"/>
                <w:numId w:val="24"/>
              </w:numPr>
              <w:rPr>
                <w:sz w:val="24"/>
                <w:szCs w:val="24"/>
              </w:rPr>
            </w:pPr>
            <w:r w:rsidRPr="00A32093">
              <w:rPr>
                <w:sz w:val="24"/>
                <w:szCs w:val="24"/>
              </w:rPr>
              <w:t xml:space="preserve">Propagace a prezentace jednotlivých kulturních památek. </w:t>
            </w:r>
          </w:p>
          <w:p w:rsidR="00E3438A" w:rsidRPr="00A32093" w:rsidRDefault="00E3438A" w:rsidP="00F03CB4">
            <w:pPr>
              <w:pStyle w:val="Odstavecseseznamem"/>
              <w:numPr>
                <w:ilvl w:val="0"/>
                <w:numId w:val="24"/>
              </w:numPr>
              <w:rPr>
                <w:sz w:val="24"/>
                <w:szCs w:val="24"/>
              </w:rPr>
            </w:pPr>
            <w:r w:rsidRPr="00A32093">
              <w:rPr>
                <w:sz w:val="24"/>
                <w:szCs w:val="24"/>
              </w:rPr>
              <w:t xml:space="preserve">Průběžná evidence technického stavu kulturních památek. </w:t>
            </w:r>
          </w:p>
          <w:p w:rsidR="00E3438A" w:rsidRPr="00A32093" w:rsidRDefault="00E3438A" w:rsidP="00F03CB4">
            <w:pPr>
              <w:pStyle w:val="Odstavecseseznamem"/>
              <w:numPr>
                <w:ilvl w:val="0"/>
                <w:numId w:val="24"/>
              </w:numPr>
              <w:rPr>
                <w:sz w:val="24"/>
                <w:szCs w:val="24"/>
              </w:rPr>
            </w:pPr>
            <w:r w:rsidRPr="00A32093">
              <w:rPr>
                <w:sz w:val="24"/>
                <w:szCs w:val="24"/>
              </w:rPr>
              <w:t xml:space="preserve">Ocenění kvalitně prováděné běžné údržby a obnovy památek. </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 xml:space="preserve">Pomoc vlastníkům památek při financování jejich obnovy </w:t>
            </w:r>
          </w:p>
          <w:p w:rsidR="00E3438A" w:rsidRPr="00A32093" w:rsidRDefault="00E3438A" w:rsidP="00F03CB4">
            <w:pPr>
              <w:pStyle w:val="Odstavecseseznamem"/>
              <w:numPr>
                <w:ilvl w:val="0"/>
                <w:numId w:val="25"/>
              </w:numPr>
              <w:rPr>
                <w:sz w:val="24"/>
                <w:szCs w:val="24"/>
              </w:rPr>
            </w:pPr>
            <w:r w:rsidRPr="00A32093">
              <w:rPr>
                <w:sz w:val="24"/>
                <w:szCs w:val="24"/>
              </w:rPr>
              <w:t>Grantové a dotační programy Pardubického kraje.</w:t>
            </w:r>
          </w:p>
          <w:p w:rsidR="00E3438A" w:rsidRPr="00A32093" w:rsidRDefault="00E3438A" w:rsidP="00F03CB4">
            <w:pPr>
              <w:pStyle w:val="Odstavecseseznamem"/>
              <w:numPr>
                <w:ilvl w:val="0"/>
                <w:numId w:val="25"/>
              </w:numPr>
              <w:rPr>
                <w:sz w:val="24"/>
                <w:szCs w:val="24"/>
              </w:rPr>
            </w:pPr>
            <w:r w:rsidRPr="00A32093">
              <w:rPr>
                <w:sz w:val="24"/>
                <w:szCs w:val="24"/>
              </w:rPr>
              <w:t xml:space="preserve">Pomoc vlastníkům při získávání prostředků ze zdrojů státu a EU. </w:t>
            </w:r>
          </w:p>
          <w:p w:rsidR="00E3438A" w:rsidRPr="00A32093" w:rsidRDefault="00E3438A" w:rsidP="00F03CB4">
            <w:pPr>
              <w:pStyle w:val="Odstavecseseznamem"/>
              <w:numPr>
                <w:ilvl w:val="0"/>
                <w:numId w:val="25"/>
              </w:numPr>
              <w:rPr>
                <w:sz w:val="24"/>
                <w:szCs w:val="24"/>
              </w:rPr>
            </w:pPr>
            <w:r w:rsidRPr="00A32093">
              <w:rPr>
                <w:sz w:val="24"/>
                <w:szCs w:val="24"/>
              </w:rPr>
              <w:t>Zvýšení vlivu na samosprávy obcí v zájmu jejich zapojení do obnovy památek.</w:t>
            </w:r>
          </w:p>
          <w:p w:rsidR="00E3438A" w:rsidRPr="00A32093" w:rsidRDefault="00E3438A" w:rsidP="00F03CB4">
            <w:pPr>
              <w:pStyle w:val="Odstavecseseznamem"/>
              <w:numPr>
                <w:ilvl w:val="0"/>
                <w:numId w:val="25"/>
              </w:numPr>
              <w:rPr>
                <w:sz w:val="24"/>
                <w:szCs w:val="24"/>
              </w:rPr>
            </w:pPr>
            <w:r w:rsidRPr="00A32093">
              <w:rPr>
                <w:sz w:val="24"/>
                <w:szCs w:val="24"/>
              </w:rPr>
              <w:t>Podpora kulturních památek v tradičních turistických a poutních místech</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u w:val="single"/>
              </w:rPr>
            </w:pPr>
            <w:r w:rsidRPr="00A32093">
              <w:rPr>
                <w:rFonts w:asciiTheme="minorHAnsi" w:hAnsiTheme="minorHAnsi"/>
                <w:color w:val="auto"/>
              </w:rPr>
              <w:t xml:space="preserve">Oborový dokument: </w:t>
            </w:r>
            <w:r w:rsidRPr="00A32093">
              <w:rPr>
                <w:rFonts w:asciiTheme="minorHAnsi" w:hAnsiTheme="minorHAnsi"/>
                <w:color w:val="auto"/>
                <w:u w:val="single"/>
              </w:rPr>
              <w:t>Koncepce rozvoje muzejnictví</w:t>
            </w:r>
          </w:p>
          <w:p w:rsidR="00E3438A" w:rsidRPr="00A32093" w:rsidRDefault="00E3438A" w:rsidP="00F03CB4">
            <w:pPr>
              <w:pStyle w:val="Odstavecseseznamem"/>
              <w:numPr>
                <w:ilvl w:val="0"/>
                <w:numId w:val="27"/>
              </w:numPr>
              <w:rPr>
                <w:sz w:val="24"/>
                <w:szCs w:val="24"/>
              </w:rPr>
            </w:pPr>
            <w:r w:rsidRPr="00A32093">
              <w:rPr>
                <w:sz w:val="24"/>
                <w:szCs w:val="24"/>
              </w:rPr>
              <w:t>Zpracování koncepcí rozvoje, profilace muzeí</w:t>
            </w:r>
          </w:p>
          <w:p w:rsidR="00E3438A" w:rsidRPr="00A32093" w:rsidRDefault="00E3438A" w:rsidP="00F03CB4">
            <w:pPr>
              <w:pStyle w:val="Odstavecseseznamem"/>
              <w:numPr>
                <w:ilvl w:val="0"/>
                <w:numId w:val="27"/>
              </w:numPr>
              <w:rPr>
                <w:sz w:val="24"/>
                <w:szCs w:val="24"/>
              </w:rPr>
            </w:pPr>
            <w:r w:rsidRPr="00A32093">
              <w:rPr>
                <w:sz w:val="24"/>
                <w:szCs w:val="24"/>
              </w:rPr>
              <w:t>Evidence, digitalizace a mediální prezentace sbírek</w:t>
            </w:r>
          </w:p>
          <w:p w:rsidR="00E3438A" w:rsidRPr="00A32093" w:rsidRDefault="00E3438A" w:rsidP="00F03CB4">
            <w:pPr>
              <w:pStyle w:val="Odstavecseseznamem"/>
              <w:numPr>
                <w:ilvl w:val="0"/>
                <w:numId w:val="27"/>
              </w:numPr>
              <w:rPr>
                <w:sz w:val="24"/>
                <w:szCs w:val="24"/>
              </w:rPr>
            </w:pPr>
            <w:r w:rsidRPr="00A32093">
              <w:rPr>
                <w:sz w:val="24"/>
                <w:szCs w:val="24"/>
              </w:rPr>
              <w:t>Ochrana sbírek</w:t>
            </w:r>
          </w:p>
          <w:p w:rsidR="00E3438A" w:rsidRPr="00A32093" w:rsidRDefault="00E3438A" w:rsidP="00F03CB4">
            <w:pPr>
              <w:pStyle w:val="Odstavecseseznamem"/>
              <w:numPr>
                <w:ilvl w:val="0"/>
                <w:numId w:val="27"/>
              </w:numPr>
              <w:rPr>
                <w:sz w:val="24"/>
                <w:szCs w:val="24"/>
              </w:rPr>
            </w:pPr>
            <w:r w:rsidRPr="00A32093">
              <w:rPr>
                <w:sz w:val="24"/>
                <w:szCs w:val="24"/>
              </w:rPr>
              <w:t>Společná propagace muzeí Pardubického kraje</w:t>
            </w:r>
          </w:p>
          <w:p w:rsidR="00E3438A" w:rsidRPr="00A32093" w:rsidRDefault="00E3438A" w:rsidP="00F03CB4">
            <w:pPr>
              <w:pStyle w:val="Odstavecseseznamem"/>
              <w:numPr>
                <w:ilvl w:val="0"/>
                <w:numId w:val="27"/>
              </w:numPr>
              <w:rPr>
                <w:sz w:val="24"/>
                <w:szCs w:val="24"/>
              </w:rPr>
            </w:pPr>
            <w:r w:rsidRPr="00A32093">
              <w:rPr>
                <w:sz w:val="24"/>
                <w:szCs w:val="24"/>
              </w:rPr>
              <w:t>Spolupráce se školami a celoživotní vzdělávání</w:t>
            </w:r>
          </w:p>
          <w:p w:rsidR="00E3438A" w:rsidRPr="00A32093" w:rsidRDefault="00E3438A" w:rsidP="00F03CB4">
            <w:pPr>
              <w:pStyle w:val="Odstavecseseznamem"/>
              <w:numPr>
                <w:ilvl w:val="0"/>
                <w:numId w:val="27"/>
              </w:numPr>
              <w:rPr>
                <w:sz w:val="24"/>
                <w:szCs w:val="24"/>
              </w:rPr>
            </w:pPr>
            <w:r w:rsidRPr="00A32093">
              <w:rPr>
                <w:sz w:val="24"/>
                <w:szCs w:val="24"/>
              </w:rPr>
              <w:t>Zajištění a financování pomoci muzejním subjektům</w:t>
            </w:r>
          </w:p>
          <w:p w:rsidR="00E3438A" w:rsidRPr="00A32093" w:rsidRDefault="00E3438A" w:rsidP="00F03CB4">
            <w:pPr>
              <w:rPr>
                <w:rFonts w:asciiTheme="minorHAnsi" w:hAnsiTheme="minorHAnsi"/>
                <w:color w:val="auto"/>
              </w:rPr>
            </w:pPr>
          </w:p>
        </w:tc>
      </w:tr>
      <w:tr w:rsidR="00E3438A" w:rsidRPr="00A32093" w:rsidTr="00F03CB4">
        <w:tc>
          <w:tcPr>
            <w:tcW w:w="2093" w:type="dxa"/>
          </w:tcPr>
          <w:p w:rsidR="00E3438A" w:rsidRPr="00A32093" w:rsidRDefault="00E3438A" w:rsidP="00F03CB4">
            <w:pPr>
              <w:rPr>
                <w:rFonts w:asciiTheme="minorHAnsi" w:hAnsiTheme="minorHAnsi"/>
                <w:color w:val="auto"/>
              </w:rPr>
            </w:pPr>
            <w:r w:rsidRPr="00A32093">
              <w:rPr>
                <w:rFonts w:asciiTheme="minorHAnsi" w:hAnsiTheme="minorHAnsi"/>
                <w:color w:val="auto"/>
              </w:rPr>
              <w:t>Praha</w:t>
            </w:r>
          </w:p>
        </w:tc>
        <w:tc>
          <w:tcPr>
            <w:tcW w:w="7195" w:type="dxa"/>
          </w:tcPr>
          <w:p w:rsidR="00E3438A" w:rsidRPr="00A32093" w:rsidRDefault="00E3438A" w:rsidP="00F03CB4">
            <w:pPr>
              <w:pStyle w:val="Odstavecseseznamem"/>
              <w:numPr>
                <w:ilvl w:val="0"/>
                <w:numId w:val="56"/>
              </w:numPr>
              <w:rPr>
                <w:sz w:val="24"/>
                <w:szCs w:val="24"/>
              </w:rPr>
            </w:pPr>
            <w:r w:rsidRPr="00A32093">
              <w:rPr>
                <w:sz w:val="24"/>
                <w:szCs w:val="24"/>
              </w:rPr>
              <w:t>Ochrana kulturního dědictví hl. m. Prahy</w:t>
            </w:r>
          </w:p>
          <w:p w:rsidR="00E3438A" w:rsidRPr="00A32093" w:rsidRDefault="00E3438A" w:rsidP="00F03CB4">
            <w:pPr>
              <w:pStyle w:val="Odstavecseseznamem"/>
              <w:numPr>
                <w:ilvl w:val="0"/>
                <w:numId w:val="56"/>
              </w:numPr>
              <w:rPr>
                <w:sz w:val="24"/>
                <w:szCs w:val="24"/>
              </w:rPr>
            </w:pPr>
            <w:r w:rsidRPr="00A32093">
              <w:rPr>
                <w:sz w:val="24"/>
                <w:szCs w:val="24"/>
              </w:rPr>
              <w:t>Podpora nejširšího spektra umělecké tvorby a kultury v rámci nového dotačního systému HMP.</w:t>
            </w:r>
          </w:p>
          <w:p w:rsidR="00E3438A" w:rsidRPr="00A32093" w:rsidRDefault="00E3438A" w:rsidP="00F03CB4">
            <w:pPr>
              <w:pStyle w:val="Odstavecseseznamem"/>
              <w:numPr>
                <w:ilvl w:val="0"/>
                <w:numId w:val="56"/>
              </w:numPr>
              <w:rPr>
                <w:sz w:val="24"/>
                <w:szCs w:val="24"/>
              </w:rPr>
            </w:pPr>
            <w:r w:rsidRPr="00A32093">
              <w:rPr>
                <w:sz w:val="24"/>
                <w:szCs w:val="24"/>
              </w:rPr>
              <w:t>Provedení druhé etapy transformace příspěvkových organizací HMP v oblasti kultury.</w:t>
            </w:r>
          </w:p>
          <w:p w:rsidR="00E3438A" w:rsidRPr="00A32093" w:rsidRDefault="00E3438A" w:rsidP="00F03CB4">
            <w:pPr>
              <w:pStyle w:val="Odstavecseseznamem"/>
              <w:numPr>
                <w:ilvl w:val="0"/>
                <w:numId w:val="56"/>
              </w:numPr>
              <w:rPr>
                <w:sz w:val="24"/>
                <w:szCs w:val="24"/>
              </w:rPr>
            </w:pPr>
            <w:r w:rsidRPr="00A32093">
              <w:rPr>
                <w:sz w:val="24"/>
                <w:szCs w:val="24"/>
              </w:rPr>
              <w:t>Evaluace nového dotačního systému HMP a jeho finanční zajištění.</w:t>
            </w:r>
          </w:p>
          <w:p w:rsidR="00E3438A" w:rsidRPr="00A32093" w:rsidRDefault="00E3438A" w:rsidP="00F03CB4">
            <w:pPr>
              <w:pStyle w:val="Odstavecseseznamem"/>
              <w:numPr>
                <w:ilvl w:val="0"/>
                <w:numId w:val="56"/>
              </w:numPr>
              <w:rPr>
                <w:sz w:val="24"/>
                <w:szCs w:val="24"/>
              </w:rPr>
            </w:pPr>
            <w:r w:rsidRPr="00A32093">
              <w:rPr>
                <w:sz w:val="24"/>
                <w:szCs w:val="24"/>
              </w:rPr>
              <w:t xml:space="preserve">Rozvoj vícezdrojového financování pražské kultury a umění </w:t>
            </w:r>
          </w:p>
          <w:p w:rsidR="00E3438A" w:rsidRPr="00A32093" w:rsidRDefault="00E3438A" w:rsidP="00F03CB4">
            <w:pPr>
              <w:pStyle w:val="Odstavecseseznamem"/>
              <w:numPr>
                <w:ilvl w:val="0"/>
                <w:numId w:val="56"/>
              </w:numPr>
              <w:rPr>
                <w:sz w:val="24"/>
                <w:szCs w:val="24"/>
              </w:rPr>
            </w:pPr>
            <w:r w:rsidRPr="00A32093">
              <w:rPr>
                <w:sz w:val="24"/>
                <w:szCs w:val="24"/>
              </w:rPr>
              <w:t xml:space="preserve">Hledání nových forem podpory kulturních aktivit nefinanční povahy </w:t>
            </w:r>
          </w:p>
          <w:p w:rsidR="00E3438A" w:rsidRPr="00A32093" w:rsidRDefault="00E3438A" w:rsidP="00F03CB4">
            <w:pPr>
              <w:pStyle w:val="Odstavecseseznamem"/>
              <w:numPr>
                <w:ilvl w:val="0"/>
                <w:numId w:val="56"/>
              </w:numPr>
              <w:rPr>
                <w:sz w:val="24"/>
                <w:szCs w:val="24"/>
              </w:rPr>
            </w:pPr>
            <w:r w:rsidRPr="00A32093">
              <w:rPr>
                <w:sz w:val="24"/>
                <w:szCs w:val="24"/>
              </w:rPr>
              <w:t>Podpora nabídky kulturního vyžití dětí a mládeže.</w:t>
            </w:r>
          </w:p>
          <w:p w:rsidR="00E3438A" w:rsidRPr="00A32093" w:rsidRDefault="00E3438A" w:rsidP="00F03CB4">
            <w:pPr>
              <w:pStyle w:val="Odstavecseseznamem"/>
              <w:numPr>
                <w:ilvl w:val="0"/>
                <w:numId w:val="56"/>
              </w:numPr>
              <w:rPr>
                <w:sz w:val="24"/>
                <w:szCs w:val="24"/>
              </w:rPr>
            </w:pPr>
            <w:r w:rsidRPr="00A32093">
              <w:rPr>
                <w:sz w:val="24"/>
                <w:szCs w:val="24"/>
              </w:rPr>
              <w:lastRenderedPageBreak/>
              <w:t>Podpora kulturních počinů, jež pomáhají integraci menšin a zapojují menšiny do aktivního kulturního dění v Praze.</w:t>
            </w:r>
          </w:p>
          <w:p w:rsidR="00E3438A" w:rsidRPr="00A32093" w:rsidRDefault="00E3438A" w:rsidP="00F03CB4">
            <w:pPr>
              <w:pStyle w:val="Odstavecseseznamem"/>
              <w:numPr>
                <w:ilvl w:val="0"/>
                <w:numId w:val="56"/>
              </w:numPr>
              <w:rPr>
                <w:sz w:val="24"/>
                <w:szCs w:val="24"/>
              </w:rPr>
            </w:pPr>
            <w:r w:rsidRPr="00A32093">
              <w:rPr>
                <w:sz w:val="24"/>
                <w:szCs w:val="24"/>
              </w:rPr>
              <w:t>Podpora kulturních projektů ve veřejných prostorech</w:t>
            </w:r>
          </w:p>
          <w:p w:rsidR="00E3438A" w:rsidRPr="00A32093" w:rsidRDefault="00E3438A" w:rsidP="00F03CB4">
            <w:pPr>
              <w:pStyle w:val="Odstavecseseznamem"/>
              <w:numPr>
                <w:ilvl w:val="0"/>
                <w:numId w:val="56"/>
              </w:numPr>
              <w:rPr>
                <w:sz w:val="24"/>
                <w:szCs w:val="24"/>
              </w:rPr>
            </w:pPr>
            <w:r w:rsidRPr="00A32093">
              <w:rPr>
                <w:sz w:val="24"/>
                <w:szCs w:val="24"/>
              </w:rPr>
              <w:t>Podpora kulturních projektů pomáhajících pozitivnímu rozvoji cestovního ruchu v Praze zejména v době mimo hlavní turistickou sezónu.</w:t>
            </w:r>
          </w:p>
          <w:p w:rsidR="00E3438A" w:rsidRPr="00A32093" w:rsidRDefault="00E3438A" w:rsidP="00F03CB4">
            <w:pPr>
              <w:pStyle w:val="Odstavecseseznamem"/>
              <w:numPr>
                <w:ilvl w:val="0"/>
                <w:numId w:val="56"/>
              </w:numPr>
              <w:rPr>
                <w:sz w:val="24"/>
                <w:szCs w:val="24"/>
              </w:rPr>
            </w:pPr>
            <w:r w:rsidRPr="00A32093">
              <w:rPr>
                <w:sz w:val="24"/>
                <w:szCs w:val="24"/>
              </w:rPr>
              <w:t xml:space="preserve">Podpora otevřené interaktivní informovanosti a diskuse veřejnosti o podobě, povaze a výsledcích pražské kultury </w:t>
            </w:r>
          </w:p>
        </w:tc>
      </w:tr>
      <w:tr w:rsidR="00E3438A" w:rsidRPr="00A32093" w:rsidTr="00F03CB4">
        <w:tc>
          <w:tcPr>
            <w:tcW w:w="2093" w:type="dxa"/>
          </w:tcPr>
          <w:p w:rsidR="00E3438A" w:rsidRPr="00A32093" w:rsidRDefault="00E3438A" w:rsidP="00F03CB4">
            <w:pPr>
              <w:rPr>
                <w:rFonts w:asciiTheme="minorHAnsi" w:hAnsiTheme="minorHAnsi"/>
                <w:color w:val="auto"/>
              </w:rPr>
            </w:pPr>
            <w:r w:rsidRPr="00A32093">
              <w:rPr>
                <w:rFonts w:asciiTheme="minorHAnsi" w:hAnsiTheme="minorHAnsi"/>
                <w:color w:val="auto"/>
              </w:rPr>
              <w:lastRenderedPageBreak/>
              <w:t>Ústecký</w:t>
            </w:r>
          </w:p>
        </w:tc>
        <w:tc>
          <w:tcPr>
            <w:tcW w:w="7195" w:type="dxa"/>
          </w:tcPr>
          <w:p w:rsidR="00E3438A" w:rsidRPr="00A32093" w:rsidRDefault="00E3438A" w:rsidP="00F03CB4">
            <w:pPr>
              <w:rPr>
                <w:rFonts w:asciiTheme="minorHAnsi" w:hAnsiTheme="minorHAnsi"/>
                <w:color w:val="auto"/>
              </w:rPr>
            </w:pPr>
            <w:r w:rsidRPr="00A32093">
              <w:rPr>
                <w:rFonts w:asciiTheme="minorHAnsi" w:hAnsiTheme="minorHAnsi"/>
                <w:color w:val="auto"/>
              </w:rPr>
              <w:t>1. Investice do kultury, financování kultury</w:t>
            </w:r>
          </w:p>
          <w:p w:rsidR="00E3438A" w:rsidRPr="00A32093" w:rsidRDefault="00E3438A" w:rsidP="00F03CB4">
            <w:pPr>
              <w:pStyle w:val="Odstavecseseznamem"/>
              <w:numPr>
                <w:ilvl w:val="1"/>
                <w:numId w:val="35"/>
              </w:numPr>
              <w:ind w:left="851" w:hanging="425"/>
              <w:rPr>
                <w:sz w:val="24"/>
                <w:szCs w:val="24"/>
              </w:rPr>
            </w:pPr>
            <w:r w:rsidRPr="00A32093">
              <w:rPr>
                <w:sz w:val="24"/>
                <w:szCs w:val="24"/>
              </w:rPr>
              <w:t>Rekonstrukce a modernizace vybavenosti péče o kulturní dědictví</w:t>
            </w:r>
          </w:p>
          <w:p w:rsidR="00E3438A" w:rsidRPr="00A32093" w:rsidRDefault="00E3438A" w:rsidP="00F03CB4">
            <w:pPr>
              <w:pStyle w:val="Odstavecseseznamem"/>
              <w:numPr>
                <w:ilvl w:val="1"/>
                <w:numId w:val="35"/>
              </w:numPr>
              <w:ind w:left="851" w:hanging="425"/>
              <w:rPr>
                <w:sz w:val="24"/>
                <w:szCs w:val="24"/>
              </w:rPr>
            </w:pPr>
            <w:r w:rsidRPr="00A32093">
              <w:rPr>
                <w:sz w:val="24"/>
                <w:szCs w:val="24"/>
              </w:rPr>
              <w:t>Zvýšení kapacity depozitních prostor archeologického materiálu v rámci celého kraje</w:t>
            </w:r>
          </w:p>
          <w:p w:rsidR="00E3438A" w:rsidRPr="00A32093" w:rsidRDefault="00E3438A" w:rsidP="00F03CB4">
            <w:pPr>
              <w:pStyle w:val="Odstavecseseznamem"/>
              <w:numPr>
                <w:ilvl w:val="1"/>
                <w:numId w:val="35"/>
              </w:numPr>
              <w:ind w:left="851" w:hanging="425"/>
              <w:rPr>
                <w:sz w:val="24"/>
                <w:szCs w:val="24"/>
              </w:rPr>
            </w:pPr>
            <w:r w:rsidRPr="00A32093">
              <w:rPr>
                <w:sz w:val="24"/>
                <w:szCs w:val="24"/>
              </w:rPr>
              <w:t>Zvýšení kapacity a inovace výstavních a expozičních prostor a ploch kulturních organizací</w:t>
            </w:r>
          </w:p>
          <w:p w:rsidR="00E3438A" w:rsidRPr="00A32093" w:rsidRDefault="00E3438A" w:rsidP="00F03CB4">
            <w:pPr>
              <w:pStyle w:val="Odstavecseseznamem"/>
              <w:numPr>
                <w:ilvl w:val="1"/>
                <w:numId w:val="35"/>
              </w:numPr>
              <w:ind w:left="851" w:hanging="425"/>
              <w:rPr>
                <w:sz w:val="24"/>
                <w:szCs w:val="24"/>
              </w:rPr>
            </w:pPr>
            <w:r w:rsidRPr="00A32093">
              <w:rPr>
                <w:sz w:val="24"/>
                <w:szCs w:val="24"/>
              </w:rPr>
              <w:t>Dotační politika kraje</w:t>
            </w:r>
          </w:p>
          <w:p w:rsidR="00E3438A" w:rsidRPr="00A32093" w:rsidRDefault="00E3438A" w:rsidP="00F03CB4">
            <w:pPr>
              <w:pStyle w:val="Odstavecseseznamem"/>
              <w:numPr>
                <w:ilvl w:val="1"/>
                <w:numId w:val="35"/>
              </w:numPr>
              <w:ind w:left="851" w:hanging="425"/>
              <w:rPr>
                <w:sz w:val="24"/>
                <w:szCs w:val="24"/>
              </w:rPr>
            </w:pPr>
            <w:r w:rsidRPr="00A32093">
              <w:rPr>
                <w:sz w:val="24"/>
                <w:szCs w:val="24"/>
              </w:rPr>
              <w:t>Financování provozu kulturních organizací zřizovaných krajem</w:t>
            </w:r>
          </w:p>
          <w:p w:rsidR="00E3438A" w:rsidRPr="00A32093" w:rsidRDefault="00E3438A" w:rsidP="00F03CB4">
            <w:pPr>
              <w:ind w:left="426"/>
              <w:rPr>
                <w:rFonts w:asciiTheme="minorHAnsi" w:hAnsiTheme="minorHAnsi"/>
                <w:color w:val="auto"/>
              </w:rPr>
            </w:pP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2. Rozvoj kultury</w:t>
            </w:r>
          </w:p>
          <w:p w:rsidR="00E3438A" w:rsidRPr="00A32093" w:rsidRDefault="00E3438A" w:rsidP="00F03CB4">
            <w:pPr>
              <w:pStyle w:val="Odstavecseseznamem"/>
              <w:numPr>
                <w:ilvl w:val="0"/>
                <w:numId w:val="36"/>
              </w:numPr>
              <w:rPr>
                <w:sz w:val="24"/>
                <w:szCs w:val="24"/>
              </w:rPr>
            </w:pPr>
            <w:r w:rsidRPr="00A32093">
              <w:rPr>
                <w:sz w:val="24"/>
                <w:szCs w:val="24"/>
              </w:rPr>
              <w:t>Podpora kulturních akcí</w:t>
            </w:r>
          </w:p>
          <w:p w:rsidR="00E3438A" w:rsidRPr="00A32093" w:rsidRDefault="00E3438A" w:rsidP="00F03CB4">
            <w:pPr>
              <w:pStyle w:val="Odstavecseseznamem"/>
              <w:numPr>
                <w:ilvl w:val="0"/>
                <w:numId w:val="36"/>
              </w:numPr>
              <w:rPr>
                <w:sz w:val="24"/>
                <w:szCs w:val="24"/>
              </w:rPr>
            </w:pPr>
            <w:r w:rsidRPr="00A32093">
              <w:rPr>
                <w:sz w:val="24"/>
                <w:szCs w:val="24"/>
              </w:rPr>
              <w:t>Dotační politika</w:t>
            </w:r>
          </w:p>
          <w:p w:rsidR="00E3438A" w:rsidRPr="00A32093" w:rsidRDefault="00E3438A" w:rsidP="00F03CB4">
            <w:pPr>
              <w:pStyle w:val="Odstavecseseznamem"/>
              <w:numPr>
                <w:ilvl w:val="0"/>
                <w:numId w:val="36"/>
              </w:numPr>
              <w:rPr>
                <w:sz w:val="24"/>
                <w:szCs w:val="24"/>
              </w:rPr>
            </w:pPr>
            <w:r w:rsidRPr="00A32093">
              <w:rPr>
                <w:sz w:val="24"/>
                <w:szCs w:val="24"/>
              </w:rPr>
              <w:t>Přeshraniční spolupráce</w:t>
            </w:r>
          </w:p>
          <w:p w:rsidR="00E3438A" w:rsidRPr="00A32093" w:rsidRDefault="00E3438A" w:rsidP="00F03CB4">
            <w:pPr>
              <w:pStyle w:val="Odstavecseseznamem"/>
              <w:numPr>
                <w:ilvl w:val="0"/>
                <w:numId w:val="36"/>
              </w:numPr>
              <w:rPr>
                <w:sz w:val="24"/>
                <w:szCs w:val="24"/>
              </w:rPr>
            </w:pPr>
            <w:r w:rsidRPr="00A32093">
              <w:rPr>
                <w:sz w:val="24"/>
                <w:szCs w:val="24"/>
              </w:rPr>
              <w:t>Posílení vzdělávání a spolupráce v oblasti péče o kulturní dědictví</w:t>
            </w:r>
          </w:p>
          <w:p w:rsidR="00E3438A" w:rsidRPr="00A32093" w:rsidRDefault="00E3438A" w:rsidP="00F03CB4">
            <w:pPr>
              <w:pStyle w:val="Odstavecseseznamem"/>
              <w:numPr>
                <w:ilvl w:val="0"/>
                <w:numId w:val="36"/>
              </w:numPr>
              <w:rPr>
                <w:sz w:val="24"/>
                <w:szCs w:val="24"/>
              </w:rPr>
            </w:pPr>
            <w:r w:rsidRPr="00A32093">
              <w:rPr>
                <w:sz w:val="24"/>
                <w:szCs w:val="24"/>
              </w:rPr>
              <w:t>Oceňování</w:t>
            </w:r>
          </w:p>
          <w:p w:rsidR="00E3438A" w:rsidRPr="00A32093" w:rsidRDefault="00E3438A" w:rsidP="00F03CB4">
            <w:pPr>
              <w:pStyle w:val="Odstavecseseznamem"/>
              <w:numPr>
                <w:ilvl w:val="0"/>
                <w:numId w:val="36"/>
              </w:numPr>
              <w:rPr>
                <w:sz w:val="24"/>
                <w:szCs w:val="24"/>
              </w:rPr>
            </w:pPr>
            <w:r w:rsidRPr="00A32093">
              <w:rPr>
                <w:sz w:val="24"/>
                <w:szCs w:val="24"/>
              </w:rPr>
              <w:t>Digitalizace kulturního dědictví kraje</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3. Zajištění infrastruktury pro kulturu</w:t>
            </w:r>
          </w:p>
          <w:p w:rsidR="00E3438A" w:rsidRPr="00A32093" w:rsidRDefault="00E3438A" w:rsidP="00F03CB4">
            <w:pPr>
              <w:pStyle w:val="Odstavecseseznamem"/>
              <w:numPr>
                <w:ilvl w:val="0"/>
                <w:numId w:val="48"/>
              </w:numPr>
              <w:ind w:left="709" w:hanging="283"/>
              <w:rPr>
                <w:sz w:val="24"/>
                <w:szCs w:val="24"/>
              </w:rPr>
            </w:pPr>
            <w:r w:rsidRPr="00A32093">
              <w:rPr>
                <w:sz w:val="24"/>
                <w:szCs w:val="24"/>
              </w:rPr>
              <w:t>Příspěvkové organizace kraje</w:t>
            </w:r>
          </w:p>
          <w:p w:rsidR="00E3438A" w:rsidRPr="00A32093" w:rsidRDefault="00E3438A" w:rsidP="00F03CB4">
            <w:pPr>
              <w:pStyle w:val="Odstavecseseznamem"/>
              <w:numPr>
                <w:ilvl w:val="0"/>
                <w:numId w:val="48"/>
              </w:numPr>
              <w:ind w:left="709" w:hanging="283"/>
              <w:rPr>
                <w:sz w:val="24"/>
                <w:szCs w:val="24"/>
              </w:rPr>
            </w:pPr>
            <w:r w:rsidRPr="00A32093">
              <w:rPr>
                <w:sz w:val="24"/>
                <w:szCs w:val="24"/>
              </w:rPr>
              <w:t>Zajištění veřejných služeb v systému regionálních funkcí knihoven</w:t>
            </w:r>
          </w:p>
          <w:p w:rsidR="00E3438A" w:rsidRPr="00A32093" w:rsidRDefault="00E3438A" w:rsidP="00F03CB4">
            <w:pPr>
              <w:rPr>
                <w:rFonts w:asciiTheme="minorHAnsi" w:hAnsiTheme="minorHAnsi"/>
                <w:color w:val="auto"/>
              </w:rPr>
            </w:pPr>
          </w:p>
          <w:p w:rsidR="00E3438A" w:rsidRPr="00A32093" w:rsidRDefault="00E3438A" w:rsidP="00F03CB4">
            <w:pPr>
              <w:ind w:left="360"/>
              <w:rPr>
                <w:rFonts w:asciiTheme="minorHAnsi" w:hAnsiTheme="minorHAnsi"/>
                <w:color w:val="auto"/>
              </w:rPr>
            </w:pPr>
          </w:p>
        </w:tc>
      </w:tr>
      <w:tr w:rsidR="00E3438A" w:rsidRPr="00A32093" w:rsidTr="00F03CB4">
        <w:tc>
          <w:tcPr>
            <w:tcW w:w="2093" w:type="dxa"/>
          </w:tcPr>
          <w:p w:rsidR="00E3438A" w:rsidRPr="00A32093" w:rsidRDefault="00E3438A" w:rsidP="00F03CB4">
            <w:pPr>
              <w:rPr>
                <w:rFonts w:asciiTheme="minorHAnsi" w:hAnsiTheme="minorHAnsi"/>
                <w:color w:val="auto"/>
              </w:rPr>
            </w:pPr>
            <w:r w:rsidRPr="00A32093">
              <w:rPr>
                <w:rFonts w:asciiTheme="minorHAnsi" w:hAnsiTheme="minorHAnsi"/>
                <w:color w:val="auto"/>
              </w:rPr>
              <w:t>Zlínský</w:t>
            </w:r>
          </w:p>
        </w:tc>
        <w:tc>
          <w:tcPr>
            <w:tcW w:w="7195" w:type="dxa"/>
          </w:tcPr>
          <w:p w:rsidR="00E3438A" w:rsidRPr="00A32093" w:rsidRDefault="00E3438A" w:rsidP="00F03CB4">
            <w:pPr>
              <w:rPr>
                <w:rFonts w:asciiTheme="minorHAnsi" w:hAnsiTheme="minorHAnsi"/>
                <w:color w:val="auto"/>
              </w:rPr>
            </w:pPr>
            <w:r w:rsidRPr="00A32093">
              <w:rPr>
                <w:rFonts w:asciiTheme="minorHAnsi" w:hAnsiTheme="minorHAnsi"/>
                <w:color w:val="auto"/>
              </w:rPr>
              <w:t>Zvýšit výdaje na financování kultury ve Zlínském kraji</w:t>
            </w:r>
          </w:p>
          <w:p w:rsidR="00E3438A" w:rsidRPr="00A32093" w:rsidRDefault="00E3438A" w:rsidP="00F03CB4">
            <w:pPr>
              <w:pStyle w:val="Odstavecseseznamem"/>
              <w:numPr>
                <w:ilvl w:val="0"/>
                <w:numId w:val="52"/>
              </w:numPr>
              <w:ind w:left="567" w:hanging="283"/>
              <w:rPr>
                <w:sz w:val="24"/>
                <w:szCs w:val="24"/>
              </w:rPr>
            </w:pPr>
            <w:r w:rsidRPr="00A32093">
              <w:rPr>
                <w:sz w:val="24"/>
                <w:szCs w:val="24"/>
              </w:rPr>
              <w:t xml:space="preserve">Zkvalitnit případně rozšířit institucionální stránku krajských regionálních finančních nástrojů v oblasti kultury </w:t>
            </w:r>
          </w:p>
          <w:p w:rsidR="00E3438A" w:rsidRPr="00A32093" w:rsidRDefault="00E3438A" w:rsidP="00F03CB4">
            <w:pPr>
              <w:pStyle w:val="Odstavecseseznamem"/>
              <w:numPr>
                <w:ilvl w:val="0"/>
                <w:numId w:val="52"/>
              </w:numPr>
              <w:ind w:left="567" w:hanging="283"/>
              <w:rPr>
                <w:sz w:val="24"/>
                <w:szCs w:val="24"/>
              </w:rPr>
            </w:pPr>
            <w:r w:rsidRPr="00A32093">
              <w:rPr>
                <w:sz w:val="24"/>
                <w:szCs w:val="24"/>
              </w:rPr>
              <w:t>Usilovat o změnu kompetencí v oblasti kultury mezi Ministerstvem kultury a kraji s důrazem na finanční toky</w:t>
            </w:r>
          </w:p>
          <w:p w:rsidR="00E3438A" w:rsidRPr="00A32093" w:rsidRDefault="00E3438A" w:rsidP="00F03CB4">
            <w:pPr>
              <w:pStyle w:val="Odstavecseseznamem"/>
              <w:numPr>
                <w:ilvl w:val="0"/>
                <w:numId w:val="52"/>
              </w:numPr>
              <w:ind w:left="567" w:hanging="283"/>
              <w:rPr>
                <w:sz w:val="24"/>
                <w:szCs w:val="24"/>
              </w:rPr>
            </w:pPr>
            <w:r w:rsidRPr="00A32093">
              <w:rPr>
                <w:sz w:val="24"/>
                <w:szCs w:val="24"/>
              </w:rPr>
              <w:t>Iniciovat vznik a rozvoj kulturních projektů, umožňujících přilákat vnější i vnitřní zdroje a iniciujících navýšení místních rozpočtů</w:t>
            </w:r>
          </w:p>
          <w:p w:rsidR="00E3438A" w:rsidRPr="00A32093" w:rsidRDefault="00E3438A" w:rsidP="00F03CB4">
            <w:pPr>
              <w:pStyle w:val="Odstavecseseznamem"/>
              <w:numPr>
                <w:ilvl w:val="0"/>
                <w:numId w:val="52"/>
              </w:numPr>
              <w:ind w:left="567" w:hanging="283"/>
              <w:rPr>
                <w:sz w:val="24"/>
                <w:szCs w:val="24"/>
              </w:rPr>
            </w:pPr>
            <w:r w:rsidRPr="00A32093">
              <w:rPr>
                <w:sz w:val="24"/>
                <w:szCs w:val="24"/>
              </w:rPr>
              <w:t xml:space="preserve">Navýšit výdaje krajského rozpočtu </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Zapojení kulturního bohatství do aktivit cestovního ruchu</w:t>
            </w:r>
          </w:p>
          <w:p w:rsidR="00E3438A" w:rsidRPr="00A32093" w:rsidRDefault="00E3438A" w:rsidP="00F03CB4">
            <w:pPr>
              <w:pStyle w:val="Odstavecseseznamem"/>
              <w:numPr>
                <w:ilvl w:val="0"/>
                <w:numId w:val="53"/>
              </w:numPr>
              <w:rPr>
                <w:sz w:val="24"/>
                <w:szCs w:val="24"/>
              </w:rPr>
            </w:pPr>
            <w:r w:rsidRPr="00A32093">
              <w:rPr>
                <w:sz w:val="24"/>
                <w:szCs w:val="24"/>
              </w:rPr>
              <w:t xml:space="preserve">Vytvořit nástroje umožňující existenci aktuálních zdrojů dat o kultuře a provázat je na aktivní systémy v oblasti cestovního </w:t>
            </w:r>
            <w:r w:rsidRPr="00A32093">
              <w:rPr>
                <w:sz w:val="24"/>
                <w:szCs w:val="24"/>
              </w:rPr>
              <w:lastRenderedPageBreak/>
              <w:t>ruchu</w:t>
            </w:r>
          </w:p>
          <w:p w:rsidR="00E3438A" w:rsidRPr="00A32093" w:rsidRDefault="00E3438A" w:rsidP="00F03CB4">
            <w:pPr>
              <w:pStyle w:val="Odstavecseseznamem"/>
              <w:numPr>
                <w:ilvl w:val="0"/>
                <w:numId w:val="53"/>
              </w:numPr>
              <w:rPr>
                <w:sz w:val="24"/>
                <w:szCs w:val="24"/>
              </w:rPr>
            </w:pPr>
            <w:r w:rsidRPr="00A32093">
              <w:rPr>
                <w:sz w:val="24"/>
                <w:szCs w:val="24"/>
              </w:rPr>
              <w:t>Prostřednictvím ICCR (Informačních center cestovního ruchu) vést aktivní ucelenou nabídku k institucím cestovního ruchu</w:t>
            </w:r>
          </w:p>
          <w:p w:rsidR="00E3438A" w:rsidRPr="00A32093" w:rsidRDefault="00E3438A" w:rsidP="00F03CB4">
            <w:pPr>
              <w:pStyle w:val="Odstavecseseznamem"/>
              <w:numPr>
                <w:ilvl w:val="0"/>
                <w:numId w:val="53"/>
              </w:numPr>
              <w:rPr>
                <w:sz w:val="24"/>
                <w:szCs w:val="24"/>
              </w:rPr>
            </w:pPr>
            <w:r w:rsidRPr="00A32093">
              <w:rPr>
                <w:sz w:val="24"/>
                <w:szCs w:val="24"/>
              </w:rPr>
              <w:t xml:space="preserve">Vytvořit nástroje na oživení kulturních statků včetně nehmotné kultury k užívání </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Podpora subjektů v oblasti kultury</w:t>
            </w:r>
          </w:p>
          <w:p w:rsidR="00E3438A" w:rsidRPr="00A32093" w:rsidRDefault="00E3438A" w:rsidP="00F03CB4">
            <w:pPr>
              <w:pStyle w:val="Odstavecseseznamem"/>
              <w:numPr>
                <w:ilvl w:val="0"/>
                <w:numId w:val="54"/>
              </w:numPr>
              <w:rPr>
                <w:sz w:val="24"/>
                <w:szCs w:val="24"/>
              </w:rPr>
            </w:pPr>
            <w:r w:rsidRPr="00A32093">
              <w:rPr>
                <w:sz w:val="24"/>
                <w:szCs w:val="24"/>
              </w:rPr>
              <w:t>Vybudovat a zveřejnit systém odborného poradenství v jednotlivých oblastech kultury ve Zlínském kraji</w:t>
            </w:r>
          </w:p>
          <w:p w:rsidR="00E3438A" w:rsidRPr="00A32093" w:rsidRDefault="00E3438A" w:rsidP="00F03CB4">
            <w:pPr>
              <w:pStyle w:val="Odstavecseseznamem"/>
              <w:numPr>
                <w:ilvl w:val="0"/>
                <w:numId w:val="54"/>
              </w:numPr>
              <w:rPr>
                <w:sz w:val="24"/>
                <w:szCs w:val="24"/>
              </w:rPr>
            </w:pPr>
            <w:r w:rsidRPr="00A32093">
              <w:rPr>
                <w:sz w:val="24"/>
                <w:szCs w:val="24"/>
              </w:rPr>
              <w:t>Zlepšení komunikace organizací, obcí, odborů Zlínského kraje</w:t>
            </w:r>
          </w:p>
          <w:p w:rsidR="00E3438A" w:rsidRPr="00A32093" w:rsidRDefault="00E3438A" w:rsidP="00F03CB4">
            <w:pPr>
              <w:pStyle w:val="Odstavecseseznamem"/>
              <w:numPr>
                <w:ilvl w:val="0"/>
                <w:numId w:val="54"/>
              </w:numPr>
              <w:rPr>
                <w:sz w:val="24"/>
                <w:szCs w:val="24"/>
              </w:rPr>
            </w:pPr>
            <w:r w:rsidRPr="00A32093">
              <w:rPr>
                <w:sz w:val="24"/>
                <w:szCs w:val="24"/>
              </w:rPr>
              <w:t>Umožnit poznání a integrovat vlivy vnějšího kulturního prostředí s vazbou na vlastní tvorbu kulturních hodnot</w:t>
            </w:r>
          </w:p>
          <w:p w:rsidR="00E3438A" w:rsidRPr="00A32093" w:rsidRDefault="00E3438A" w:rsidP="00F03CB4">
            <w:pPr>
              <w:pStyle w:val="Odstavecseseznamem"/>
              <w:numPr>
                <w:ilvl w:val="0"/>
                <w:numId w:val="54"/>
              </w:numPr>
              <w:rPr>
                <w:sz w:val="24"/>
                <w:szCs w:val="24"/>
              </w:rPr>
            </w:pPr>
            <w:r w:rsidRPr="00A32093">
              <w:rPr>
                <w:sz w:val="24"/>
                <w:szCs w:val="24"/>
              </w:rPr>
              <w:t>Podpora projektů zaměřených na sociální integraci</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Provázání školství a kulturních institucí včetně profesionálních</w:t>
            </w:r>
          </w:p>
          <w:p w:rsidR="00E3438A" w:rsidRPr="00A32093" w:rsidRDefault="00E3438A" w:rsidP="00F03CB4">
            <w:pPr>
              <w:pStyle w:val="Odstavecseseznamem"/>
              <w:numPr>
                <w:ilvl w:val="0"/>
                <w:numId w:val="55"/>
              </w:numPr>
              <w:rPr>
                <w:sz w:val="24"/>
                <w:szCs w:val="24"/>
              </w:rPr>
            </w:pPr>
            <w:r w:rsidRPr="00A32093">
              <w:rPr>
                <w:sz w:val="24"/>
                <w:szCs w:val="24"/>
              </w:rPr>
              <w:t>Vytvořit výukové a motivační programy pro školy</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Zvýšit dostupnost kultury</w:t>
            </w:r>
          </w:p>
          <w:p w:rsidR="00E3438A" w:rsidRPr="00A32093" w:rsidRDefault="00E3438A" w:rsidP="00F03CB4">
            <w:pPr>
              <w:pStyle w:val="Odstavecseseznamem"/>
              <w:numPr>
                <w:ilvl w:val="0"/>
                <w:numId w:val="55"/>
              </w:numPr>
              <w:rPr>
                <w:sz w:val="24"/>
                <w:szCs w:val="24"/>
              </w:rPr>
            </w:pPr>
            <w:r w:rsidRPr="00A32093">
              <w:rPr>
                <w:sz w:val="24"/>
                <w:szCs w:val="24"/>
              </w:rPr>
              <w:t xml:space="preserve">Vyřešit problém dopravní dostupnosti profesionální kultury </w:t>
            </w:r>
          </w:p>
          <w:p w:rsidR="00E3438A" w:rsidRPr="00A32093" w:rsidRDefault="00E3438A" w:rsidP="00F03CB4">
            <w:pPr>
              <w:rPr>
                <w:rFonts w:asciiTheme="minorHAnsi" w:hAnsiTheme="minorHAnsi"/>
                <w:color w:val="auto"/>
              </w:rPr>
            </w:pPr>
          </w:p>
        </w:tc>
      </w:tr>
    </w:tbl>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Strategické dokumenty na úrovni kraje:</w:t>
      </w:r>
    </w:p>
    <w:p w:rsidR="00E3438A" w:rsidRPr="00A32093" w:rsidRDefault="00E3438A" w:rsidP="00E3438A">
      <w:pPr>
        <w:rPr>
          <w:rFonts w:asciiTheme="minorHAnsi" w:hAnsiTheme="minorHAnsi"/>
          <w:color w:val="auto"/>
        </w:rPr>
      </w:pPr>
    </w:p>
    <w:tbl>
      <w:tblPr>
        <w:tblStyle w:val="Mkatabulky"/>
        <w:tblW w:w="0" w:type="auto"/>
        <w:tblLook w:val="04A0" w:firstRow="1" w:lastRow="0" w:firstColumn="1" w:lastColumn="0" w:noHBand="0" w:noVBand="1"/>
      </w:tblPr>
      <w:tblGrid>
        <w:gridCol w:w="1839"/>
        <w:gridCol w:w="7449"/>
      </w:tblGrid>
      <w:tr w:rsidR="00E3438A" w:rsidRPr="00A32093" w:rsidTr="00F03CB4">
        <w:tc>
          <w:tcPr>
            <w:tcW w:w="1704" w:type="dxa"/>
          </w:tcPr>
          <w:p w:rsidR="00E3438A" w:rsidRPr="00A32093" w:rsidRDefault="00E3438A" w:rsidP="00F03CB4">
            <w:pPr>
              <w:rPr>
                <w:rFonts w:asciiTheme="minorHAnsi" w:hAnsiTheme="minorHAnsi"/>
                <w:color w:val="auto"/>
              </w:rPr>
            </w:pPr>
            <w:r w:rsidRPr="00A32093">
              <w:rPr>
                <w:rFonts w:asciiTheme="minorHAnsi" w:hAnsiTheme="minorHAnsi"/>
                <w:color w:val="auto"/>
              </w:rPr>
              <w:t>kraj</w:t>
            </w:r>
          </w:p>
        </w:tc>
        <w:tc>
          <w:tcPr>
            <w:tcW w:w="7508" w:type="dxa"/>
          </w:tcPr>
          <w:p w:rsidR="00E3438A" w:rsidRPr="00A32093" w:rsidRDefault="00E3438A" w:rsidP="00F03CB4">
            <w:pPr>
              <w:rPr>
                <w:rFonts w:asciiTheme="minorHAnsi" w:hAnsiTheme="minorHAnsi"/>
                <w:color w:val="auto"/>
              </w:rPr>
            </w:pPr>
            <w:r w:rsidRPr="00A32093">
              <w:rPr>
                <w:rFonts w:asciiTheme="minorHAnsi" w:hAnsiTheme="minorHAnsi"/>
                <w:color w:val="auto"/>
              </w:rPr>
              <w:t>priority</w:t>
            </w:r>
          </w:p>
        </w:tc>
      </w:tr>
      <w:tr w:rsidR="00E3438A" w:rsidRPr="00A32093" w:rsidTr="00F03CB4">
        <w:tc>
          <w:tcPr>
            <w:tcW w:w="1704" w:type="dxa"/>
          </w:tcPr>
          <w:p w:rsidR="00E3438A" w:rsidRPr="00A32093" w:rsidRDefault="00E3438A" w:rsidP="00F03CB4">
            <w:pPr>
              <w:rPr>
                <w:rFonts w:asciiTheme="minorHAnsi" w:hAnsiTheme="minorHAnsi"/>
                <w:color w:val="auto"/>
              </w:rPr>
            </w:pPr>
            <w:r w:rsidRPr="00A32093">
              <w:rPr>
                <w:rFonts w:asciiTheme="minorHAnsi" w:hAnsiTheme="minorHAnsi"/>
                <w:color w:val="auto"/>
              </w:rPr>
              <w:t>Jihočeský</w:t>
            </w:r>
          </w:p>
        </w:tc>
        <w:tc>
          <w:tcPr>
            <w:tcW w:w="7508" w:type="dxa"/>
          </w:tcPr>
          <w:p w:rsidR="00E3438A" w:rsidRPr="00A32093" w:rsidRDefault="00E3438A" w:rsidP="00F03CB4">
            <w:pPr>
              <w:pStyle w:val="Odstavecseseznamem"/>
              <w:numPr>
                <w:ilvl w:val="0"/>
                <w:numId w:val="1"/>
              </w:numPr>
              <w:rPr>
                <w:sz w:val="24"/>
                <w:szCs w:val="24"/>
              </w:rPr>
            </w:pPr>
            <w:r w:rsidRPr="00A32093">
              <w:rPr>
                <w:sz w:val="24"/>
                <w:szCs w:val="24"/>
              </w:rPr>
              <w:t>Konkurenceschopnost regionální ekonomiky a trhu práce</w:t>
            </w:r>
          </w:p>
          <w:p w:rsidR="00E3438A" w:rsidRPr="00A32093" w:rsidRDefault="00E3438A" w:rsidP="00F03CB4">
            <w:pPr>
              <w:pStyle w:val="Odstavecseseznamem"/>
              <w:numPr>
                <w:ilvl w:val="0"/>
                <w:numId w:val="1"/>
              </w:numPr>
              <w:rPr>
                <w:sz w:val="24"/>
                <w:szCs w:val="24"/>
              </w:rPr>
            </w:pPr>
            <w:r w:rsidRPr="00A32093">
              <w:rPr>
                <w:sz w:val="24"/>
                <w:szCs w:val="24"/>
              </w:rPr>
              <w:t>Doprava a mobilita, technická infrastruktura</w:t>
            </w:r>
          </w:p>
          <w:p w:rsidR="00E3438A" w:rsidRPr="00A32093" w:rsidRDefault="00E3438A" w:rsidP="00F03CB4">
            <w:pPr>
              <w:pStyle w:val="Odstavecseseznamem"/>
              <w:numPr>
                <w:ilvl w:val="0"/>
                <w:numId w:val="1"/>
              </w:numPr>
              <w:rPr>
                <w:sz w:val="24"/>
                <w:szCs w:val="24"/>
              </w:rPr>
            </w:pPr>
            <w:r w:rsidRPr="00A32093">
              <w:rPr>
                <w:sz w:val="24"/>
                <w:szCs w:val="24"/>
              </w:rPr>
              <w:t>Kvalitní infrastruktura, služby, prostředí a spolupráce pro posilování územní soudržnosti</w:t>
            </w:r>
          </w:p>
          <w:p w:rsidR="00E3438A" w:rsidRPr="00A32093" w:rsidRDefault="00E3438A" w:rsidP="00F03CB4">
            <w:pPr>
              <w:pStyle w:val="Odstavecseseznamem"/>
              <w:numPr>
                <w:ilvl w:val="0"/>
                <w:numId w:val="1"/>
              </w:numPr>
              <w:rPr>
                <w:sz w:val="24"/>
                <w:szCs w:val="24"/>
              </w:rPr>
            </w:pPr>
            <w:r w:rsidRPr="00A32093">
              <w:rPr>
                <w:sz w:val="24"/>
                <w:szCs w:val="24"/>
              </w:rPr>
              <w:t>Environmentální udržitelnost a soudržnost regionu</w:t>
            </w:r>
          </w:p>
          <w:p w:rsidR="00E3438A" w:rsidRPr="00A32093" w:rsidRDefault="00E3438A" w:rsidP="00F03CB4">
            <w:pPr>
              <w:pStyle w:val="Odstavecseseznamem"/>
              <w:numPr>
                <w:ilvl w:val="0"/>
                <w:numId w:val="1"/>
              </w:numPr>
              <w:rPr>
                <w:b/>
                <w:sz w:val="24"/>
                <w:szCs w:val="24"/>
              </w:rPr>
            </w:pPr>
            <w:r w:rsidRPr="00A32093">
              <w:rPr>
                <w:b/>
                <w:sz w:val="24"/>
                <w:szCs w:val="24"/>
              </w:rPr>
              <w:t>Využití potenciálu přírodního, kulturního a historického dědictví pro rozvoj cestovního ruchu</w:t>
            </w:r>
          </w:p>
          <w:p w:rsidR="00E3438A" w:rsidRPr="00A32093" w:rsidRDefault="00E3438A" w:rsidP="00F03CB4">
            <w:pPr>
              <w:pStyle w:val="Odstavecseseznamem"/>
              <w:numPr>
                <w:ilvl w:val="1"/>
                <w:numId w:val="1"/>
              </w:numPr>
              <w:ind w:firstLine="22"/>
              <w:rPr>
                <w:i/>
                <w:sz w:val="24"/>
                <w:szCs w:val="24"/>
              </w:rPr>
            </w:pPr>
            <w:r w:rsidRPr="00A32093">
              <w:rPr>
                <w:i/>
                <w:sz w:val="24"/>
                <w:szCs w:val="24"/>
              </w:rPr>
              <w:t>Vyvážený rozvoj infrastruktury cestovního ruchu</w:t>
            </w:r>
          </w:p>
          <w:p w:rsidR="00E3438A" w:rsidRPr="00A32093" w:rsidRDefault="00E3438A" w:rsidP="00F03CB4">
            <w:pPr>
              <w:pStyle w:val="Odstavecseseznamem"/>
              <w:numPr>
                <w:ilvl w:val="1"/>
                <w:numId w:val="1"/>
              </w:numPr>
              <w:ind w:firstLine="22"/>
              <w:rPr>
                <w:i/>
                <w:sz w:val="24"/>
                <w:szCs w:val="24"/>
              </w:rPr>
            </w:pPr>
            <w:r w:rsidRPr="00A32093">
              <w:rPr>
                <w:i/>
                <w:sz w:val="24"/>
                <w:szCs w:val="24"/>
              </w:rPr>
              <w:t>Služby, produkty a lidské zdroje v cestovním ruchu</w:t>
            </w:r>
          </w:p>
          <w:p w:rsidR="00E3438A" w:rsidRPr="00A32093" w:rsidRDefault="00E3438A" w:rsidP="00F03CB4">
            <w:pPr>
              <w:pStyle w:val="Odstavecseseznamem"/>
              <w:numPr>
                <w:ilvl w:val="1"/>
                <w:numId w:val="1"/>
              </w:numPr>
              <w:ind w:firstLine="22"/>
              <w:rPr>
                <w:i/>
                <w:sz w:val="24"/>
                <w:szCs w:val="24"/>
              </w:rPr>
            </w:pPr>
            <w:r w:rsidRPr="00A32093">
              <w:rPr>
                <w:i/>
                <w:sz w:val="24"/>
                <w:szCs w:val="24"/>
              </w:rPr>
              <w:t xml:space="preserve">Lázeňství, </w:t>
            </w:r>
            <w:proofErr w:type="spellStart"/>
            <w:r w:rsidRPr="00A32093">
              <w:rPr>
                <w:i/>
                <w:sz w:val="24"/>
                <w:szCs w:val="24"/>
              </w:rPr>
              <w:t>wellness</w:t>
            </w:r>
            <w:proofErr w:type="spellEnd"/>
          </w:p>
          <w:p w:rsidR="00E3438A" w:rsidRPr="00A32093" w:rsidRDefault="00E3438A" w:rsidP="00F03CB4">
            <w:pPr>
              <w:rPr>
                <w:rFonts w:asciiTheme="minorHAnsi" w:hAnsiTheme="minorHAnsi"/>
                <w:color w:val="auto"/>
              </w:rPr>
            </w:pPr>
          </w:p>
        </w:tc>
      </w:tr>
      <w:tr w:rsidR="00E3438A" w:rsidRPr="00A32093" w:rsidTr="00F03CB4">
        <w:tc>
          <w:tcPr>
            <w:tcW w:w="1704" w:type="dxa"/>
          </w:tcPr>
          <w:p w:rsidR="00E3438A" w:rsidRPr="00A32093" w:rsidRDefault="00E3438A" w:rsidP="00F03CB4">
            <w:pPr>
              <w:rPr>
                <w:rFonts w:asciiTheme="minorHAnsi" w:hAnsiTheme="minorHAnsi"/>
                <w:color w:val="auto"/>
              </w:rPr>
            </w:pPr>
            <w:r w:rsidRPr="00A32093">
              <w:rPr>
                <w:rFonts w:asciiTheme="minorHAnsi" w:hAnsiTheme="minorHAnsi"/>
                <w:color w:val="auto"/>
              </w:rPr>
              <w:t>Královéhradecký</w:t>
            </w:r>
          </w:p>
        </w:tc>
        <w:tc>
          <w:tcPr>
            <w:tcW w:w="7508" w:type="dxa"/>
          </w:tcPr>
          <w:p w:rsidR="00E3438A" w:rsidRPr="00A32093" w:rsidRDefault="00E3438A" w:rsidP="00F03CB4">
            <w:pPr>
              <w:rPr>
                <w:rFonts w:asciiTheme="minorHAnsi" w:hAnsiTheme="minorHAnsi"/>
                <w:color w:val="auto"/>
              </w:rPr>
            </w:pPr>
            <w:r w:rsidRPr="00A32093">
              <w:rPr>
                <w:rFonts w:asciiTheme="minorHAnsi" w:hAnsiTheme="minorHAnsi"/>
                <w:color w:val="auto"/>
              </w:rPr>
              <w:t>Dokument neobsahuje část věnovanou kultuře</w:t>
            </w:r>
          </w:p>
          <w:p w:rsidR="00E3438A" w:rsidRPr="00A32093" w:rsidRDefault="00E3438A" w:rsidP="00F03CB4">
            <w:pPr>
              <w:rPr>
                <w:rFonts w:asciiTheme="minorHAnsi" w:hAnsiTheme="minorHAnsi"/>
                <w:color w:val="auto"/>
              </w:rPr>
            </w:pPr>
          </w:p>
          <w:p w:rsidR="00E3438A" w:rsidRPr="00A32093" w:rsidRDefault="00E3438A" w:rsidP="00F03CB4">
            <w:pPr>
              <w:pStyle w:val="Odstavecseseznamem"/>
              <w:numPr>
                <w:ilvl w:val="0"/>
                <w:numId w:val="11"/>
              </w:numPr>
              <w:rPr>
                <w:sz w:val="24"/>
                <w:szCs w:val="24"/>
              </w:rPr>
            </w:pPr>
            <w:r w:rsidRPr="00A32093">
              <w:rPr>
                <w:sz w:val="24"/>
                <w:szCs w:val="24"/>
              </w:rPr>
              <w:t>Podnikání a zaměstnanost</w:t>
            </w:r>
          </w:p>
          <w:p w:rsidR="00E3438A" w:rsidRPr="00A32093" w:rsidRDefault="00E3438A" w:rsidP="00F03CB4">
            <w:pPr>
              <w:pStyle w:val="Odstavecseseznamem"/>
              <w:numPr>
                <w:ilvl w:val="0"/>
                <w:numId w:val="11"/>
              </w:numPr>
              <w:rPr>
                <w:sz w:val="24"/>
                <w:szCs w:val="24"/>
              </w:rPr>
            </w:pPr>
            <w:r w:rsidRPr="00A32093">
              <w:rPr>
                <w:sz w:val="24"/>
                <w:szCs w:val="24"/>
              </w:rPr>
              <w:t>Lidské zdroje</w:t>
            </w:r>
          </w:p>
          <w:p w:rsidR="00E3438A" w:rsidRPr="00A32093" w:rsidRDefault="00E3438A" w:rsidP="00F03CB4">
            <w:pPr>
              <w:pStyle w:val="Odstavecseseznamem"/>
              <w:numPr>
                <w:ilvl w:val="0"/>
                <w:numId w:val="69"/>
              </w:numPr>
              <w:ind w:left="1026" w:hanging="284"/>
              <w:rPr>
                <w:sz w:val="24"/>
                <w:szCs w:val="24"/>
              </w:rPr>
            </w:pPr>
            <w:r w:rsidRPr="00A32093">
              <w:rPr>
                <w:sz w:val="24"/>
                <w:szCs w:val="24"/>
              </w:rPr>
              <w:t>rozvoj komunitního a kulturního života</w:t>
            </w:r>
          </w:p>
          <w:p w:rsidR="00E3438A" w:rsidRPr="00A32093" w:rsidRDefault="00E3438A" w:rsidP="00F03CB4">
            <w:pPr>
              <w:pStyle w:val="Odstavecseseznamem"/>
              <w:numPr>
                <w:ilvl w:val="0"/>
                <w:numId w:val="11"/>
              </w:numPr>
              <w:rPr>
                <w:sz w:val="24"/>
                <w:szCs w:val="24"/>
              </w:rPr>
            </w:pPr>
            <w:r w:rsidRPr="00A32093">
              <w:rPr>
                <w:sz w:val="24"/>
                <w:szCs w:val="24"/>
              </w:rPr>
              <w:t>Venkov a zemědělství</w:t>
            </w:r>
          </w:p>
          <w:p w:rsidR="00E3438A" w:rsidRPr="00A32093" w:rsidRDefault="00E3438A" w:rsidP="00F03CB4">
            <w:pPr>
              <w:pStyle w:val="Odstavecseseznamem"/>
              <w:numPr>
                <w:ilvl w:val="0"/>
                <w:numId w:val="68"/>
              </w:numPr>
              <w:ind w:left="1026" w:hanging="284"/>
              <w:rPr>
                <w:sz w:val="24"/>
                <w:szCs w:val="24"/>
              </w:rPr>
            </w:pPr>
            <w:r w:rsidRPr="00A32093">
              <w:rPr>
                <w:sz w:val="24"/>
                <w:szCs w:val="24"/>
              </w:rPr>
              <w:t>zvýšení využití potenciálu venkovských oblastí pro cestovní ruch prostřednictvím propagace a marketingu regionálního rozvoje</w:t>
            </w:r>
          </w:p>
          <w:p w:rsidR="00E3438A" w:rsidRPr="00A32093" w:rsidRDefault="00E3438A" w:rsidP="00F03CB4">
            <w:pPr>
              <w:pStyle w:val="Odstavecseseznamem"/>
              <w:numPr>
                <w:ilvl w:val="0"/>
                <w:numId w:val="11"/>
              </w:numPr>
              <w:rPr>
                <w:sz w:val="24"/>
                <w:szCs w:val="24"/>
              </w:rPr>
            </w:pPr>
            <w:r w:rsidRPr="00A32093">
              <w:rPr>
                <w:sz w:val="24"/>
                <w:szCs w:val="24"/>
              </w:rPr>
              <w:t>Infrastruktura</w:t>
            </w:r>
          </w:p>
          <w:p w:rsidR="00E3438A" w:rsidRPr="00A32093" w:rsidRDefault="00E3438A" w:rsidP="00F03CB4">
            <w:pPr>
              <w:pStyle w:val="Odstavecseseznamem"/>
              <w:numPr>
                <w:ilvl w:val="0"/>
                <w:numId w:val="70"/>
              </w:numPr>
              <w:ind w:left="1026" w:hanging="284"/>
              <w:rPr>
                <w:sz w:val="24"/>
                <w:szCs w:val="24"/>
              </w:rPr>
            </w:pPr>
            <w:r w:rsidRPr="00A32093">
              <w:rPr>
                <w:sz w:val="24"/>
                <w:szCs w:val="24"/>
              </w:rPr>
              <w:t xml:space="preserve">rozvoj infrastruktury v oblastech školství, vzdělávání, </w:t>
            </w:r>
            <w:r w:rsidRPr="00A32093">
              <w:rPr>
                <w:sz w:val="24"/>
                <w:szCs w:val="24"/>
              </w:rPr>
              <w:lastRenderedPageBreak/>
              <w:t>zdravotnictví, sociálních věcí, volnočasových aktivit a ostatní občanské vybavenosti</w:t>
            </w:r>
          </w:p>
          <w:p w:rsidR="00E3438A" w:rsidRPr="00A32093" w:rsidRDefault="00E3438A" w:rsidP="00F03CB4">
            <w:pPr>
              <w:rPr>
                <w:rFonts w:asciiTheme="minorHAnsi" w:hAnsiTheme="minorHAnsi"/>
                <w:color w:val="auto"/>
              </w:rPr>
            </w:pPr>
          </w:p>
        </w:tc>
      </w:tr>
      <w:tr w:rsidR="00E3438A" w:rsidRPr="00A32093" w:rsidTr="00F03CB4">
        <w:tc>
          <w:tcPr>
            <w:tcW w:w="1704" w:type="dxa"/>
          </w:tcPr>
          <w:p w:rsidR="00E3438A" w:rsidRPr="00A32093" w:rsidRDefault="00E3438A" w:rsidP="00F03CB4">
            <w:pPr>
              <w:rPr>
                <w:rFonts w:asciiTheme="minorHAnsi" w:hAnsiTheme="minorHAnsi"/>
                <w:color w:val="auto"/>
              </w:rPr>
            </w:pPr>
            <w:r w:rsidRPr="00A32093">
              <w:rPr>
                <w:rFonts w:asciiTheme="minorHAnsi" w:hAnsiTheme="minorHAnsi"/>
                <w:color w:val="auto"/>
              </w:rPr>
              <w:lastRenderedPageBreak/>
              <w:t>Liberecký</w:t>
            </w:r>
          </w:p>
        </w:tc>
        <w:tc>
          <w:tcPr>
            <w:tcW w:w="7508" w:type="dxa"/>
          </w:tcPr>
          <w:p w:rsidR="00E3438A" w:rsidRPr="00A32093" w:rsidRDefault="00E3438A" w:rsidP="00F03CB4">
            <w:pPr>
              <w:rPr>
                <w:rFonts w:asciiTheme="minorHAnsi" w:hAnsiTheme="minorHAnsi"/>
                <w:color w:val="auto"/>
              </w:rPr>
            </w:pPr>
            <w:r w:rsidRPr="00A32093">
              <w:rPr>
                <w:rFonts w:asciiTheme="minorHAnsi" w:hAnsiTheme="minorHAnsi"/>
                <w:color w:val="auto"/>
              </w:rPr>
              <w:t>A. Dynamická a konkurenceschopná ekonomika</w:t>
            </w:r>
          </w:p>
          <w:p w:rsidR="00E3438A" w:rsidRPr="00A32093" w:rsidRDefault="00E3438A" w:rsidP="00F03CB4">
            <w:pPr>
              <w:ind w:left="459"/>
              <w:rPr>
                <w:rFonts w:asciiTheme="minorHAnsi" w:hAnsiTheme="minorHAnsi"/>
                <w:color w:val="auto"/>
              </w:rPr>
            </w:pPr>
            <w:r w:rsidRPr="00A32093">
              <w:rPr>
                <w:rFonts w:asciiTheme="minorHAnsi" w:hAnsiTheme="minorHAnsi"/>
                <w:color w:val="auto"/>
              </w:rPr>
              <w:t>A4: „Rozvoj cestovního ruchu jako významného sektoru ekonomiky kraje“</w:t>
            </w:r>
          </w:p>
          <w:p w:rsidR="00E3438A" w:rsidRPr="00A32093" w:rsidRDefault="00E3438A" w:rsidP="00F03CB4">
            <w:pPr>
              <w:rPr>
                <w:rFonts w:asciiTheme="minorHAnsi" w:hAnsiTheme="minorHAnsi"/>
                <w:color w:val="auto"/>
              </w:rPr>
            </w:pPr>
          </w:p>
          <w:p w:rsidR="00E3438A" w:rsidRPr="00A32093" w:rsidRDefault="00E3438A" w:rsidP="00F03CB4">
            <w:pPr>
              <w:pStyle w:val="Odstavecseseznamem"/>
              <w:numPr>
                <w:ilvl w:val="0"/>
                <w:numId w:val="12"/>
              </w:numPr>
              <w:rPr>
                <w:sz w:val="24"/>
                <w:szCs w:val="24"/>
              </w:rPr>
            </w:pPr>
            <w:r w:rsidRPr="00A32093">
              <w:rPr>
                <w:sz w:val="24"/>
                <w:szCs w:val="24"/>
              </w:rPr>
              <w:t>A 4.1. Zefektivnit, rozvíjet a stabilizovat organizaci cestovního ruchu včetně potřebného legislativního rámce a zajištění financování</w:t>
            </w:r>
          </w:p>
          <w:p w:rsidR="00E3438A" w:rsidRPr="00A32093" w:rsidRDefault="00E3438A" w:rsidP="00F03CB4">
            <w:pPr>
              <w:pStyle w:val="Odstavecseseznamem"/>
              <w:numPr>
                <w:ilvl w:val="0"/>
                <w:numId w:val="12"/>
              </w:numPr>
              <w:rPr>
                <w:sz w:val="24"/>
                <w:szCs w:val="24"/>
              </w:rPr>
            </w:pPr>
            <w:r w:rsidRPr="00A32093">
              <w:rPr>
                <w:sz w:val="24"/>
                <w:szCs w:val="24"/>
              </w:rPr>
              <w:t>A 4.2. Zkvalitnit a rozšířit infrastrukturu a služby cestovního ruchu a zajistit jejich udržitelnost</w:t>
            </w:r>
          </w:p>
          <w:p w:rsidR="00E3438A" w:rsidRPr="00A32093" w:rsidRDefault="00E3438A" w:rsidP="00F03CB4">
            <w:pPr>
              <w:pStyle w:val="Odstavecseseznamem"/>
              <w:numPr>
                <w:ilvl w:val="0"/>
                <w:numId w:val="71"/>
              </w:numPr>
              <w:ind w:left="1026" w:hanging="284"/>
              <w:rPr>
                <w:sz w:val="24"/>
                <w:szCs w:val="24"/>
              </w:rPr>
            </w:pPr>
            <w:r w:rsidRPr="00A32093">
              <w:rPr>
                <w:sz w:val="24"/>
                <w:szCs w:val="24"/>
              </w:rPr>
              <w:t xml:space="preserve">A </w:t>
            </w:r>
            <w:proofErr w:type="gramStart"/>
            <w:r w:rsidRPr="00A32093">
              <w:rPr>
                <w:sz w:val="24"/>
                <w:szCs w:val="24"/>
              </w:rPr>
              <w:t>4.2.c Zvyšování</w:t>
            </w:r>
            <w:proofErr w:type="gramEnd"/>
            <w:r w:rsidRPr="00A32093">
              <w:rPr>
                <w:sz w:val="24"/>
                <w:szCs w:val="24"/>
              </w:rPr>
              <w:t xml:space="preserve"> využití kulturního a přírodního potenciálu LK</w:t>
            </w:r>
          </w:p>
          <w:p w:rsidR="00E3438A" w:rsidRPr="00A32093" w:rsidRDefault="00E3438A" w:rsidP="00F03CB4">
            <w:pPr>
              <w:pStyle w:val="Odstavecseseznamem"/>
              <w:numPr>
                <w:ilvl w:val="0"/>
                <w:numId w:val="12"/>
              </w:numPr>
              <w:rPr>
                <w:sz w:val="24"/>
                <w:szCs w:val="24"/>
              </w:rPr>
            </w:pPr>
            <w:r w:rsidRPr="00A32093">
              <w:rPr>
                <w:sz w:val="24"/>
                <w:szCs w:val="24"/>
              </w:rPr>
              <w:t>A 4.3. Vytvořit a propagovat konkurenceschopnou turistickou nabídku s cílem prodloužení turistické sezóny a zvýšení návštěvnosti</w:t>
            </w:r>
          </w:p>
          <w:p w:rsidR="00E3438A" w:rsidRPr="00A32093" w:rsidRDefault="00E3438A" w:rsidP="00F03CB4">
            <w:pPr>
              <w:pStyle w:val="Odstavecseseznamem"/>
              <w:numPr>
                <w:ilvl w:val="0"/>
                <w:numId w:val="12"/>
              </w:numPr>
              <w:rPr>
                <w:sz w:val="24"/>
                <w:szCs w:val="24"/>
              </w:rPr>
            </w:pPr>
            <w:r w:rsidRPr="00A32093">
              <w:rPr>
                <w:sz w:val="24"/>
                <w:szCs w:val="24"/>
              </w:rPr>
              <w:t>A 4.4. Podporovat zaměstnanost a zvyšovat kvalitu vzdělávání a kvalifikaci lidských zdrojů v cestovním ruchu</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B. Kvalitní a zdravé lidské zdroje</w:t>
            </w:r>
          </w:p>
          <w:p w:rsidR="00E3438A" w:rsidRPr="00A32093" w:rsidRDefault="00E3438A" w:rsidP="00F03CB4">
            <w:pPr>
              <w:ind w:left="459"/>
              <w:rPr>
                <w:rFonts w:asciiTheme="minorHAnsi" w:hAnsiTheme="minorHAnsi"/>
                <w:color w:val="auto"/>
              </w:rPr>
            </w:pPr>
            <w:r w:rsidRPr="00A32093">
              <w:rPr>
                <w:rFonts w:asciiTheme="minorHAnsi" w:hAnsiTheme="minorHAnsi"/>
                <w:color w:val="auto"/>
              </w:rPr>
              <w:t>B4. „Podpora poskytování kulturních služeb, sportovních zařízení a zájmové činnosti obyvatel“</w:t>
            </w:r>
          </w:p>
          <w:p w:rsidR="00E3438A" w:rsidRPr="00A32093" w:rsidRDefault="00E3438A" w:rsidP="00F03CB4">
            <w:pPr>
              <w:pStyle w:val="Odstavecseseznamem"/>
              <w:numPr>
                <w:ilvl w:val="0"/>
                <w:numId w:val="63"/>
              </w:numPr>
              <w:rPr>
                <w:sz w:val="24"/>
                <w:szCs w:val="24"/>
              </w:rPr>
            </w:pPr>
            <w:r w:rsidRPr="00A32093">
              <w:rPr>
                <w:sz w:val="24"/>
                <w:szCs w:val="24"/>
              </w:rPr>
              <w:t>B 4.1 Udržovat a rozvíjet síť kulturních zařízení v kraji</w:t>
            </w:r>
          </w:p>
          <w:p w:rsidR="00E3438A" w:rsidRPr="00A32093" w:rsidRDefault="00E3438A" w:rsidP="00F03CB4">
            <w:pPr>
              <w:pStyle w:val="Odstavecseseznamem"/>
              <w:numPr>
                <w:ilvl w:val="0"/>
                <w:numId w:val="63"/>
              </w:numPr>
              <w:rPr>
                <w:sz w:val="24"/>
                <w:szCs w:val="24"/>
              </w:rPr>
            </w:pPr>
            <w:r w:rsidRPr="00A32093">
              <w:rPr>
                <w:sz w:val="24"/>
                <w:szCs w:val="24"/>
              </w:rPr>
              <w:t>B 4.2 Podporovat umělecké aktivity i zájmové činnosti nejširší veřejnosti</w:t>
            </w:r>
          </w:p>
          <w:p w:rsidR="00E3438A" w:rsidRPr="00A32093" w:rsidRDefault="00E3438A" w:rsidP="00F03CB4">
            <w:pPr>
              <w:pStyle w:val="Odstavecseseznamem"/>
              <w:numPr>
                <w:ilvl w:val="0"/>
                <w:numId w:val="63"/>
              </w:numPr>
              <w:rPr>
                <w:sz w:val="24"/>
                <w:szCs w:val="24"/>
              </w:rPr>
            </w:pPr>
            <w:r w:rsidRPr="00A32093">
              <w:rPr>
                <w:sz w:val="24"/>
                <w:szCs w:val="24"/>
              </w:rPr>
              <w:t>B 4.3 Podporovat vzdělávání pracovníků v oblasti kultury</w:t>
            </w:r>
          </w:p>
          <w:p w:rsidR="00E3438A" w:rsidRPr="00A32093" w:rsidRDefault="00E3438A" w:rsidP="00F03CB4">
            <w:pPr>
              <w:pStyle w:val="Odstavecseseznamem"/>
              <w:numPr>
                <w:ilvl w:val="0"/>
                <w:numId w:val="63"/>
              </w:numPr>
              <w:rPr>
                <w:sz w:val="24"/>
                <w:szCs w:val="24"/>
              </w:rPr>
            </w:pPr>
            <w:r w:rsidRPr="00A32093">
              <w:rPr>
                <w:sz w:val="24"/>
                <w:szCs w:val="24"/>
              </w:rPr>
              <w:t>B 4.4 Podporovat propagaci kulturních aktivit v kraji</w:t>
            </w:r>
          </w:p>
          <w:p w:rsidR="00E3438A" w:rsidRPr="00A32093" w:rsidRDefault="00E3438A" w:rsidP="00F03CB4">
            <w:pPr>
              <w:pStyle w:val="Odstavecseseznamem"/>
              <w:numPr>
                <w:ilvl w:val="0"/>
                <w:numId w:val="63"/>
              </w:numPr>
              <w:rPr>
                <w:sz w:val="24"/>
                <w:szCs w:val="24"/>
              </w:rPr>
            </w:pPr>
            <w:r w:rsidRPr="00A32093">
              <w:rPr>
                <w:sz w:val="24"/>
                <w:szCs w:val="24"/>
              </w:rPr>
              <w:t>B 4.5 Podporovat přeshraniční kulturní spolupráci</w:t>
            </w:r>
          </w:p>
          <w:p w:rsidR="00E3438A" w:rsidRPr="00A32093" w:rsidRDefault="00E3438A" w:rsidP="00F03CB4">
            <w:pPr>
              <w:ind w:left="459"/>
              <w:rPr>
                <w:rFonts w:asciiTheme="minorHAnsi" w:hAnsiTheme="minorHAnsi"/>
                <w:color w:val="auto"/>
              </w:rPr>
            </w:pPr>
          </w:p>
          <w:p w:rsidR="00E3438A" w:rsidRPr="00A32093" w:rsidRDefault="00E3438A" w:rsidP="00F03CB4">
            <w:pPr>
              <w:ind w:left="459"/>
              <w:rPr>
                <w:rFonts w:asciiTheme="minorHAnsi" w:hAnsiTheme="minorHAnsi"/>
                <w:color w:val="auto"/>
              </w:rPr>
            </w:pPr>
          </w:p>
          <w:p w:rsidR="00E3438A" w:rsidRPr="00A32093" w:rsidRDefault="00E3438A" w:rsidP="00F03CB4">
            <w:pPr>
              <w:ind w:left="459"/>
              <w:rPr>
                <w:rFonts w:asciiTheme="minorHAnsi" w:hAnsiTheme="minorHAnsi"/>
                <w:color w:val="auto"/>
              </w:rPr>
            </w:pPr>
            <w:r w:rsidRPr="00A32093">
              <w:rPr>
                <w:rFonts w:asciiTheme="minorHAnsi" w:hAnsiTheme="minorHAnsi"/>
                <w:color w:val="auto"/>
              </w:rPr>
              <w:t>B5: „Péče o kulturní dědictví“</w:t>
            </w:r>
          </w:p>
          <w:p w:rsidR="00E3438A" w:rsidRPr="00A32093" w:rsidRDefault="00E3438A" w:rsidP="00F03CB4">
            <w:pPr>
              <w:pStyle w:val="Odstavecseseznamem"/>
              <w:numPr>
                <w:ilvl w:val="0"/>
                <w:numId w:val="64"/>
              </w:numPr>
              <w:rPr>
                <w:sz w:val="24"/>
                <w:szCs w:val="24"/>
              </w:rPr>
            </w:pPr>
            <w:r w:rsidRPr="00A32093">
              <w:rPr>
                <w:sz w:val="24"/>
                <w:szCs w:val="24"/>
              </w:rPr>
              <w:t>B 5.1 Vytvářet podmínky pro tvorbu vzdělávacích programů zaměřených na poznání kulturního dědictví regionu</w:t>
            </w:r>
          </w:p>
          <w:p w:rsidR="00E3438A" w:rsidRPr="00A32093" w:rsidRDefault="00E3438A" w:rsidP="00F03CB4">
            <w:pPr>
              <w:pStyle w:val="Odstavecseseznamem"/>
              <w:numPr>
                <w:ilvl w:val="0"/>
                <w:numId w:val="64"/>
              </w:numPr>
              <w:rPr>
                <w:sz w:val="24"/>
                <w:szCs w:val="24"/>
              </w:rPr>
            </w:pPr>
            <w:r w:rsidRPr="00A32093">
              <w:rPr>
                <w:sz w:val="24"/>
                <w:szCs w:val="24"/>
              </w:rPr>
              <w:t>B 5.2 Finančně podporovat zachování hmotného a nehmotného dědictví (tradiční lidová kultura)</w:t>
            </w:r>
          </w:p>
          <w:p w:rsidR="00E3438A" w:rsidRPr="00A32093" w:rsidRDefault="00E3438A" w:rsidP="00F03CB4">
            <w:pPr>
              <w:pStyle w:val="Odstavecseseznamem"/>
              <w:numPr>
                <w:ilvl w:val="0"/>
                <w:numId w:val="64"/>
              </w:numPr>
              <w:rPr>
                <w:sz w:val="24"/>
                <w:szCs w:val="24"/>
              </w:rPr>
            </w:pPr>
            <w:r w:rsidRPr="00A32093">
              <w:rPr>
                <w:sz w:val="24"/>
                <w:szCs w:val="24"/>
              </w:rPr>
              <w:t>B 5.3 Prezentovat a propagovat kulturní dědictví</w:t>
            </w:r>
          </w:p>
          <w:p w:rsidR="00E3438A" w:rsidRPr="00A32093" w:rsidRDefault="00E3438A" w:rsidP="00F03CB4">
            <w:pPr>
              <w:pStyle w:val="Odstavecseseznamem"/>
              <w:numPr>
                <w:ilvl w:val="0"/>
                <w:numId w:val="64"/>
              </w:numPr>
              <w:rPr>
                <w:sz w:val="24"/>
                <w:szCs w:val="24"/>
              </w:rPr>
            </w:pPr>
            <w:r w:rsidRPr="00A32093">
              <w:rPr>
                <w:sz w:val="24"/>
                <w:szCs w:val="24"/>
              </w:rPr>
              <w:t>B 5.4 Seznamovat veřejnost s problematikou památkové péče</w:t>
            </w:r>
          </w:p>
          <w:p w:rsidR="00E3438A" w:rsidRPr="00A32093" w:rsidRDefault="00E3438A" w:rsidP="00F03CB4">
            <w:pPr>
              <w:ind w:left="459"/>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C. Komplexní a kvalitní infrastruktura</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D. Zdravé životní prostředí bez zátěží</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E. Udržitelný rozvoj území a občanské společnosti</w:t>
            </w:r>
          </w:p>
          <w:p w:rsidR="00E3438A" w:rsidRPr="00A32093" w:rsidRDefault="00E3438A" w:rsidP="00F03CB4">
            <w:pPr>
              <w:rPr>
                <w:rFonts w:asciiTheme="minorHAnsi" w:hAnsiTheme="minorHAnsi"/>
                <w:color w:val="auto"/>
              </w:rPr>
            </w:pPr>
          </w:p>
        </w:tc>
      </w:tr>
    </w:tbl>
    <w:p w:rsidR="00E3438A" w:rsidRPr="00A32093" w:rsidRDefault="00E3438A" w:rsidP="00E3438A">
      <w:pPr>
        <w:rPr>
          <w:rFonts w:asciiTheme="minorHAnsi" w:hAnsiTheme="minorHAnsi"/>
          <w:color w:val="auto"/>
        </w:rPr>
      </w:pPr>
    </w:p>
    <w:p w:rsidR="00E3438A" w:rsidRDefault="00E3438A" w:rsidP="00E3438A">
      <w:pPr>
        <w:rPr>
          <w:rFonts w:asciiTheme="minorHAnsi" w:hAnsiTheme="minorHAnsi"/>
          <w:color w:val="auto"/>
        </w:rPr>
      </w:pPr>
    </w:p>
    <w:p w:rsidR="005B4804" w:rsidRPr="00A32093" w:rsidRDefault="005B4804" w:rsidP="00E3438A">
      <w:pPr>
        <w:rPr>
          <w:rFonts w:asciiTheme="minorHAnsi" w:hAnsiTheme="minorHAnsi"/>
          <w:color w:val="auto"/>
        </w:rPr>
      </w:pPr>
    </w:p>
    <w:tbl>
      <w:tblPr>
        <w:tblStyle w:val="Mkatabulky"/>
        <w:tblW w:w="0" w:type="auto"/>
        <w:tblLook w:val="04A0" w:firstRow="1" w:lastRow="0" w:firstColumn="1" w:lastColumn="0" w:noHBand="0" w:noVBand="1"/>
      </w:tblPr>
      <w:tblGrid>
        <w:gridCol w:w="1809"/>
        <w:gridCol w:w="51"/>
        <w:gridCol w:w="7428"/>
      </w:tblGrid>
      <w:tr w:rsidR="00E3438A" w:rsidRPr="00A32093" w:rsidTr="005B4804">
        <w:tc>
          <w:tcPr>
            <w:tcW w:w="1860" w:type="dxa"/>
            <w:gridSpan w:val="2"/>
          </w:tcPr>
          <w:p w:rsidR="00E3438A" w:rsidRPr="00A32093" w:rsidRDefault="00E3438A" w:rsidP="00F03CB4">
            <w:pPr>
              <w:rPr>
                <w:rFonts w:asciiTheme="minorHAnsi" w:hAnsiTheme="minorHAnsi"/>
                <w:color w:val="auto"/>
              </w:rPr>
            </w:pPr>
            <w:r w:rsidRPr="00A32093">
              <w:rPr>
                <w:rFonts w:asciiTheme="minorHAnsi" w:hAnsiTheme="minorHAnsi"/>
                <w:color w:val="auto"/>
              </w:rPr>
              <w:lastRenderedPageBreak/>
              <w:t>Moravskoslezský</w:t>
            </w:r>
          </w:p>
        </w:tc>
        <w:tc>
          <w:tcPr>
            <w:tcW w:w="7428" w:type="dxa"/>
          </w:tcPr>
          <w:p w:rsidR="00E3438A" w:rsidRPr="00A32093" w:rsidRDefault="00E3438A" w:rsidP="00F03CB4">
            <w:pPr>
              <w:rPr>
                <w:rFonts w:asciiTheme="minorHAnsi" w:hAnsiTheme="minorHAnsi"/>
                <w:color w:val="auto"/>
              </w:rPr>
            </w:pPr>
            <w:r w:rsidRPr="00A32093">
              <w:rPr>
                <w:rFonts w:asciiTheme="minorHAnsi" w:hAnsiTheme="minorHAnsi"/>
                <w:color w:val="auto"/>
              </w:rPr>
              <w:t>1. Konkurenceschopná, inovačně založená ekonomika</w:t>
            </w:r>
          </w:p>
          <w:p w:rsidR="00E3438A" w:rsidRPr="00A32093" w:rsidRDefault="00E3438A" w:rsidP="00F03CB4">
            <w:pPr>
              <w:rPr>
                <w:rFonts w:asciiTheme="minorHAnsi" w:hAnsiTheme="minorHAnsi"/>
                <w:color w:val="auto"/>
              </w:rPr>
            </w:pPr>
            <w:r w:rsidRPr="00A32093">
              <w:rPr>
                <w:rFonts w:asciiTheme="minorHAnsi" w:hAnsiTheme="minorHAnsi"/>
                <w:color w:val="auto"/>
              </w:rPr>
              <w:t>2. Dobré vzdělání a vysoká zaměstnanost – příležitost pro všechny</w:t>
            </w:r>
          </w:p>
          <w:p w:rsidR="00E3438A" w:rsidRPr="00A32093" w:rsidRDefault="00E3438A" w:rsidP="00F03CB4">
            <w:pPr>
              <w:rPr>
                <w:rFonts w:asciiTheme="minorHAnsi" w:hAnsiTheme="minorHAnsi"/>
                <w:color w:val="auto"/>
              </w:rPr>
            </w:pPr>
            <w:r w:rsidRPr="00A32093">
              <w:rPr>
                <w:rFonts w:asciiTheme="minorHAnsi" w:hAnsiTheme="minorHAnsi"/>
                <w:color w:val="auto"/>
              </w:rPr>
              <w:t>3. Soudržná společnost – kvalitní zdravotnictví, cílené sociální služby a úspěšný boj proti chudobě</w:t>
            </w:r>
          </w:p>
          <w:p w:rsidR="00E3438A" w:rsidRPr="00A32093" w:rsidRDefault="00E3438A" w:rsidP="00F03CB4">
            <w:pPr>
              <w:rPr>
                <w:rFonts w:asciiTheme="minorHAnsi" w:hAnsiTheme="minorHAnsi"/>
                <w:b/>
                <w:color w:val="auto"/>
              </w:rPr>
            </w:pPr>
            <w:r w:rsidRPr="00A32093">
              <w:rPr>
                <w:rFonts w:asciiTheme="minorHAnsi" w:hAnsiTheme="minorHAnsi"/>
                <w:b/>
                <w:color w:val="auto"/>
              </w:rPr>
              <w:t>4. Kvalitní kulturní prostředí, služby a infrastruktura pro život, práci a návštěvu</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4.1 Stát se krajem špičkových „služeb pro 5 milionů“ - rozšířit nabídku volnočasové infrastruktury a služeb pro obyvatele kraje a návštěvníky ze sousedních regionů</w:t>
            </w:r>
          </w:p>
          <w:p w:rsidR="00E3438A" w:rsidRPr="00A32093" w:rsidRDefault="00E3438A" w:rsidP="00F03CB4">
            <w:pPr>
              <w:rPr>
                <w:rFonts w:asciiTheme="minorHAnsi" w:hAnsiTheme="minorHAnsi"/>
                <w:color w:val="auto"/>
                <w:u w:val="single"/>
              </w:rPr>
            </w:pPr>
          </w:p>
          <w:p w:rsidR="00E3438A" w:rsidRPr="00A32093" w:rsidRDefault="00E3438A" w:rsidP="00F03CB4">
            <w:pPr>
              <w:pStyle w:val="Odstavecseseznamem"/>
              <w:numPr>
                <w:ilvl w:val="0"/>
                <w:numId w:val="22"/>
              </w:numPr>
              <w:rPr>
                <w:sz w:val="24"/>
                <w:szCs w:val="24"/>
              </w:rPr>
            </w:pPr>
            <w:r w:rsidRPr="00A32093">
              <w:rPr>
                <w:sz w:val="24"/>
                <w:szCs w:val="24"/>
              </w:rPr>
              <w:t>4.1.1 Nová galerie moderního umění v Ostravě</w:t>
            </w:r>
          </w:p>
          <w:p w:rsidR="00E3438A" w:rsidRPr="00A32093" w:rsidRDefault="00E3438A" w:rsidP="00F03CB4">
            <w:pPr>
              <w:pStyle w:val="Odstavecseseznamem"/>
              <w:numPr>
                <w:ilvl w:val="0"/>
                <w:numId w:val="22"/>
              </w:numPr>
              <w:rPr>
                <w:sz w:val="24"/>
                <w:szCs w:val="24"/>
              </w:rPr>
            </w:pPr>
            <w:r w:rsidRPr="00A32093">
              <w:rPr>
                <w:sz w:val="24"/>
                <w:szCs w:val="24"/>
              </w:rPr>
              <w:t>4.1.2 Koncertní centrum v Ostravě</w:t>
            </w:r>
          </w:p>
          <w:p w:rsidR="00E3438A" w:rsidRPr="00A32093" w:rsidRDefault="00E3438A" w:rsidP="00F03CB4">
            <w:pPr>
              <w:pStyle w:val="Odstavecseseznamem"/>
              <w:numPr>
                <w:ilvl w:val="0"/>
                <w:numId w:val="22"/>
              </w:numPr>
              <w:rPr>
                <w:sz w:val="24"/>
                <w:szCs w:val="24"/>
              </w:rPr>
            </w:pPr>
            <w:r w:rsidRPr="00A32093">
              <w:rPr>
                <w:sz w:val="24"/>
                <w:szCs w:val="24"/>
              </w:rPr>
              <w:t>4.1.3 Projekty rozvoje lokality Karolina – Hlubina - Dolní oblast Vítkovic</w:t>
            </w:r>
          </w:p>
          <w:p w:rsidR="00E3438A" w:rsidRPr="00A32093" w:rsidRDefault="00E3438A" w:rsidP="00F03CB4">
            <w:pPr>
              <w:pStyle w:val="Odstavecseseznamem"/>
              <w:numPr>
                <w:ilvl w:val="0"/>
                <w:numId w:val="22"/>
              </w:numPr>
              <w:rPr>
                <w:sz w:val="24"/>
                <w:szCs w:val="24"/>
              </w:rPr>
            </w:pPr>
            <w:r w:rsidRPr="00A32093">
              <w:rPr>
                <w:sz w:val="24"/>
                <w:szCs w:val="24"/>
              </w:rPr>
              <w:t>4.1.4 Výstavba nové budovy Moravskoslezské vědecké knihovny v Ostravě</w:t>
            </w:r>
          </w:p>
          <w:p w:rsidR="00E3438A" w:rsidRPr="00A32093" w:rsidRDefault="00E3438A" w:rsidP="00F03CB4">
            <w:pPr>
              <w:pStyle w:val="Odstavecseseznamem"/>
              <w:numPr>
                <w:ilvl w:val="0"/>
                <w:numId w:val="22"/>
              </w:numPr>
              <w:rPr>
                <w:sz w:val="24"/>
                <w:szCs w:val="24"/>
              </w:rPr>
            </w:pPr>
            <w:r w:rsidRPr="00A32093">
              <w:rPr>
                <w:sz w:val="24"/>
                <w:szCs w:val="24"/>
              </w:rPr>
              <w:t xml:space="preserve">4.1.5 Společenské centrum </w:t>
            </w:r>
            <w:proofErr w:type="spellStart"/>
            <w:r w:rsidRPr="00A32093">
              <w:rPr>
                <w:sz w:val="24"/>
                <w:szCs w:val="24"/>
              </w:rPr>
              <w:t>Breda</w:t>
            </w:r>
            <w:proofErr w:type="spellEnd"/>
            <w:r w:rsidRPr="00A32093">
              <w:rPr>
                <w:sz w:val="24"/>
                <w:szCs w:val="24"/>
              </w:rPr>
              <w:t xml:space="preserve"> &amp; </w:t>
            </w:r>
            <w:proofErr w:type="spellStart"/>
            <w:r w:rsidRPr="00A32093">
              <w:rPr>
                <w:sz w:val="24"/>
                <w:szCs w:val="24"/>
              </w:rPr>
              <w:t>Weinstein</w:t>
            </w:r>
            <w:proofErr w:type="spellEnd"/>
            <w:r w:rsidRPr="00A32093">
              <w:rPr>
                <w:sz w:val="24"/>
                <w:szCs w:val="24"/>
              </w:rPr>
              <w:t xml:space="preserve"> v Opavě</w:t>
            </w:r>
          </w:p>
          <w:p w:rsidR="00E3438A" w:rsidRPr="00A32093" w:rsidRDefault="00E3438A" w:rsidP="00F03CB4">
            <w:pPr>
              <w:pStyle w:val="Odstavecseseznamem"/>
              <w:numPr>
                <w:ilvl w:val="0"/>
                <w:numId w:val="22"/>
              </w:numPr>
              <w:rPr>
                <w:sz w:val="24"/>
                <w:szCs w:val="24"/>
              </w:rPr>
            </w:pPr>
            <w:r w:rsidRPr="00A32093">
              <w:rPr>
                <w:sz w:val="24"/>
                <w:szCs w:val="24"/>
              </w:rPr>
              <w:t>4.1.6 Rekonstrukce objektů a expozic Slezského zemského muzea v Opavě</w:t>
            </w:r>
          </w:p>
          <w:p w:rsidR="00E3438A" w:rsidRPr="00A32093" w:rsidRDefault="00E3438A" w:rsidP="00F03CB4">
            <w:pPr>
              <w:pStyle w:val="Odstavecseseznamem"/>
              <w:numPr>
                <w:ilvl w:val="0"/>
                <w:numId w:val="22"/>
              </w:numPr>
              <w:rPr>
                <w:sz w:val="24"/>
                <w:szCs w:val="24"/>
              </w:rPr>
            </w:pPr>
            <w:r w:rsidRPr="00A32093">
              <w:rPr>
                <w:sz w:val="24"/>
                <w:szCs w:val="24"/>
              </w:rPr>
              <w:t>4.1.7 Rozvoj rekreační oblasti v okolí přehradní nádrže Slezská Harta</w:t>
            </w:r>
          </w:p>
          <w:p w:rsidR="00E3438A" w:rsidRPr="00A32093" w:rsidRDefault="00E3438A" w:rsidP="00F03CB4">
            <w:pPr>
              <w:pStyle w:val="Odstavecseseznamem"/>
              <w:numPr>
                <w:ilvl w:val="0"/>
                <w:numId w:val="22"/>
              </w:numPr>
              <w:rPr>
                <w:sz w:val="24"/>
                <w:szCs w:val="24"/>
              </w:rPr>
            </w:pPr>
            <w:r w:rsidRPr="00A32093">
              <w:rPr>
                <w:sz w:val="24"/>
                <w:szCs w:val="24"/>
              </w:rPr>
              <w:t>4.1.8 Rozvoj úzkorozchodné železnice Třemešná - Osoblaha jako turistického produktu</w:t>
            </w:r>
          </w:p>
          <w:p w:rsidR="00E3438A" w:rsidRPr="00A32093" w:rsidRDefault="00E3438A" w:rsidP="00F03CB4">
            <w:pPr>
              <w:pStyle w:val="Odstavecseseznamem"/>
              <w:numPr>
                <w:ilvl w:val="0"/>
                <w:numId w:val="22"/>
              </w:numPr>
              <w:rPr>
                <w:sz w:val="24"/>
                <w:szCs w:val="24"/>
              </w:rPr>
            </w:pPr>
            <w:r w:rsidRPr="00A32093">
              <w:rPr>
                <w:sz w:val="24"/>
                <w:szCs w:val="24"/>
              </w:rPr>
              <w:t>4.1.9 Centrum euroatlantické bezpečnosti</w:t>
            </w:r>
          </w:p>
          <w:p w:rsidR="00E3438A" w:rsidRPr="00A32093" w:rsidRDefault="00E3438A" w:rsidP="00F03CB4">
            <w:pPr>
              <w:pStyle w:val="Odstavecseseznamem"/>
              <w:numPr>
                <w:ilvl w:val="0"/>
                <w:numId w:val="22"/>
              </w:numPr>
              <w:rPr>
                <w:sz w:val="24"/>
                <w:szCs w:val="24"/>
              </w:rPr>
            </w:pPr>
            <w:proofErr w:type="gramStart"/>
            <w:r w:rsidRPr="00A32093">
              <w:rPr>
                <w:sz w:val="24"/>
                <w:szCs w:val="24"/>
              </w:rPr>
              <w:t>4.1.10</w:t>
            </w:r>
            <w:proofErr w:type="gramEnd"/>
            <w:r w:rsidRPr="00A32093">
              <w:rPr>
                <w:sz w:val="24"/>
                <w:szCs w:val="24"/>
              </w:rPr>
              <w:t xml:space="preserve"> Galerie výtvarného umění 21.století - rekonstrukce a výstavba nové budovy Galerie výtvarného umění v Ostravě</w:t>
            </w:r>
          </w:p>
          <w:p w:rsidR="00E3438A" w:rsidRPr="00A32093" w:rsidRDefault="00E3438A" w:rsidP="00F03CB4">
            <w:pPr>
              <w:pStyle w:val="Odstavecseseznamem"/>
              <w:numPr>
                <w:ilvl w:val="0"/>
                <w:numId w:val="22"/>
              </w:numPr>
              <w:rPr>
                <w:sz w:val="24"/>
                <w:szCs w:val="24"/>
              </w:rPr>
            </w:pPr>
            <w:proofErr w:type="gramStart"/>
            <w:r w:rsidRPr="00A32093">
              <w:rPr>
                <w:sz w:val="24"/>
                <w:szCs w:val="24"/>
              </w:rPr>
              <w:t>4.1.11</w:t>
            </w:r>
            <w:proofErr w:type="gramEnd"/>
            <w:r w:rsidRPr="00A32093">
              <w:rPr>
                <w:sz w:val="24"/>
                <w:szCs w:val="24"/>
              </w:rPr>
              <w:t xml:space="preserve"> Projekty rozvoje ZOO Ostrava</w:t>
            </w:r>
          </w:p>
          <w:p w:rsidR="00E3438A" w:rsidRPr="00A32093" w:rsidRDefault="00E3438A" w:rsidP="00F03CB4">
            <w:pPr>
              <w:pStyle w:val="Odstavecseseznamem"/>
              <w:numPr>
                <w:ilvl w:val="0"/>
                <w:numId w:val="22"/>
              </w:numPr>
              <w:rPr>
                <w:sz w:val="24"/>
                <w:szCs w:val="24"/>
              </w:rPr>
            </w:pPr>
            <w:proofErr w:type="gramStart"/>
            <w:r w:rsidRPr="00A32093">
              <w:rPr>
                <w:sz w:val="24"/>
                <w:szCs w:val="24"/>
              </w:rPr>
              <w:t>4.1.12</w:t>
            </w:r>
            <w:proofErr w:type="gramEnd"/>
            <w:r w:rsidRPr="00A32093">
              <w:rPr>
                <w:sz w:val="24"/>
                <w:szCs w:val="24"/>
              </w:rPr>
              <w:t xml:space="preserve"> </w:t>
            </w:r>
            <w:proofErr w:type="spellStart"/>
            <w:r w:rsidRPr="00A32093">
              <w:rPr>
                <w:sz w:val="24"/>
                <w:szCs w:val="24"/>
              </w:rPr>
              <w:t>Singltrek</w:t>
            </w:r>
            <w:proofErr w:type="spellEnd"/>
            <w:r w:rsidRPr="00A32093">
              <w:rPr>
                <w:sz w:val="24"/>
                <w:szCs w:val="24"/>
              </w:rPr>
              <w:t xml:space="preserve"> v Moravskoslezském kraji</w:t>
            </w:r>
          </w:p>
          <w:p w:rsidR="00E3438A" w:rsidRPr="00A32093" w:rsidRDefault="00E3438A" w:rsidP="00F03CB4">
            <w:pPr>
              <w:pStyle w:val="Odstavecseseznamem"/>
              <w:rPr>
                <w:sz w:val="24"/>
                <w:szCs w:val="24"/>
              </w:rPr>
            </w:pPr>
          </w:p>
          <w:p w:rsidR="00E3438A" w:rsidRPr="00A32093" w:rsidRDefault="00E3438A" w:rsidP="00F03CB4">
            <w:pPr>
              <w:rPr>
                <w:rFonts w:asciiTheme="minorHAnsi" w:hAnsiTheme="minorHAnsi"/>
                <w:color w:val="auto"/>
              </w:rPr>
            </w:pPr>
            <w:r w:rsidRPr="00A32093">
              <w:rPr>
                <w:rFonts w:asciiTheme="minorHAnsi" w:hAnsiTheme="minorHAnsi"/>
                <w:color w:val="auto"/>
              </w:rPr>
              <w:t>5. Efektivní správa věcí veřejných</w:t>
            </w:r>
          </w:p>
          <w:p w:rsidR="00E3438A" w:rsidRPr="00A32093" w:rsidRDefault="00E3438A" w:rsidP="00F03CB4">
            <w:pPr>
              <w:rPr>
                <w:rFonts w:asciiTheme="minorHAnsi" w:hAnsiTheme="minorHAnsi"/>
                <w:color w:val="auto"/>
              </w:rPr>
            </w:pPr>
          </w:p>
        </w:tc>
      </w:tr>
      <w:tr w:rsidR="00E3438A" w:rsidRPr="00A32093" w:rsidTr="00F03CB4">
        <w:tc>
          <w:tcPr>
            <w:tcW w:w="1809" w:type="dxa"/>
          </w:tcPr>
          <w:p w:rsidR="00E3438A" w:rsidRPr="00A32093" w:rsidRDefault="00E3438A" w:rsidP="00F03CB4">
            <w:pPr>
              <w:rPr>
                <w:rFonts w:asciiTheme="minorHAnsi" w:hAnsiTheme="minorHAnsi"/>
                <w:color w:val="auto"/>
              </w:rPr>
            </w:pPr>
            <w:r w:rsidRPr="00A32093">
              <w:rPr>
                <w:rFonts w:asciiTheme="minorHAnsi" w:hAnsiTheme="minorHAnsi"/>
                <w:color w:val="auto"/>
              </w:rPr>
              <w:t>Olomoucký</w:t>
            </w:r>
          </w:p>
        </w:tc>
        <w:tc>
          <w:tcPr>
            <w:tcW w:w="7479" w:type="dxa"/>
            <w:gridSpan w:val="2"/>
          </w:tcPr>
          <w:p w:rsidR="00E3438A" w:rsidRPr="00A32093" w:rsidRDefault="00E3438A" w:rsidP="00F03CB4">
            <w:pPr>
              <w:rPr>
                <w:rFonts w:asciiTheme="minorHAnsi" w:hAnsiTheme="minorHAnsi"/>
                <w:color w:val="auto"/>
              </w:rPr>
            </w:pPr>
            <w:r w:rsidRPr="00A32093">
              <w:rPr>
                <w:rFonts w:asciiTheme="minorHAnsi" w:hAnsiTheme="minorHAnsi"/>
                <w:color w:val="auto"/>
              </w:rPr>
              <w:t>Rozvojová priorita D</w:t>
            </w:r>
          </w:p>
          <w:p w:rsidR="00E3438A" w:rsidRPr="00A32093" w:rsidRDefault="00E3438A" w:rsidP="00F03CB4">
            <w:pPr>
              <w:rPr>
                <w:rFonts w:asciiTheme="minorHAnsi" w:hAnsiTheme="minorHAnsi"/>
                <w:color w:val="auto"/>
              </w:rPr>
            </w:pPr>
            <w:r w:rsidRPr="00A32093">
              <w:rPr>
                <w:rFonts w:asciiTheme="minorHAnsi" w:hAnsiTheme="minorHAnsi"/>
                <w:color w:val="auto"/>
              </w:rPr>
              <w:t>D I. Životní prostředí a krajina</w:t>
            </w:r>
          </w:p>
          <w:p w:rsidR="00E3438A" w:rsidRPr="00A32093" w:rsidRDefault="00E3438A" w:rsidP="00F03CB4">
            <w:pPr>
              <w:rPr>
                <w:rFonts w:asciiTheme="minorHAnsi" w:hAnsiTheme="minorHAnsi"/>
                <w:color w:val="auto"/>
              </w:rPr>
            </w:pPr>
            <w:r w:rsidRPr="00A32093">
              <w:rPr>
                <w:rFonts w:asciiTheme="minorHAnsi" w:hAnsiTheme="minorHAnsi"/>
                <w:color w:val="auto"/>
              </w:rPr>
              <w:t>D II. Krizové řízení</w:t>
            </w:r>
          </w:p>
          <w:p w:rsidR="00E3438A" w:rsidRPr="00A32093" w:rsidRDefault="00E3438A" w:rsidP="00F03CB4">
            <w:pPr>
              <w:rPr>
                <w:rFonts w:asciiTheme="minorHAnsi" w:hAnsiTheme="minorHAnsi"/>
                <w:b/>
                <w:color w:val="auto"/>
              </w:rPr>
            </w:pPr>
            <w:r w:rsidRPr="00A32093">
              <w:rPr>
                <w:rFonts w:asciiTheme="minorHAnsi" w:hAnsiTheme="minorHAnsi"/>
                <w:b/>
                <w:color w:val="auto"/>
              </w:rPr>
              <w:t>D III. Kultura a památková péče</w:t>
            </w:r>
          </w:p>
          <w:p w:rsidR="00E3438A" w:rsidRPr="00A32093" w:rsidRDefault="00E3438A" w:rsidP="00F03CB4">
            <w:pPr>
              <w:rPr>
                <w:rFonts w:asciiTheme="minorHAnsi" w:hAnsiTheme="minorHAnsi"/>
                <w:color w:val="auto"/>
              </w:rPr>
            </w:pPr>
            <w:r w:rsidRPr="00A32093">
              <w:rPr>
                <w:rFonts w:asciiTheme="minorHAnsi" w:hAnsiTheme="minorHAnsi"/>
                <w:color w:val="auto"/>
              </w:rPr>
              <w:t xml:space="preserve">Konkrétní projekty: rekonstrukce skladu </w:t>
            </w:r>
            <w:r w:rsidRPr="00A32093">
              <w:rPr>
                <w:rFonts w:asciiTheme="minorHAnsi" w:hAnsiTheme="minorHAnsi"/>
                <w:color w:val="auto"/>
              </w:rPr>
              <w:br w:type="page"/>
              <w:t>Vědecké knihovny v Olomouci, historickou expozici a archeologickou expozici Muzea Prostějovska, rekonstrukce a využití objektů a revitalizace parku zámku Čechy pod Kosířem.</w:t>
            </w:r>
          </w:p>
          <w:p w:rsidR="00E3438A" w:rsidRPr="00A32093" w:rsidRDefault="00E3438A" w:rsidP="00F03CB4">
            <w:pPr>
              <w:rPr>
                <w:rFonts w:asciiTheme="minorHAnsi" w:hAnsiTheme="minorHAnsi"/>
                <w:color w:val="auto"/>
              </w:rPr>
            </w:pPr>
          </w:p>
          <w:p w:rsidR="00E3438A" w:rsidRPr="00A32093" w:rsidRDefault="00E3438A" w:rsidP="00F03CB4">
            <w:pPr>
              <w:rPr>
                <w:rFonts w:asciiTheme="minorHAnsi" w:hAnsiTheme="minorHAnsi"/>
                <w:color w:val="auto"/>
              </w:rPr>
            </w:pPr>
            <w:r w:rsidRPr="00A32093">
              <w:rPr>
                <w:rFonts w:asciiTheme="minorHAnsi" w:hAnsiTheme="minorHAnsi"/>
                <w:color w:val="auto"/>
              </w:rPr>
              <w:t>D IV. Rozvoj měst a obcí</w:t>
            </w:r>
          </w:p>
          <w:p w:rsidR="00E3438A" w:rsidRPr="00A32093" w:rsidRDefault="00E3438A" w:rsidP="00F03CB4">
            <w:pPr>
              <w:rPr>
                <w:rFonts w:asciiTheme="minorHAnsi" w:hAnsiTheme="minorHAnsi"/>
                <w:color w:val="auto"/>
              </w:rPr>
            </w:pPr>
            <w:r w:rsidRPr="00A32093">
              <w:rPr>
                <w:rFonts w:asciiTheme="minorHAnsi" w:hAnsiTheme="minorHAnsi"/>
                <w:color w:val="auto"/>
              </w:rPr>
              <w:t>D V. Informační a komunikační technologie</w:t>
            </w:r>
          </w:p>
          <w:p w:rsidR="00E3438A" w:rsidRPr="00A32093" w:rsidRDefault="00E3438A" w:rsidP="00F03CB4">
            <w:pPr>
              <w:rPr>
                <w:rFonts w:asciiTheme="minorHAnsi" w:hAnsiTheme="minorHAnsi"/>
                <w:color w:val="auto"/>
              </w:rPr>
            </w:pPr>
            <w:r w:rsidRPr="00A32093">
              <w:rPr>
                <w:rFonts w:asciiTheme="minorHAnsi" w:hAnsiTheme="minorHAnsi"/>
                <w:color w:val="auto"/>
              </w:rPr>
              <w:t>D VI. Sociální služby a zdravotnictví</w:t>
            </w:r>
          </w:p>
          <w:p w:rsidR="00E3438A" w:rsidRPr="00A32093" w:rsidRDefault="00E3438A" w:rsidP="00F03CB4">
            <w:pPr>
              <w:rPr>
                <w:rFonts w:asciiTheme="minorHAnsi" w:hAnsiTheme="minorHAnsi"/>
                <w:color w:val="auto"/>
              </w:rPr>
            </w:pPr>
            <w:r w:rsidRPr="00A32093">
              <w:rPr>
                <w:rFonts w:asciiTheme="minorHAnsi" w:hAnsiTheme="minorHAnsi"/>
                <w:color w:val="auto"/>
              </w:rPr>
              <w:t>D VII. Tělovýchova a sport</w:t>
            </w:r>
          </w:p>
          <w:p w:rsidR="00E3438A" w:rsidRDefault="00E3438A" w:rsidP="00F03CB4">
            <w:pPr>
              <w:rPr>
                <w:rFonts w:asciiTheme="minorHAnsi" w:hAnsiTheme="minorHAnsi"/>
                <w:color w:val="auto"/>
              </w:rPr>
            </w:pPr>
          </w:p>
          <w:p w:rsidR="005B4804" w:rsidRPr="00A32093" w:rsidRDefault="005B4804" w:rsidP="00F03CB4">
            <w:pPr>
              <w:rPr>
                <w:rFonts w:asciiTheme="minorHAnsi" w:hAnsiTheme="minorHAnsi"/>
                <w:color w:val="auto"/>
              </w:rPr>
            </w:pPr>
            <w:bookmarkStart w:id="0" w:name="_GoBack"/>
            <w:bookmarkEnd w:id="0"/>
          </w:p>
        </w:tc>
      </w:tr>
      <w:tr w:rsidR="00E3438A" w:rsidRPr="00A32093" w:rsidTr="00F03CB4">
        <w:tc>
          <w:tcPr>
            <w:tcW w:w="1809" w:type="dxa"/>
          </w:tcPr>
          <w:p w:rsidR="00E3438A" w:rsidRPr="00A32093" w:rsidRDefault="00E3438A" w:rsidP="00F03CB4">
            <w:pPr>
              <w:rPr>
                <w:rFonts w:asciiTheme="minorHAnsi" w:hAnsiTheme="minorHAnsi"/>
                <w:color w:val="auto"/>
              </w:rPr>
            </w:pPr>
            <w:r w:rsidRPr="00A32093">
              <w:rPr>
                <w:rFonts w:asciiTheme="minorHAnsi" w:hAnsiTheme="minorHAnsi"/>
                <w:color w:val="auto"/>
              </w:rPr>
              <w:lastRenderedPageBreak/>
              <w:t>Plzeňský</w:t>
            </w:r>
          </w:p>
        </w:tc>
        <w:tc>
          <w:tcPr>
            <w:tcW w:w="7479" w:type="dxa"/>
            <w:gridSpan w:val="2"/>
          </w:tcPr>
          <w:p w:rsidR="00E3438A" w:rsidRPr="00A32093" w:rsidRDefault="00E3438A" w:rsidP="00F03CB4">
            <w:pPr>
              <w:pStyle w:val="Odstavecseseznamem"/>
              <w:numPr>
                <w:ilvl w:val="0"/>
                <w:numId w:val="29"/>
              </w:numPr>
              <w:rPr>
                <w:sz w:val="24"/>
                <w:szCs w:val="24"/>
              </w:rPr>
            </w:pPr>
            <w:r w:rsidRPr="00A32093">
              <w:rPr>
                <w:sz w:val="24"/>
                <w:szCs w:val="24"/>
              </w:rPr>
              <w:t xml:space="preserve">Zajistit dostatek kvalifikovaných pracovních sil </w:t>
            </w:r>
          </w:p>
          <w:p w:rsidR="00E3438A" w:rsidRPr="00A32093" w:rsidRDefault="00E3438A" w:rsidP="00F03CB4">
            <w:pPr>
              <w:pStyle w:val="Odstavecseseznamem"/>
              <w:numPr>
                <w:ilvl w:val="0"/>
                <w:numId w:val="29"/>
              </w:numPr>
              <w:rPr>
                <w:sz w:val="24"/>
                <w:szCs w:val="24"/>
              </w:rPr>
            </w:pPr>
            <w:r w:rsidRPr="00A32093">
              <w:rPr>
                <w:sz w:val="24"/>
                <w:szCs w:val="24"/>
              </w:rPr>
              <w:t xml:space="preserve">Zlepšit dostupnost a kvalitu veřejných služeb </w:t>
            </w:r>
          </w:p>
          <w:p w:rsidR="00E3438A" w:rsidRPr="00A32093" w:rsidRDefault="00E3438A" w:rsidP="00F03CB4">
            <w:pPr>
              <w:pStyle w:val="Odstavecseseznamem"/>
              <w:ind w:left="742" w:firstLine="426"/>
              <w:rPr>
                <w:sz w:val="24"/>
                <w:szCs w:val="24"/>
              </w:rPr>
            </w:pPr>
            <w:r w:rsidRPr="00A32093">
              <w:rPr>
                <w:sz w:val="24"/>
                <w:szCs w:val="24"/>
              </w:rPr>
              <w:t>2.3. „Zlepšit kulturní zázemí a zvýšit kulturní aktivitu obyvatel“</w:t>
            </w:r>
          </w:p>
          <w:p w:rsidR="00E3438A" w:rsidRPr="00A32093" w:rsidRDefault="00E3438A" w:rsidP="00F03CB4">
            <w:pPr>
              <w:pStyle w:val="Odstavecseseznamem"/>
              <w:ind w:left="742" w:firstLine="426"/>
              <w:rPr>
                <w:sz w:val="24"/>
                <w:szCs w:val="24"/>
              </w:rPr>
            </w:pPr>
          </w:p>
          <w:p w:rsidR="00E3438A" w:rsidRPr="00A32093" w:rsidRDefault="00E3438A" w:rsidP="00F03CB4">
            <w:pPr>
              <w:pStyle w:val="Odstavecseseznamem"/>
              <w:numPr>
                <w:ilvl w:val="0"/>
                <w:numId w:val="65"/>
              </w:numPr>
              <w:ind w:left="1168" w:firstLine="0"/>
              <w:rPr>
                <w:sz w:val="24"/>
                <w:szCs w:val="24"/>
              </w:rPr>
            </w:pPr>
            <w:r w:rsidRPr="00A32093">
              <w:rPr>
                <w:sz w:val="24"/>
                <w:szCs w:val="24"/>
              </w:rPr>
              <w:t>Podpora projektu Plzeň – Evropské hlavní město kultury 2015 a jeho udržitelnosti</w:t>
            </w:r>
          </w:p>
          <w:p w:rsidR="00E3438A" w:rsidRPr="00A32093" w:rsidRDefault="00E3438A" w:rsidP="00F03CB4">
            <w:pPr>
              <w:pStyle w:val="Odstavecseseznamem"/>
              <w:numPr>
                <w:ilvl w:val="0"/>
                <w:numId w:val="65"/>
              </w:numPr>
              <w:ind w:left="1168" w:firstLine="0"/>
              <w:rPr>
                <w:sz w:val="24"/>
                <w:szCs w:val="24"/>
              </w:rPr>
            </w:pPr>
            <w:r w:rsidRPr="00A32093">
              <w:rPr>
                <w:sz w:val="24"/>
                <w:szCs w:val="24"/>
              </w:rPr>
              <w:t>Vytváření podmínek pro udržení a další rozvoj kulturních aktivit obyvatel</w:t>
            </w:r>
          </w:p>
          <w:p w:rsidR="00E3438A" w:rsidRPr="00A32093" w:rsidRDefault="00E3438A" w:rsidP="00F03CB4">
            <w:pPr>
              <w:pStyle w:val="Odstavecseseznamem"/>
              <w:numPr>
                <w:ilvl w:val="0"/>
                <w:numId w:val="65"/>
              </w:numPr>
              <w:ind w:left="1168" w:firstLine="0"/>
              <w:rPr>
                <w:sz w:val="24"/>
                <w:szCs w:val="24"/>
              </w:rPr>
            </w:pPr>
            <w:r w:rsidRPr="00A32093">
              <w:rPr>
                <w:sz w:val="24"/>
                <w:szCs w:val="24"/>
              </w:rPr>
              <w:t>Zlepšení kulturní infrastruktury</w:t>
            </w:r>
          </w:p>
          <w:p w:rsidR="00E3438A" w:rsidRPr="00A32093" w:rsidRDefault="00E3438A" w:rsidP="00F03CB4">
            <w:pPr>
              <w:pStyle w:val="Odstavecseseznamem"/>
              <w:ind w:left="742" w:firstLine="426"/>
              <w:rPr>
                <w:sz w:val="24"/>
                <w:szCs w:val="24"/>
              </w:rPr>
            </w:pPr>
          </w:p>
          <w:p w:rsidR="00E3438A" w:rsidRPr="00A32093" w:rsidRDefault="00E3438A" w:rsidP="00F03CB4">
            <w:pPr>
              <w:pStyle w:val="Odstavecseseznamem"/>
              <w:numPr>
                <w:ilvl w:val="0"/>
                <w:numId w:val="29"/>
              </w:numPr>
              <w:rPr>
                <w:sz w:val="24"/>
                <w:szCs w:val="24"/>
              </w:rPr>
            </w:pPr>
            <w:r w:rsidRPr="00A32093">
              <w:rPr>
                <w:sz w:val="24"/>
                <w:szCs w:val="24"/>
              </w:rPr>
              <w:t xml:space="preserve">Zvýšit konkurenceschopnost regionální ekonomiky </w:t>
            </w:r>
          </w:p>
          <w:p w:rsidR="00E3438A" w:rsidRPr="00A32093" w:rsidRDefault="00E3438A" w:rsidP="00F03CB4">
            <w:pPr>
              <w:pStyle w:val="Odstavecseseznamem"/>
              <w:numPr>
                <w:ilvl w:val="0"/>
                <w:numId w:val="29"/>
              </w:numPr>
              <w:rPr>
                <w:sz w:val="24"/>
                <w:szCs w:val="24"/>
              </w:rPr>
            </w:pPr>
            <w:r w:rsidRPr="00A32093">
              <w:rPr>
                <w:sz w:val="24"/>
                <w:szCs w:val="24"/>
              </w:rPr>
              <w:t xml:space="preserve">Zlepšit fungování a vzhled měst a obcí a jejich vztahy </w:t>
            </w:r>
          </w:p>
          <w:p w:rsidR="00E3438A" w:rsidRPr="00A32093" w:rsidRDefault="00E3438A" w:rsidP="00F03CB4">
            <w:pPr>
              <w:pStyle w:val="Odstavecseseznamem"/>
              <w:numPr>
                <w:ilvl w:val="0"/>
                <w:numId w:val="29"/>
              </w:numPr>
              <w:rPr>
                <w:sz w:val="24"/>
                <w:szCs w:val="24"/>
              </w:rPr>
            </w:pPr>
            <w:r w:rsidRPr="00A32093">
              <w:rPr>
                <w:sz w:val="24"/>
                <w:szCs w:val="24"/>
              </w:rPr>
              <w:t xml:space="preserve">Zajistit funkčnost a rozvoj dopravních systémů kraje </w:t>
            </w:r>
          </w:p>
          <w:p w:rsidR="00E3438A" w:rsidRPr="00A32093" w:rsidRDefault="00E3438A" w:rsidP="00F03CB4">
            <w:pPr>
              <w:pStyle w:val="Odstavecseseznamem"/>
              <w:numPr>
                <w:ilvl w:val="0"/>
                <w:numId w:val="29"/>
              </w:numPr>
              <w:rPr>
                <w:sz w:val="24"/>
                <w:szCs w:val="24"/>
              </w:rPr>
            </w:pPr>
            <w:r w:rsidRPr="00A32093">
              <w:rPr>
                <w:sz w:val="24"/>
                <w:szCs w:val="24"/>
              </w:rPr>
              <w:t xml:space="preserve">Zabezpečit příznivé životní prostředí pro obyvatele kraje </w:t>
            </w:r>
          </w:p>
          <w:p w:rsidR="00E3438A" w:rsidRPr="00A32093" w:rsidRDefault="00E3438A" w:rsidP="00F03CB4">
            <w:pPr>
              <w:rPr>
                <w:rFonts w:asciiTheme="minorHAnsi" w:hAnsiTheme="minorHAnsi"/>
                <w:color w:val="auto"/>
              </w:rPr>
            </w:pPr>
          </w:p>
        </w:tc>
      </w:tr>
      <w:tr w:rsidR="00E3438A" w:rsidRPr="00A32093" w:rsidTr="00F03CB4">
        <w:tc>
          <w:tcPr>
            <w:tcW w:w="1809" w:type="dxa"/>
          </w:tcPr>
          <w:p w:rsidR="00E3438A" w:rsidRPr="00A32093" w:rsidRDefault="00E3438A" w:rsidP="00F03CB4">
            <w:pPr>
              <w:rPr>
                <w:rFonts w:asciiTheme="minorHAnsi" w:hAnsiTheme="minorHAnsi"/>
                <w:color w:val="auto"/>
              </w:rPr>
            </w:pPr>
            <w:r w:rsidRPr="00A32093">
              <w:rPr>
                <w:rFonts w:asciiTheme="minorHAnsi" w:hAnsiTheme="minorHAnsi"/>
                <w:color w:val="auto"/>
              </w:rPr>
              <w:t>Středočeský</w:t>
            </w:r>
          </w:p>
        </w:tc>
        <w:tc>
          <w:tcPr>
            <w:tcW w:w="7479" w:type="dxa"/>
            <w:gridSpan w:val="2"/>
          </w:tcPr>
          <w:p w:rsidR="00E3438A" w:rsidRPr="00A32093" w:rsidRDefault="00E3438A" w:rsidP="00F03CB4">
            <w:pPr>
              <w:rPr>
                <w:rFonts w:asciiTheme="minorHAnsi" w:hAnsiTheme="minorHAnsi"/>
                <w:color w:val="auto"/>
              </w:rPr>
            </w:pPr>
            <w:r w:rsidRPr="00A32093">
              <w:rPr>
                <w:rFonts w:asciiTheme="minorHAnsi" w:hAnsiTheme="minorHAnsi"/>
                <w:color w:val="auto"/>
              </w:rPr>
              <w:t>Priorita A: Podnikání a zaměstnanost</w:t>
            </w:r>
          </w:p>
          <w:p w:rsidR="00E3438A" w:rsidRPr="00A32093" w:rsidRDefault="00E3438A" w:rsidP="00F03CB4">
            <w:pPr>
              <w:rPr>
                <w:rFonts w:asciiTheme="minorHAnsi" w:hAnsiTheme="minorHAnsi"/>
                <w:b/>
                <w:color w:val="auto"/>
              </w:rPr>
            </w:pPr>
            <w:r w:rsidRPr="00A32093">
              <w:rPr>
                <w:rFonts w:asciiTheme="minorHAnsi" w:hAnsiTheme="minorHAnsi"/>
                <w:b/>
                <w:color w:val="auto"/>
              </w:rPr>
              <w:t>Priorita B: Infrastruktura a územní rozvoj</w:t>
            </w:r>
          </w:p>
          <w:p w:rsidR="00E3438A" w:rsidRPr="00A32093" w:rsidRDefault="00E3438A" w:rsidP="00F03CB4">
            <w:pPr>
              <w:ind w:firstLine="459"/>
              <w:rPr>
                <w:rFonts w:asciiTheme="minorHAnsi" w:hAnsiTheme="minorHAnsi"/>
                <w:color w:val="auto"/>
              </w:rPr>
            </w:pPr>
            <w:r w:rsidRPr="00A32093">
              <w:rPr>
                <w:rFonts w:asciiTheme="minorHAnsi" w:hAnsiTheme="minorHAnsi"/>
                <w:color w:val="auto"/>
              </w:rPr>
              <w:t>B. 3. 2. „Péče o památky a kulturní dědictví“</w:t>
            </w:r>
          </w:p>
          <w:p w:rsidR="00E3438A" w:rsidRPr="00A32093" w:rsidRDefault="00E3438A" w:rsidP="00F03CB4">
            <w:pPr>
              <w:rPr>
                <w:rFonts w:asciiTheme="minorHAnsi" w:hAnsiTheme="minorHAnsi"/>
                <w:b/>
                <w:color w:val="auto"/>
              </w:rPr>
            </w:pPr>
            <w:r w:rsidRPr="00A32093">
              <w:rPr>
                <w:rFonts w:asciiTheme="minorHAnsi" w:hAnsiTheme="minorHAnsi"/>
                <w:b/>
                <w:color w:val="auto"/>
              </w:rPr>
              <w:t>Priorita C: Lidské zdroje a vzdělávání</w:t>
            </w:r>
          </w:p>
          <w:p w:rsidR="00E3438A" w:rsidRPr="00A32093" w:rsidRDefault="00E3438A" w:rsidP="00F03CB4">
            <w:pPr>
              <w:ind w:left="459"/>
              <w:rPr>
                <w:rFonts w:asciiTheme="minorHAnsi" w:hAnsiTheme="minorHAnsi"/>
                <w:color w:val="auto"/>
              </w:rPr>
            </w:pPr>
            <w:r w:rsidRPr="00A32093">
              <w:rPr>
                <w:rFonts w:asciiTheme="minorHAnsi" w:hAnsiTheme="minorHAnsi"/>
                <w:color w:val="auto"/>
              </w:rPr>
              <w:t>C 3.1. Rozvoj a podpora volnočasových aktivit – kultura, sport, zájmové činnosti</w:t>
            </w:r>
          </w:p>
          <w:p w:rsidR="00E3438A" w:rsidRPr="00A32093" w:rsidRDefault="00E3438A" w:rsidP="00F03CB4">
            <w:pPr>
              <w:rPr>
                <w:rFonts w:asciiTheme="minorHAnsi" w:hAnsiTheme="minorHAnsi"/>
                <w:color w:val="auto"/>
              </w:rPr>
            </w:pPr>
            <w:r w:rsidRPr="00A32093">
              <w:rPr>
                <w:rFonts w:asciiTheme="minorHAnsi" w:hAnsiTheme="minorHAnsi"/>
                <w:color w:val="auto"/>
              </w:rPr>
              <w:t>Priorita D: Venkov a zemědělství</w:t>
            </w:r>
          </w:p>
          <w:p w:rsidR="00E3438A" w:rsidRPr="00A32093" w:rsidRDefault="00E3438A" w:rsidP="00F03CB4">
            <w:pPr>
              <w:rPr>
                <w:rFonts w:asciiTheme="minorHAnsi" w:hAnsiTheme="minorHAnsi"/>
                <w:color w:val="auto"/>
              </w:rPr>
            </w:pPr>
            <w:r w:rsidRPr="00A32093">
              <w:rPr>
                <w:rFonts w:asciiTheme="minorHAnsi" w:hAnsiTheme="minorHAnsi"/>
                <w:color w:val="auto"/>
              </w:rPr>
              <w:t>Priorita E: Životní prostředí</w:t>
            </w:r>
          </w:p>
          <w:p w:rsidR="00E3438A" w:rsidRPr="00A32093" w:rsidRDefault="00E3438A" w:rsidP="00F03CB4">
            <w:pPr>
              <w:rPr>
                <w:rFonts w:asciiTheme="minorHAnsi" w:hAnsiTheme="minorHAnsi"/>
                <w:color w:val="auto"/>
              </w:rPr>
            </w:pPr>
          </w:p>
        </w:tc>
      </w:tr>
      <w:tr w:rsidR="00E3438A" w:rsidRPr="00A32093" w:rsidTr="00F03CB4">
        <w:tc>
          <w:tcPr>
            <w:tcW w:w="1809" w:type="dxa"/>
          </w:tcPr>
          <w:p w:rsidR="00E3438A" w:rsidRPr="00A32093" w:rsidRDefault="00E3438A" w:rsidP="00F03CB4">
            <w:pPr>
              <w:rPr>
                <w:rFonts w:asciiTheme="minorHAnsi" w:hAnsiTheme="minorHAnsi"/>
                <w:color w:val="auto"/>
              </w:rPr>
            </w:pPr>
            <w:r w:rsidRPr="00A32093">
              <w:rPr>
                <w:rFonts w:asciiTheme="minorHAnsi" w:hAnsiTheme="minorHAnsi"/>
                <w:color w:val="auto"/>
              </w:rPr>
              <w:t>Vysočina</w:t>
            </w:r>
          </w:p>
        </w:tc>
        <w:tc>
          <w:tcPr>
            <w:tcW w:w="7479" w:type="dxa"/>
            <w:gridSpan w:val="2"/>
          </w:tcPr>
          <w:p w:rsidR="00E3438A" w:rsidRPr="00A32093" w:rsidRDefault="00E3438A" w:rsidP="00F03CB4">
            <w:pPr>
              <w:rPr>
                <w:rFonts w:asciiTheme="minorHAnsi" w:hAnsiTheme="minorHAnsi"/>
                <w:color w:val="auto"/>
              </w:rPr>
            </w:pPr>
            <w:r w:rsidRPr="00A32093">
              <w:rPr>
                <w:rFonts w:asciiTheme="minorHAnsi" w:hAnsiTheme="minorHAnsi"/>
                <w:color w:val="auto"/>
              </w:rPr>
              <w:t>Podnikání, zaměstnanost, vzdělávání, výzkum, inovace</w:t>
            </w:r>
          </w:p>
          <w:p w:rsidR="00E3438A" w:rsidRPr="00A32093" w:rsidRDefault="00E3438A" w:rsidP="00F03CB4">
            <w:pPr>
              <w:rPr>
                <w:rFonts w:asciiTheme="minorHAnsi" w:hAnsiTheme="minorHAnsi"/>
                <w:color w:val="auto"/>
              </w:rPr>
            </w:pPr>
            <w:r w:rsidRPr="00A32093">
              <w:rPr>
                <w:rFonts w:asciiTheme="minorHAnsi" w:hAnsiTheme="minorHAnsi"/>
                <w:color w:val="auto"/>
              </w:rPr>
              <w:t>Zdravotnictví a sociální služby, volnočasové aktivity</w:t>
            </w:r>
            <w:r w:rsidRPr="00A32093">
              <w:rPr>
                <w:rFonts w:asciiTheme="minorHAnsi" w:hAnsiTheme="minorHAnsi"/>
                <w:color w:val="auto"/>
              </w:rPr>
              <w:cr/>
              <w:t>Technická infrastruktura</w:t>
            </w:r>
          </w:p>
          <w:p w:rsidR="00E3438A" w:rsidRPr="00A32093" w:rsidRDefault="00E3438A" w:rsidP="00F03CB4">
            <w:pPr>
              <w:rPr>
                <w:rFonts w:asciiTheme="minorHAnsi" w:hAnsiTheme="minorHAnsi"/>
                <w:color w:val="auto"/>
              </w:rPr>
            </w:pPr>
            <w:r w:rsidRPr="00A32093">
              <w:rPr>
                <w:rFonts w:asciiTheme="minorHAnsi" w:hAnsiTheme="minorHAnsi"/>
                <w:color w:val="auto"/>
              </w:rPr>
              <w:t>Venkov, multifunkční zemědělství, lesní hospodářství</w:t>
            </w:r>
          </w:p>
          <w:p w:rsidR="00E3438A" w:rsidRPr="00A32093" w:rsidRDefault="00E3438A" w:rsidP="00F03CB4">
            <w:pPr>
              <w:rPr>
                <w:rFonts w:asciiTheme="minorHAnsi" w:hAnsiTheme="minorHAnsi"/>
                <w:color w:val="auto"/>
              </w:rPr>
            </w:pPr>
            <w:r w:rsidRPr="00A32093">
              <w:rPr>
                <w:rFonts w:asciiTheme="minorHAnsi" w:hAnsiTheme="minorHAnsi"/>
                <w:color w:val="auto"/>
              </w:rPr>
              <w:t>Životní prostředí</w:t>
            </w:r>
          </w:p>
          <w:p w:rsidR="00E3438A" w:rsidRPr="00A32093" w:rsidRDefault="00E3438A" w:rsidP="00F03CB4">
            <w:pPr>
              <w:rPr>
                <w:rFonts w:asciiTheme="minorHAnsi" w:hAnsiTheme="minorHAnsi"/>
                <w:b/>
                <w:color w:val="auto"/>
              </w:rPr>
            </w:pPr>
            <w:r w:rsidRPr="00A32093">
              <w:rPr>
                <w:rFonts w:asciiTheme="minorHAnsi" w:hAnsiTheme="minorHAnsi"/>
                <w:b/>
                <w:color w:val="auto"/>
              </w:rPr>
              <w:t>Cestovní ruch a péče o kulturní dědictví</w:t>
            </w:r>
          </w:p>
          <w:p w:rsidR="00E3438A" w:rsidRPr="00A32093" w:rsidRDefault="00E3438A" w:rsidP="00F03CB4">
            <w:pPr>
              <w:pStyle w:val="Odstavecseseznamem"/>
              <w:numPr>
                <w:ilvl w:val="0"/>
                <w:numId w:val="66"/>
              </w:numPr>
              <w:rPr>
                <w:sz w:val="24"/>
                <w:szCs w:val="24"/>
              </w:rPr>
            </w:pPr>
            <w:r w:rsidRPr="00A32093">
              <w:rPr>
                <w:sz w:val="24"/>
                <w:szCs w:val="24"/>
              </w:rPr>
              <w:t>Profesionální řízení cestovního ruchu v kraji – marketing, koordinace</w:t>
            </w:r>
          </w:p>
          <w:p w:rsidR="00E3438A" w:rsidRPr="00A32093" w:rsidRDefault="00E3438A" w:rsidP="00F03CB4">
            <w:pPr>
              <w:pStyle w:val="Odstavecseseznamem"/>
              <w:numPr>
                <w:ilvl w:val="0"/>
                <w:numId w:val="66"/>
              </w:numPr>
              <w:rPr>
                <w:sz w:val="24"/>
                <w:szCs w:val="24"/>
              </w:rPr>
            </w:pPr>
            <w:r w:rsidRPr="00A32093">
              <w:rPr>
                <w:sz w:val="24"/>
                <w:szCs w:val="24"/>
              </w:rPr>
              <w:t xml:space="preserve">Rozvoj místních, regionálních i mezinárodních partnerství a sítí v cestovním </w:t>
            </w:r>
          </w:p>
          <w:p w:rsidR="00E3438A" w:rsidRPr="00A32093" w:rsidRDefault="00E3438A" w:rsidP="00F03CB4">
            <w:pPr>
              <w:pStyle w:val="Odstavecseseznamem"/>
              <w:numPr>
                <w:ilvl w:val="0"/>
                <w:numId w:val="66"/>
              </w:numPr>
              <w:rPr>
                <w:sz w:val="24"/>
                <w:szCs w:val="24"/>
              </w:rPr>
            </w:pPr>
            <w:r w:rsidRPr="00A32093">
              <w:rPr>
                <w:sz w:val="24"/>
                <w:szCs w:val="24"/>
              </w:rPr>
              <w:t>ruchu</w:t>
            </w:r>
          </w:p>
          <w:p w:rsidR="00E3438A" w:rsidRPr="00A32093" w:rsidRDefault="00E3438A" w:rsidP="00F03CB4">
            <w:pPr>
              <w:pStyle w:val="Odstavecseseznamem"/>
              <w:numPr>
                <w:ilvl w:val="0"/>
                <w:numId w:val="66"/>
              </w:numPr>
              <w:rPr>
                <w:sz w:val="24"/>
                <w:szCs w:val="24"/>
              </w:rPr>
            </w:pPr>
            <w:r w:rsidRPr="00A32093">
              <w:rPr>
                <w:sz w:val="24"/>
                <w:szCs w:val="24"/>
              </w:rPr>
              <w:t>Posilování a rozšiřování stávající turistické nabídky</w:t>
            </w:r>
          </w:p>
          <w:p w:rsidR="00E3438A" w:rsidRPr="00A32093" w:rsidRDefault="00E3438A" w:rsidP="00F03CB4">
            <w:pPr>
              <w:pStyle w:val="Odstavecseseznamem"/>
              <w:numPr>
                <w:ilvl w:val="0"/>
                <w:numId w:val="66"/>
              </w:numPr>
              <w:rPr>
                <w:sz w:val="24"/>
                <w:szCs w:val="24"/>
              </w:rPr>
            </w:pPr>
            <w:r w:rsidRPr="00A32093">
              <w:rPr>
                <w:sz w:val="24"/>
                <w:szCs w:val="24"/>
              </w:rPr>
              <w:t xml:space="preserve">Budování a zkvalitňování základní a doprovodné infrastruktury cestovního </w:t>
            </w:r>
          </w:p>
          <w:p w:rsidR="00E3438A" w:rsidRPr="00A32093" w:rsidRDefault="00E3438A" w:rsidP="00F03CB4">
            <w:pPr>
              <w:pStyle w:val="Odstavecseseznamem"/>
              <w:numPr>
                <w:ilvl w:val="0"/>
                <w:numId w:val="66"/>
              </w:numPr>
              <w:rPr>
                <w:sz w:val="24"/>
                <w:szCs w:val="24"/>
              </w:rPr>
            </w:pPr>
            <w:r w:rsidRPr="00A32093">
              <w:rPr>
                <w:sz w:val="24"/>
                <w:szCs w:val="24"/>
              </w:rPr>
              <w:t>ruchu</w:t>
            </w:r>
          </w:p>
          <w:p w:rsidR="00E3438A" w:rsidRPr="00A32093" w:rsidRDefault="00E3438A" w:rsidP="00F03CB4">
            <w:pPr>
              <w:pStyle w:val="Odstavecseseznamem"/>
              <w:numPr>
                <w:ilvl w:val="0"/>
                <w:numId w:val="66"/>
              </w:numPr>
              <w:rPr>
                <w:sz w:val="24"/>
                <w:szCs w:val="24"/>
              </w:rPr>
            </w:pPr>
            <w:r w:rsidRPr="00A32093">
              <w:rPr>
                <w:sz w:val="24"/>
                <w:szCs w:val="24"/>
              </w:rPr>
              <w:t>Ochrana a zachování kulturního dědictví, obnova kulturních památek v regionu</w:t>
            </w:r>
          </w:p>
          <w:p w:rsidR="00E3438A" w:rsidRPr="00A32093" w:rsidRDefault="00E3438A" w:rsidP="00F03CB4">
            <w:pPr>
              <w:pStyle w:val="Odstavecseseznamem"/>
              <w:numPr>
                <w:ilvl w:val="0"/>
                <w:numId w:val="66"/>
              </w:numPr>
              <w:rPr>
                <w:sz w:val="24"/>
                <w:szCs w:val="24"/>
              </w:rPr>
            </w:pPr>
            <w:r w:rsidRPr="00A32093">
              <w:rPr>
                <w:sz w:val="24"/>
                <w:szCs w:val="24"/>
              </w:rPr>
              <w:t>zachování a obnova kulturního dědictví</w:t>
            </w:r>
          </w:p>
          <w:p w:rsidR="00E3438A" w:rsidRPr="00A32093" w:rsidRDefault="00E3438A" w:rsidP="00F03CB4">
            <w:pPr>
              <w:pStyle w:val="Odstavecseseznamem"/>
              <w:numPr>
                <w:ilvl w:val="0"/>
                <w:numId w:val="66"/>
              </w:numPr>
              <w:rPr>
                <w:sz w:val="24"/>
                <w:szCs w:val="24"/>
              </w:rPr>
            </w:pPr>
            <w:r w:rsidRPr="00A32093">
              <w:rPr>
                <w:sz w:val="24"/>
                <w:szCs w:val="24"/>
              </w:rPr>
              <w:t>propagace a prezentace kulturního dědictví</w:t>
            </w:r>
          </w:p>
          <w:p w:rsidR="00E3438A" w:rsidRPr="00A32093" w:rsidRDefault="00E3438A" w:rsidP="00F03CB4">
            <w:pPr>
              <w:pStyle w:val="Odstavecseseznamem"/>
              <w:numPr>
                <w:ilvl w:val="0"/>
                <w:numId w:val="66"/>
              </w:numPr>
              <w:rPr>
                <w:sz w:val="24"/>
                <w:szCs w:val="24"/>
              </w:rPr>
            </w:pPr>
            <w:r w:rsidRPr="00A32093">
              <w:rPr>
                <w:sz w:val="24"/>
                <w:szCs w:val="24"/>
              </w:rPr>
              <w:t>zvyšování povědomí obyvatel o významu kulturního dědictví</w:t>
            </w:r>
          </w:p>
          <w:p w:rsidR="00E3438A" w:rsidRPr="00A32093" w:rsidRDefault="00E3438A" w:rsidP="00F03CB4">
            <w:pPr>
              <w:pStyle w:val="Odstavecseseznamem"/>
              <w:numPr>
                <w:ilvl w:val="0"/>
                <w:numId w:val="66"/>
              </w:numPr>
              <w:rPr>
                <w:sz w:val="24"/>
                <w:szCs w:val="24"/>
              </w:rPr>
            </w:pPr>
            <w:r w:rsidRPr="00A32093">
              <w:rPr>
                <w:sz w:val="24"/>
                <w:szCs w:val="24"/>
              </w:rPr>
              <w:t>stimulace vlastníků k zachování a obnově kulturního dědictví</w:t>
            </w:r>
          </w:p>
          <w:p w:rsidR="00E3438A" w:rsidRPr="00A32093" w:rsidRDefault="00E3438A" w:rsidP="00F03CB4">
            <w:pPr>
              <w:pStyle w:val="Odstavecseseznamem"/>
              <w:numPr>
                <w:ilvl w:val="0"/>
                <w:numId w:val="66"/>
              </w:numPr>
              <w:rPr>
                <w:sz w:val="24"/>
                <w:szCs w:val="24"/>
              </w:rPr>
            </w:pPr>
            <w:r w:rsidRPr="00A32093">
              <w:rPr>
                <w:sz w:val="24"/>
                <w:szCs w:val="24"/>
              </w:rPr>
              <w:t xml:space="preserve">Zachování kultury a kulturních tradic, rozvoj regionálních </w:t>
            </w:r>
            <w:r w:rsidRPr="00A32093">
              <w:rPr>
                <w:sz w:val="24"/>
                <w:szCs w:val="24"/>
              </w:rPr>
              <w:lastRenderedPageBreak/>
              <w:t>kulturních aktivit</w:t>
            </w:r>
          </w:p>
          <w:p w:rsidR="00E3438A" w:rsidRPr="00A32093" w:rsidRDefault="00E3438A" w:rsidP="00F03CB4">
            <w:pPr>
              <w:pStyle w:val="Odstavecseseznamem"/>
              <w:numPr>
                <w:ilvl w:val="0"/>
                <w:numId w:val="67"/>
              </w:numPr>
              <w:ind w:left="1168" w:hanging="284"/>
              <w:rPr>
                <w:sz w:val="24"/>
                <w:szCs w:val="24"/>
              </w:rPr>
            </w:pPr>
            <w:r w:rsidRPr="00A32093">
              <w:rPr>
                <w:sz w:val="24"/>
                <w:szCs w:val="24"/>
              </w:rPr>
              <w:t>podpora rozvoje kulturní infrastruktury za účelem poskytování moderních kulturních služeb</w:t>
            </w:r>
          </w:p>
          <w:p w:rsidR="00E3438A" w:rsidRPr="00A32093" w:rsidRDefault="00E3438A" w:rsidP="00F03CB4">
            <w:pPr>
              <w:pStyle w:val="Odstavecseseznamem"/>
              <w:numPr>
                <w:ilvl w:val="0"/>
                <w:numId w:val="67"/>
              </w:numPr>
              <w:ind w:left="1168" w:hanging="284"/>
              <w:rPr>
                <w:sz w:val="24"/>
                <w:szCs w:val="24"/>
              </w:rPr>
            </w:pPr>
            <w:r w:rsidRPr="00A32093">
              <w:rPr>
                <w:sz w:val="24"/>
                <w:szCs w:val="24"/>
              </w:rPr>
              <w:t>vytváření podmínek pro volnočasové kulturní a společenské aktivity a nemateriální kulturní tvorbu</w:t>
            </w:r>
          </w:p>
          <w:p w:rsidR="00E3438A" w:rsidRPr="00A32093" w:rsidRDefault="00E3438A" w:rsidP="00F03CB4">
            <w:pPr>
              <w:pStyle w:val="Odstavecseseznamem"/>
              <w:numPr>
                <w:ilvl w:val="0"/>
                <w:numId w:val="67"/>
              </w:numPr>
              <w:ind w:left="1168" w:hanging="284"/>
              <w:rPr>
                <w:sz w:val="24"/>
                <w:szCs w:val="24"/>
              </w:rPr>
            </w:pPr>
            <w:r w:rsidRPr="00A32093">
              <w:rPr>
                <w:sz w:val="24"/>
                <w:szCs w:val="24"/>
              </w:rPr>
              <w:t>uchování a rozvoj tradiční lidové kultury, popularizace a prezentace jevů tradiční lidové kultury a jejich hodnot vůči veřejnosti</w:t>
            </w:r>
          </w:p>
          <w:p w:rsidR="00E3438A" w:rsidRPr="00A32093" w:rsidRDefault="00E3438A" w:rsidP="00F03CB4">
            <w:pPr>
              <w:pStyle w:val="Odstavecseseznamem"/>
              <w:numPr>
                <w:ilvl w:val="0"/>
                <w:numId w:val="67"/>
              </w:numPr>
              <w:ind w:left="1168" w:hanging="284"/>
              <w:rPr>
                <w:sz w:val="24"/>
                <w:szCs w:val="24"/>
              </w:rPr>
            </w:pPr>
            <w:r w:rsidRPr="00A32093">
              <w:rPr>
                <w:sz w:val="24"/>
                <w:szCs w:val="24"/>
              </w:rPr>
              <w:t>zkvalitnění a rozvoj veřejně poskytovaných kulturních služeb (výstavní činnost, edukační činnost, prezentace, propagace, ad.)</w:t>
            </w:r>
          </w:p>
          <w:p w:rsidR="00E3438A" w:rsidRPr="00A32093" w:rsidRDefault="00E3438A" w:rsidP="00F03CB4">
            <w:pPr>
              <w:rPr>
                <w:rFonts w:asciiTheme="minorHAnsi" w:hAnsiTheme="minorHAnsi"/>
                <w:color w:val="auto"/>
              </w:rPr>
            </w:pPr>
          </w:p>
        </w:tc>
      </w:tr>
    </w:tbl>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eastAsiaTheme="majorEastAsia" w:hAnsiTheme="minorHAnsi" w:cstheme="majorBidi"/>
          <w:b/>
          <w:bCs/>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Jihočeský</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Strategickým dokumentem je Program rozvoje Jihočeského kraje 2014 – 2020 a jeho Návrhová část. Dokument postupuje z hlediska nadřazených k podřazeným cílům takto: Strategická rozvojová vize – Globální a specifické cíle – Prioritní oblasti – Opatření – Vhodné aktivity a záměry.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Hned v úvodu návrhové části si dokument všímá pozitivního image kraje vzhledem k rozvoji turistiky. Jedněmi z hlavních faktorů, které spoluvytváří tento pozitivní obraz, jsou přírodní, kulturní a historické dědictví. V kraji se nachází množství památek, včetně památek zařazených na seznam UNESCO.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Dokument vymezuje celkem 5 prioritních os:</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
        </w:numPr>
        <w:rPr>
          <w:sz w:val="24"/>
          <w:szCs w:val="24"/>
        </w:rPr>
      </w:pPr>
      <w:r w:rsidRPr="00A32093">
        <w:rPr>
          <w:sz w:val="24"/>
          <w:szCs w:val="24"/>
        </w:rPr>
        <w:t>Konkurenceschopnost regionální ekonomiky a trhu práce</w:t>
      </w:r>
    </w:p>
    <w:p w:rsidR="00E3438A" w:rsidRPr="00A32093" w:rsidRDefault="00E3438A" w:rsidP="00E3438A">
      <w:pPr>
        <w:pStyle w:val="Odstavecseseznamem"/>
        <w:numPr>
          <w:ilvl w:val="0"/>
          <w:numId w:val="1"/>
        </w:numPr>
        <w:rPr>
          <w:sz w:val="24"/>
          <w:szCs w:val="24"/>
        </w:rPr>
      </w:pPr>
      <w:r w:rsidRPr="00A32093">
        <w:rPr>
          <w:sz w:val="24"/>
          <w:szCs w:val="24"/>
        </w:rPr>
        <w:t>Doprava a mobilita, technická infrastruktura</w:t>
      </w:r>
    </w:p>
    <w:p w:rsidR="00E3438A" w:rsidRPr="00A32093" w:rsidRDefault="00E3438A" w:rsidP="00E3438A">
      <w:pPr>
        <w:pStyle w:val="Odstavecseseznamem"/>
        <w:numPr>
          <w:ilvl w:val="0"/>
          <w:numId w:val="1"/>
        </w:numPr>
        <w:rPr>
          <w:sz w:val="24"/>
          <w:szCs w:val="24"/>
        </w:rPr>
      </w:pPr>
      <w:r w:rsidRPr="00A32093">
        <w:rPr>
          <w:sz w:val="24"/>
          <w:szCs w:val="24"/>
        </w:rPr>
        <w:t>Kvalitní infrastruktura, služby, prostředí a spolupráce pro posilování územní soudržnosti</w:t>
      </w:r>
    </w:p>
    <w:p w:rsidR="00E3438A" w:rsidRPr="00A32093" w:rsidRDefault="00E3438A" w:rsidP="00E3438A">
      <w:pPr>
        <w:pStyle w:val="Odstavecseseznamem"/>
        <w:numPr>
          <w:ilvl w:val="0"/>
          <w:numId w:val="1"/>
        </w:numPr>
        <w:rPr>
          <w:sz w:val="24"/>
          <w:szCs w:val="24"/>
        </w:rPr>
      </w:pPr>
      <w:r w:rsidRPr="00A32093">
        <w:rPr>
          <w:sz w:val="24"/>
          <w:szCs w:val="24"/>
        </w:rPr>
        <w:t>Environmentální udržitelnost a soudržnost regionu</w:t>
      </w:r>
    </w:p>
    <w:p w:rsidR="00E3438A" w:rsidRPr="00A32093" w:rsidRDefault="00E3438A" w:rsidP="00E3438A">
      <w:pPr>
        <w:pStyle w:val="Odstavecseseznamem"/>
        <w:numPr>
          <w:ilvl w:val="0"/>
          <w:numId w:val="1"/>
        </w:numPr>
        <w:rPr>
          <w:sz w:val="24"/>
          <w:szCs w:val="24"/>
        </w:rPr>
      </w:pPr>
      <w:r w:rsidRPr="00A32093">
        <w:rPr>
          <w:sz w:val="24"/>
          <w:szCs w:val="24"/>
        </w:rPr>
        <w:t>Využití potenciálu přírodního, kulturního a historického dědictví pro rozvoj cestovního ruchu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Globální cíl programu rozvoje kraje je definován takto: Dosažení územně vyváženého a dynamického rozvoje území Jihočeského kraje, který povede ke zvyšování celkové konkurenceschopnosti a inovativnosti, zlepšování kvality života a k efektivnímu a udržitelnému využívání dostupných zdrojů.</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Cíl prioritní osy č. 5 „Využití potenciálu přírodního, kulturního a historického dědictví pro rozvoj cestovního ruchu“ je definován takto: „Zajistit vyvážený rozvoj cestovního ruchu včetně lázeňství a </w:t>
      </w:r>
      <w:proofErr w:type="spellStart"/>
      <w:r w:rsidRPr="00A32093">
        <w:rPr>
          <w:rFonts w:asciiTheme="minorHAnsi" w:hAnsiTheme="minorHAnsi"/>
          <w:color w:val="auto"/>
        </w:rPr>
        <w:t>wellness</w:t>
      </w:r>
      <w:proofErr w:type="spellEnd"/>
      <w:r w:rsidRPr="00A32093">
        <w:rPr>
          <w:rFonts w:asciiTheme="minorHAnsi" w:hAnsiTheme="minorHAnsi"/>
          <w:color w:val="auto"/>
        </w:rPr>
        <w:t xml:space="preserve"> na území Jihočeského kraje jako významných odvětví regionální ekonomiky, který bude postaven na šetrném využití přírodního, historického a kulturního dědictví, na zvyšování kvality služeb, propagace, spolupráce a lidských zdrojů a při současném respektování zájmů a hodnot trvale udržitelného rozvoje.“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Cíl se dále dělí do tří opatření:</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1"/>
          <w:numId w:val="1"/>
        </w:numPr>
        <w:rPr>
          <w:i/>
          <w:sz w:val="24"/>
          <w:szCs w:val="24"/>
        </w:rPr>
      </w:pPr>
      <w:r w:rsidRPr="00A32093">
        <w:rPr>
          <w:i/>
          <w:sz w:val="24"/>
          <w:szCs w:val="24"/>
        </w:rPr>
        <w:t>Vyvážený rozvoj infrastruktury cestovního ruchu</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Podpora vyváženého rozvoje a zvyšování kvality infrastrukturní nabídky cestovního ruchu na území Jihočeského kraje postaveného zejména na využití přirozeného potenciálu v podobě historického, kulturního a přírodního dědictví, který bude reagovat na potřeby a možnosti jednotlivých destinací v kraji a na rozvojové trendy a změny preferencí turistické klientely.</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V </w:t>
      </w:r>
      <w:proofErr w:type="gramStart"/>
      <w:r w:rsidRPr="00A32093">
        <w:rPr>
          <w:rFonts w:asciiTheme="minorHAnsi" w:hAnsiTheme="minorHAnsi"/>
          <w:color w:val="auto"/>
        </w:rPr>
        <w:t>souvislostí</w:t>
      </w:r>
      <w:proofErr w:type="gramEnd"/>
      <w:r w:rsidRPr="00A32093">
        <w:rPr>
          <w:rFonts w:asciiTheme="minorHAnsi" w:hAnsiTheme="minorHAnsi"/>
          <w:color w:val="auto"/>
        </w:rPr>
        <w:t xml:space="preserve"> s poklesem počtu návštěvníků i délky jejich pobytu je třeba hledat nástroje podporující vícedenní setrvání návštěvníků v regionu. Prioritní osa dále dělí svou pozornost podle typu turistiky (např. zážitková, pěší, cyklistická, kongresová atd.), z hlediska kultury je zde však zastoupena podpora aktivit, jako jsou akce, slavnosti, festivaly apod., které mají potenciál pro rozvoj cestovního ruchu.</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Mezi aktivity a záměry týkající se kultury patří:</w:t>
      </w:r>
    </w:p>
    <w:p w:rsidR="00E3438A" w:rsidRPr="00A32093" w:rsidRDefault="00E3438A" w:rsidP="00E3438A">
      <w:pPr>
        <w:ind w:left="360"/>
        <w:rPr>
          <w:rFonts w:asciiTheme="minorHAnsi" w:hAnsiTheme="minorHAnsi"/>
          <w:color w:val="auto"/>
        </w:rPr>
      </w:pPr>
    </w:p>
    <w:p w:rsidR="00E3438A" w:rsidRPr="00A32093" w:rsidRDefault="00E3438A" w:rsidP="00E3438A">
      <w:pPr>
        <w:pStyle w:val="Odstavecseseznamem"/>
        <w:numPr>
          <w:ilvl w:val="0"/>
          <w:numId w:val="2"/>
        </w:numPr>
        <w:rPr>
          <w:sz w:val="24"/>
          <w:szCs w:val="24"/>
        </w:rPr>
      </w:pPr>
      <w:r w:rsidRPr="00A32093">
        <w:rPr>
          <w:sz w:val="24"/>
          <w:szCs w:val="24"/>
        </w:rPr>
        <w:t>Ochrana a obnova nemovitých kulturních památek včetně památek ve volné krajině a zvyšování jejich atraktivnosti pro potřeby dalšího rozvoje cestovního ruchu včetně ochrany a případné podpory vyhlašování nových vesnických památkových zón, krajinných památkových zón a ochrany památek rybničního stavitelství s jejich šetrným využitím pro potřeby rozvoje rekreace obyvatel a cestovního ruchu</w:t>
      </w:r>
    </w:p>
    <w:p w:rsidR="00E3438A" w:rsidRPr="00A32093" w:rsidRDefault="00E3438A" w:rsidP="00E3438A">
      <w:pPr>
        <w:pStyle w:val="Odstavecseseznamem"/>
        <w:numPr>
          <w:ilvl w:val="0"/>
          <w:numId w:val="2"/>
        </w:numPr>
        <w:rPr>
          <w:sz w:val="24"/>
          <w:szCs w:val="24"/>
        </w:rPr>
      </w:pPr>
      <w:r w:rsidRPr="00A32093">
        <w:rPr>
          <w:sz w:val="24"/>
          <w:szCs w:val="24"/>
        </w:rPr>
        <w:t>Podpora rozvoje muzeí včetně muzeí lidové architektury ve venkovských oblastech</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 xml:space="preserve">5.2. </w:t>
      </w:r>
      <w:r w:rsidRPr="00A32093">
        <w:rPr>
          <w:rFonts w:asciiTheme="minorHAnsi" w:hAnsiTheme="minorHAnsi"/>
          <w:i/>
          <w:color w:val="auto"/>
        </w:rPr>
        <w:t>Služby, produkty a lidské zdroje v cestovním ruchu</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Zajištění kvalitní, efektivní a v regionálním partnerství vytvářené propagace turistické nabídky Jihočeského kraje a jednotlivých dílčích turistických destinací v regionu, která bude reagovat na aktuální trendy v oblasti vývoje služeb, tvorby produktů cestovního ruchu a nároků na kvalitu lidských zdrojů v cestovním ruchu.</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Osa si všímá silné stránky, kterou je existence tradice lidových řemesel, zvyků, kultury a venkovské architektury, k dispozici je i hustá síť informačních center. Prioritní osa se týká především nutnosti přilákat návštěvníky pro vícedenní aktivity, s tím je spojena jejich lepší informovanost a spolupráce mezi lokalitami.</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Kultury se zde týká:</w:t>
      </w:r>
    </w:p>
    <w:p w:rsidR="00E3438A" w:rsidRPr="00A32093" w:rsidRDefault="00E3438A" w:rsidP="00E3438A">
      <w:pPr>
        <w:ind w:left="360"/>
        <w:rPr>
          <w:rFonts w:asciiTheme="minorHAnsi" w:hAnsiTheme="minorHAnsi"/>
          <w:color w:val="auto"/>
        </w:rPr>
      </w:pPr>
    </w:p>
    <w:p w:rsidR="00E3438A" w:rsidRPr="00A32093" w:rsidRDefault="00E3438A" w:rsidP="00E3438A">
      <w:pPr>
        <w:pStyle w:val="Odstavecseseznamem"/>
        <w:numPr>
          <w:ilvl w:val="0"/>
          <w:numId w:val="3"/>
        </w:numPr>
        <w:rPr>
          <w:sz w:val="24"/>
          <w:szCs w:val="24"/>
        </w:rPr>
      </w:pPr>
      <w:r w:rsidRPr="00A32093">
        <w:rPr>
          <w:sz w:val="24"/>
          <w:szCs w:val="24"/>
        </w:rPr>
        <w:t>Propojování historického, kulturního, přírodního i antropogenního dědictví v regionu do smysluplných produktů a balíčků a jejich propagace</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i/>
          <w:color w:val="auto"/>
        </w:rPr>
      </w:pPr>
      <w:r w:rsidRPr="00A32093">
        <w:rPr>
          <w:rFonts w:asciiTheme="minorHAnsi" w:hAnsiTheme="minorHAnsi"/>
          <w:color w:val="auto"/>
        </w:rPr>
        <w:t xml:space="preserve">5.3. </w:t>
      </w:r>
      <w:r w:rsidRPr="00A32093">
        <w:rPr>
          <w:rFonts w:asciiTheme="minorHAnsi" w:hAnsiTheme="minorHAnsi"/>
          <w:i/>
          <w:color w:val="auto"/>
        </w:rPr>
        <w:t xml:space="preserve">Lázeňství, </w:t>
      </w:r>
      <w:proofErr w:type="spellStart"/>
      <w:r w:rsidRPr="00A32093">
        <w:rPr>
          <w:rFonts w:asciiTheme="minorHAnsi" w:hAnsiTheme="minorHAnsi"/>
          <w:i/>
          <w:color w:val="auto"/>
        </w:rPr>
        <w:t>wellness</w:t>
      </w:r>
      <w:proofErr w:type="spellEnd"/>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 xml:space="preserve">Podpora dalšího rozvoje a prosperity jihočeského lázeňství a </w:t>
      </w:r>
      <w:proofErr w:type="spellStart"/>
      <w:r w:rsidRPr="00A32093">
        <w:rPr>
          <w:rFonts w:asciiTheme="minorHAnsi" w:hAnsiTheme="minorHAnsi"/>
          <w:color w:val="auto"/>
        </w:rPr>
        <w:t>wellness</w:t>
      </w:r>
      <w:proofErr w:type="spellEnd"/>
      <w:r w:rsidRPr="00A32093">
        <w:rPr>
          <w:rFonts w:asciiTheme="minorHAnsi" w:hAnsiTheme="minorHAnsi"/>
          <w:color w:val="auto"/>
        </w:rPr>
        <w:t xml:space="preserve">, a to jak </w:t>
      </w:r>
    </w:p>
    <w:p w:rsidR="00E3438A" w:rsidRPr="00A32093" w:rsidRDefault="00E3438A" w:rsidP="00E3438A">
      <w:pPr>
        <w:ind w:left="360"/>
        <w:rPr>
          <w:rFonts w:asciiTheme="minorHAnsi" w:hAnsiTheme="minorHAnsi"/>
          <w:color w:val="auto"/>
        </w:rPr>
      </w:pPr>
      <w:r w:rsidRPr="00A32093">
        <w:rPr>
          <w:rFonts w:asciiTheme="minorHAnsi" w:hAnsiTheme="minorHAnsi"/>
          <w:color w:val="auto"/>
        </w:rPr>
        <w:t xml:space="preserve">prostřednictvím rozvoje léčebných a rehabilitačních funkcí, tak v souvislostech rozšiřování a </w:t>
      </w:r>
    </w:p>
    <w:p w:rsidR="00E3438A" w:rsidRPr="00A32093" w:rsidRDefault="00E3438A" w:rsidP="00E3438A">
      <w:pPr>
        <w:ind w:left="360"/>
        <w:rPr>
          <w:rFonts w:asciiTheme="minorHAnsi" w:hAnsiTheme="minorHAnsi"/>
          <w:color w:val="auto"/>
        </w:rPr>
      </w:pPr>
      <w:r w:rsidRPr="00A32093">
        <w:rPr>
          <w:rFonts w:asciiTheme="minorHAnsi" w:hAnsiTheme="minorHAnsi"/>
          <w:color w:val="auto"/>
        </w:rPr>
        <w:t>zkvalitňování nabídky cestovního ruchu.</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 xml:space="preserve">Toto opatření se týká specificky odvětví lázeňství a </w:t>
      </w:r>
      <w:proofErr w:type="spellStart"/>
      <w:r w:rsidRPr="00A32093">
        <w:rPr>
          <w:rFonts w:asciiTheme="minorHAnsi" w:hAnsiTheme="minorHAnsi"/>
          <w:color w:val="auto"/>
        </w:rPr>
        <w:t>wellness</w:t>
      </w:r>
      <w:proofErr w:type="spellEnd"/>
      <w:r w:rsidRPr="00A32093">
        <w:rPr>
          <w:rFonts w:asciiTheme="minorHAnsi" w:hAnsiTheme="minorHAnsi"/>
          <w:color w:val="auto"/>
        </w:rPr>
        <w:t>, o kultuře se zde neuvádí nic.</w:t>
      </w: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p>
    <w:p w:rsidR="00E3438A" w:rsidRPr="00A32093" w:rsidRDefault="00E3438A" w:rsidP="00E3438A">
      <w:pPr>
        <w:ind w:left="360"/>
        <w:rPr>
          <w:rFonts w:asciiTheme="minorHAnsi" w:hAnsiTheme="minorHAnsi"/>
          <w:color w:val="auto"/>
        </w:rPr>
      </w:pPr>
      <w:r w:rsidRPr="00A32093">
        <w:rPr>
          <w:rFonts w:asciiTheme="minorHAnsi" w:hAnsiTheme="minorHAnsi"/>
          <w:color w:val="auto"/>
        </w:rPr>
        <w:t>Za realizaci cílů typicky odpovídají:</w:t>
      </w:r>
    </w:p>
    <w:p w:rsidR="00E3438A" w:rsidRPr="00A32093" w:rsidRDefault="00E3438A" w:rsidP="00E3438A">
      <w:pPr>
        <w:pStyle w:val="Odstavecseseznamem"/>
        <w:numPr>
          <w:ilvl w:val="0"/>
          <w:numId w:val="3"/>
        </w:numPr>
        <w:rPr>
          <w:sz w:val="24"/>
          <w:szCs w:val="24"/>
        </w:rPr>
      </w:pPr>
      <w:r w:rsidRPr="00A32093">
        <w:rPr>
          <w:sz w:val="24"/>
          <w:szCs w:val="24"/>
        </w:rPr>
        <w:t>odbor kancelář hejtmana</w:t>
      </w:r>
    </w:p>
    <w:p w:rsidR="00E3438A" w:rsidRPr="00A32093" w:rsidRDefault="00E3438A" w:rsidP="00E3438A">
      <w:pPr>
        <w:pStyle w:val="Odstavecseseznamem"/>
        <w:numPr>
          <w:ilvl w:val="0"/>
          <w:numId w:val="3"/>
        </w:numPr>
        <w:rPr>
          <w:sz w:val="24"/>
          <w:szCs w:val="24"/>
        </w:rPr>
      </w:pPr>
      <w:r w:rsidRPr="00A32093">
        <w:rPr>
          <w:sz w:val="24"/>
          <w:szCs w:val="24"/>
        </w:rPr>
        <w:t>odbor regionálního rozvoje, územního plánování, stavebního úřadu a investic</w:t>
      </w:r>
    </w:p>
    <w:p w:rsidR="00E3438A" w:rsidRPr="00A32093" w:rsidRDefault="00E3438A" w:rsidP="00E3438A">
      <w:pPr>
        <w:pStyle w:val="Odstavecseseznamem"/>
        <w:numPr>
          <w:ilvl w:val="0"/>
          <w:numId w:val="3"/>
        </w:numPr>
        <w:rPr>
          <w:sz w:val="24"/>
          <w:szCs w:val="24"/>
        </w:rPr>
      </w:pPr>
      <w:r w:rsidRPr="00A32093">
        <w:rPr>
          <w:sz w:val="24"/>
          <w:szCs w:val="24"/>
        </w:rPr>
        <w:t>odbor dopravy a silničního hospodářství</w:t>
      </w:r>
    </w:p>
    <w:p w:rsidR="00E3438A" w:rsidRPr="00A32093" w:rsidRDefault="00E3438A" w:rsidP="00E3438A">
      <w:pPr>
        <w:pStyle w:val="Odstavecseseznamem"/>
        <w:numPr>
          <w:ilvl w:val="0"/>
          <w:numId w:val="3"/>
        </w:numPr>
        <w:rPr>
          <w:sz w:val="24"/>
          <w:szCs w:val="24"/>
        </w:rPr>
      </w:pPr>
      <w:r w:rsidRPr="00A32093">
        <w:rPr>
          <w:sz w:val="24"/>
          <w:szCs w:val="24"/>
        </w:rPr>
        <w:t>odbor životního prostředí a lesnictví</w:t>
      </w:r>
    </w:p>
    <w:p w:rsidR="00E3438A" w:rsidRPr="00A32093" w:rsidRDefault="00E3438A" w:rsidP="00E3438A">
      <w:pPr>
        <w:pStyle w:val="Odstavecseseznamem"/>
        <w:numPr>
          <w:ilvl w:val="0"/>
          <w:numId w:val="3"/>
        </w:numPr>
        <w:rPr>
          <w:sz w:val="24"/>
          <w:szCs w:val="24"/>
        </w:rPr>
      </w:pPr>
      <w:r w:rsidRPr="00A32093">
        <w:rPr>
          <w:sz w:val="24"/>
          <w:szCs w:val="24"/>
        </w:rPr>
        <w:t>odbor kultury a památkové péče</w:t>
      </w:r>
    </w:p>
    <w:p w:rsidR="00E3438A" w:rsidRPr="00A32093" w:rsidRDefault="00E3438A" w:rsidP="00E3438A">
      <w:pPr>
        <w:pStyle w:val="Odstavecseseznamem"/>
        <w:numPr>
          <w:ilvl w:val="0"/>
          <w:numId w:val="3"/>
        </w:numPr>
        <w:rPr>
          <w:sz w:val="24"/>
          <w:szCs w:val="24"/>
        </w:rPr>
      </w:pPr>
      <w:r w:rsidRPr="00A32093">
        <w:rPr>
          <w:sz w:val="24"/>
          <w:szCs w:val="24"/>
        </w:rPr>
        <w:t>odbor školství, mládeže a tělovýchovy</w:t>
      </w:r>
    </w:p>
    <w:p w:rsidR="00E3438A" w:rsidRPr="00A32093" w:rsidRDefault="00E3438A" w:rsidP="00E3438A">
      <w:pPr>
        <w:ind w:left="360"/>
        <w:rPr>
          <w:rFonts w:asciiTheme="minorHAnsi" w:hAnsiTheme="minorHAnsi"/>
          <w:color w:val="auto"/>
        </w:rPr>
      </w:pPr>
    </w:p>
    <w:p w:rsidR="00E3438A" w:rsidRPr="00A32093" w:rsidRDefault="00E3438A" w:rsidP="00E3438A">
      <w:pPr>
        <w:pStyle w:val="Odstavecseseznamem"/>
        <w:rPr>
          <w:sz w:val="24"/>
          <w:szCs w:val="24"/>
        </w:rPr>
      </w:pP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Jihomoravský</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Dohledatelným dokumentem je Koncepce podpory kultury v Jihomoravském kraji 2009 – 2013, který zpracoval odbor kultury a památkové péče Krajského úřadu JM kraje.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Dokument začíná citací z kulturní politiky z roku 2001: „Kultura je významným faktorem života občanské společnosti, který podstatnou mírou napomáhá její integraci jako celku. Přispívá k rozvoji intelektuální, emociální i morální úrovně každého občana a plní v tomto smyslu výchovně vzdělávací funkci. Propojuje Českou republiku s vnějším světem, zároveň ji však z něj i vyděluje, charakterizuje ji v porovnání s ostatními státy.“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Dokument v úvodu provádí SWOT analýzu kulturních organizací na území kraje. Ta byla vytvořena na základě dotazování subjektů působících v oblasti kultury a obcí s rozšířenou působností (87 dotazníků z dotazovaných 316).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SWOT analýza se provádí u každého souboru kulturních institucí z hlediska jejich zaměření v těchto podkapitolách:</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4"/>
        </w:numPr>
        <w:rPr>
          <w:sz w:val="24"/>
          <w:szCs w:val="24"/>
        </w:rPr>
      </w:pPr>
      <w:r w:rsidRPr="00A32093">
        <w:rPr>
          <w:sz w:val="24"/>
          <w:szCs w:val="24"/>
        </w:rPr>
        <w:t>příspěvkové organizace kraje</w:t>
      </w:r>
    </w:p>
    <w:p w:rsidR="00E3438A" w:rsidRPr="00A32093" w:rsidRDefault="00E3438A" w:rsidP="00E3438A">
      <w:pPr>
        <w:pStyle w:val="Odstavecseseznamem"/>
        <w:numPr>
          <w:ilvl w:val="0"/>
          <w:numId w:val="4"/>
        </w:numPr>
        <w:rPr>
          <w:sz w:val="24"/>
          <w:szCs w:val="24"/>
        </w:rPr>
      </w:pPr>
      <w:r w:rsidRPr="00A32093">
        <w:rPr>
          <w:sz w:val="24"/>
          <w:szCs w:val="24"/>
        </w:rPr>
        <w:t>knihovny</w:t>
      </w:r>
    </w:p>
    <w:p w:rsidR="00E3438A" w:rsidRPr="00A32093" w:rsidRDefault="00E3438A" w:rsidP="00E3438A">
      <w:pPr>
        <w:pStyle w:val="Odstavecseseznamem"/>
        <w:numPr>
          <w:ilvl w:val="0"/>
          <w:numId w:val="4"/>
        </w:numPr>
        <w:rPr>
          <w:sz w:val="24"/>
          <w:szCs w:val="24"/>
        </w:rPr>
      </w:pPr>
      <w:r w:rsidRPr="00A32093">
        <w:rPr>
          <w:sz w:val="24"/>
          <w:szCs w:val="24"/>
        </w:rPr>
        <w:t>kulturní střediska</w:t>
      </w:r>
    </w:p>
    <w:p w:rsidR="00E3438A" w:rsidRPr="00A32093" w:rsidRDefault="00E3438A" w:rsidP="00E3438A">
      <w:pPr>
        <w:pStyle w:val="Odstavecseseznamem"/>
        <w:numPr>
          <w:ilvl w:val="0"/>
          <w:numId w:val="4"/>
        </w:numPr>
        <w:rPr>
          <w:sz w:val="24"/>
          <w:szCs w:val="24"/>
        </w:rPr>
      </w:pPr>
      <w:r w:rsidRPr="00A32093">
        <w:rPr>
          <w:sz w:val="24"/>
          <w:szCs w:val="24"/>
        </w:rPr>
        <w:t>umělecké školství</w:t>
      </w:r>
    </w:p>
    <w:p w:rsidR="00E3438A" w:rsidRPr="00A32093" w:rsidRDefault="00E3438A" w:rsidP="00E3438A">
      <w:pPr>
        <w:pStyle w:val="Odstavecseseznamem"/>
        <w:numPr>
          <w:ilvl w:val="0"/>
          <w:numId w:val="4"/>
        </w:numPr>
        <w:rPr>
          <w:sz w:val="24"/>
          <w:szCs w:val="24"/>
        </w:rPr>
      </w:pPr>
      <w:r w:rsidRPr="00A32093">
        <w:rPr>
          <w:sz w:val="24"/>
          <w:szCs w:val="24"/>
        </w:rPr>
        <w:t>muzea a galerie</w:t>
      </w:r>
    </w:p>
    <w:p w:rsidR="00E3438A" w:rsidRPr="00A32093" w:rsidRDefault="00E3438A" w:rsidP="00E3438A">
      <w:pPr>
        <w:pStyle w:val="Odstavecseseznamem"/>
        <w:numPr>
          <w:ilvl w:val="0"/>
          <w:numId w:val="4"/>
        </w:numPr>
        <w:rPr>
          <w:sz w:val="24"/>
          <w:szCs w:val="24"/>
        </w:rPr>
      </w:pPr>
      <w:r w:rsidRPr="00A32093">
        <w:rPr>
          <w:sz w:val="24"/>
          <w:szCs w:val="24"/>
        </w:rPr>
        <w:t>hvězdárny a planetária</w:t>
      </w:r>
    </w:p>
    <w:p w:rsidR="00E3438A" w:rsidRPr="00A32093" w:rsidRDefault="00E3438A" w:rsidP="00E3438A">
      <w:pPr>
        <w:pStyle w:val="Odstavecseseznamem"/>
        <w:numPr>
          <w:ilvl w:val="0"/>
          <w:numId w:val="4"/>
        </w:numPr>
        <w:rPr>
          <w:sz w:val="24"/>
          <w:szCs w:val="24"/>
        </w:rPr>
      </w:pPr>
      <w:r w:rsidRPr="00A32093">
        <w:rPr>
          <w:sz w:val="24"/>
          <w:szCs w:val="24"/>
        </w:rPr>
        <w:t>divadla a filharmonie</w:t>
      </w:r>
    </w:p>
    <w:p w:rsidR="00E3438A" w:rsidRPr="00A32093" w:rsidRDefault="00E3438A" w:rsidP="00E3438A">
      <w:pPr>
        <w:pStyle w:val="Odstavecseseznamem"/>
        <w:numPr>
          <w:ilvl w:val="0"/>
          <w:numId w:val="4"/>
        </w:numPr>
        <w:rPr>
          <w:sz w:val="24"/>
          <w:szCs w:val="24"/>
        </w:rPr>
      </w:pPr>
      <w:r w:rsidRPr="00A32093">
        <w:rPr>
          <w:sz w:val="24"/>
          <w:szCs w:val="24"/>
        </w:rPr>
        <w:t>kina</w:t>
      </w:r>
    </w:p>
    <w:p w:rsidR="00E3438A" w:rsidRPr="00A32093" w:rsidRDefault="00E3438A" w:rsidP="00E3438A">
      <w:pPr>
        <w:pStyle w:val="Odstavecseseznamem"/>
        <w:numPr>
          <w:ilvl w:val="0"/>
          <w:numId w:val="4"/>
        </w:numPr>
        <w:rPr>
          <w:sz w:val="24"/>
          <w:szCs w:val="24"/>
        </w:rPr>
      </w:pPr>
      <w:r w:rsidRPr="00A32093">
        <w:rPr>
          <w:sz w:val="24"/>
          <w:szCs w:val="24"/>
        </w:rPr>
        <w:t>neprofesionální kultura</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i/>
          <w:color w:val="auto"/>
        </w:rPr>
      </w:pPr>
      <w:r w:rsidRPr="00A32093">
        <w:rPr>
          <w:rFonts w:asciiTheme="minorHAnsi" w:hAnsiTheme="minorHAnsi"/>
          <w:color w:val="auto"/>
        </w:rPr>
        <w:t xml:space="preserve">Vize rozvoje kultury v kraji zní takto: </w:t>
      </w:r>
      <w:r w:rsidRPr="00A32093">
        <w:rPr>
          <w:rFonts w:asciiTheme="minorHAnsi" w:hAnsiTheme="minorHAnsi"/>
          <w:i/>
          <w:color w:val="auto"/>
        </w:rPr>
        <w:t>Jihomoravský kraj je územím s bohatým a jedinečným kulturním dědictvím. Disponuje značným potenciálem pro vytváření dobrých podmínek k uspokojování kulturních potřeb svých obyvatel i návštěvníků. Jihomoravský kraj hodlá tento potenciál naplno využívat a zajistit příhodné podmínky pro jeho další rozvoj a rozšíření. Důležitým východiskem k naplnění této vize je rovněž posílení provázanosti kulturní nabídky regionu s turistickým ruchem.</w:t>
      </w:r>
      <w:r w:rsidRPr="00A32093">
        <w:rPr>
          <w:rFonts w:asciiTheme="minorHAnsi" w:hAnsiTheme="minorHAnsi"/>
          <w:i/>
          <w:color w:val="auto"/>
        </w:rPr>
        <w:br w:type="page"/>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b/>
          <w:color w:val="auto"/>
        </w:rPr>
        <w:t>Globální cíle</w:t>
      </w:r>
      <w:r w:rsidRPr="00A32093">
        <w:rPr>
          <w:rFonts w:asciiTheme="minorHAnsi" w:hAnsiTheme="minorHAnsi"/>
          <w:color w:val="auto"/>
        </w:rPr>
        <w:t xml:space="preserve"> jsou stanoveny takto: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1. Podpora rozvoje živé kultury</w:t>
      </w:r>
    </w:p>
    <w:p w:rsidR="00E3438A" w:rsidRPr="00A32093" w:rsidRDefault="00E3438A" w:rsidP="00E3438A">
      <w:pPr>
        <w:rPr>
          <w:rFonts w:asciiTheme="minorHAnsi" w:hAnsiTheme="minorHAnsi"/>
          <w:color w:val="auto"/>
        </w:rPr>
      </w:pPr>
      <w:r w:rsidRPr="00A32093">
        <w:rPr>
          <w:rFonts w:asciiTheme="minorHAnsi" w:hAnsiTheme="minorHAnsi"/>
          <w:color w:val="auto"/>
        </w:rPr>
        <w:t>2. Využití kulturní nabídky v cestovním ruchu</w:t>
      </w:r>
    </w:p>
    <w:p w:rsidR="00E3438A" w:rsidRPr="00A32093" w:rsidRDefault="00E3438A" w:rsidP="00E3438A">
      <w:pPr>
        <w:rPr>
          <w:rFonts w:asciiTheme="minorHAnsi" w:hAnsiTheme="minorHAnsi"/>
          <w:color w:val="auto"/>
        </w:rPr>
      </w:pPr>
      <w:r w:rsidRPr="00A32093">
        <w:rPr>
          <w:rFonts w:asciiTheme="minorHAnsi" w:hAnsiTheme="minorHAnsi"/>
          <w:color w:val="auto"/>
        </w:rPr>
        <w:t>3. Vytváření podmínek pro existenci místní kultury a podpora jejího rozvoje</w:t>
      </w:r>
    </w:p>
    <w:p w:rsidR="00E3438A" w:rsidRPr="00A32093" w:rsidRDefault="00E3438A" w:rsidP="00E3438A">
      <w:pPr>
        <w:rPr>
          <w:rFonts w:asciiTheme="minorHAnsi" w:hAnsiTheme="minorHAnsi"/>
          <w:color w:val="auto"/>
        </w:rPr>
      </w:pPr>
      <w:r w:rsidRPr="00A32093">
        <w:rPr>
          <w:rFonts w:asciiTheme="minorHAnsi" w:hAnsiTheme="minorHAnsi"/>
          <w:color w:val="auto"/>
        </w:rPr>
        <w:t>4. Začlenění kulturního aspektu do rozvoje regionu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1. Podpora rozvoje živé kultury</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5"/>
        </w:numPr>
        <w:rPr>
          <w:sz w:val="24"/>
          <w:szCs w:val="24"/>
        </w:rPr>
      </w:pPr>
      <w:r w:rsidRPr="00A32093">
        <w:rPr>
          <w:sz w:val="24"/>
          <w:szCs w:val="24"/>
        </w:rPr>
        <w:t xml:space="preserve">Vytvoření oficiálního informačního portálu se zaměřením na kulturní dění v JMK. </w:t>
      </w:r>
    </w:p>
    <w:p w:rsidR="00E3438A" w:rsidRPr="00A32093" w:rsidRDefault="00E3438A" w:rsidP="00E3438A">
      <w:pPr>
        <w:pStyle w:val="Odstavecseseznamem"/>
        <w:numPr>
          <w:ilvl w:val="0"/>
          <w:numId w:val="5"/>
        </w:numPr>
        <w:rPr>
          <w:sz w:val="24"/>
          <w:szCs w:val="24"/>
        </w:rPr>
      </w:pPr>
      <w:r w:rsidRPr="00A32093">
        <w:rPr>
          <w:sz w:val="24"/>
          <w:szCs w:val="24"/>
        </w:rPr>
        <w:t xml:space="preserve">Podpora různorodosti amatérských uměleckých aktivit. </w:t>
      </w:r>
    </w:p>
    <w:p w:rsidR="00E3438A" w:rsidRPr="00A32093" w:rsidRDefault="00E3438A" w:rsidP="00E3438A">
      <w:pPr>
        <w:pStyle w:val="Odstavecseseznamem"/>
        <w:numPr>
          <w:ilvl w:val="0"/>
          <w:numId w:val="5"/>
        </w:numPr>
        <w:rPr>
          <w:sz w:val="24"/>
          <w:szCs w:val="24"/>
        </w:rPr>
      </w:pPr>
      <w:r w:rsidRPr="00A32093">
        <w:rPr>
          <w:sz w:val="24"/>
          <w:szCs w:val="24"/>
        </w:rPr>
        <w:t xml:space="preserve">Podpora zajištění dostupnosti umění pro občany. </w:t>
      </w:r>
    </w:p>
    <w:p w:rsidR="00E3438A" w:rsidRPr="00A32093" w:rsidRDefault="00E3438A" w:rsidP="00E3438A">
      <w:pPr>
        <w:pStyle w:val="Odstavecseseznamem"/>
        <w:numPr>
          <w:ilvl w:val="0"/>
          <w:numId w:val="5"/>
        </w:numPr>
        <w:rPr>
          <w:sz w:val="24"/>
          <w:szCs w:val="24"/>
        </w:rPr>
      </w:pPr>
      <w:r w:rsidRPr="00A32093">
        <w:rPr>
          <w:sz w:val="24"/>
          <w:szCs w:val="24"/>
        </w:rPr>
        <w:t xml:space="preserve">Komplexní podpora živé kultury z dotačního programu JMK.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2. Využití kulturní nabídky v cestovním ruchu</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6"/>
        </w:numPr>
        <w:rPr>
          <w:sz w:val="24"/>
          <w:szCs w:val="24"/>
        </w:rPr>
      </w:pPr>
      <w:r w:rsidRPr="00A32093">
        <w:rPr>
          <w:sz w:val="24"/>
          <w:szCs w:val="24"/>
        </w:rPr>
        <w:t xml:space="preserve">Vybudování jednotného informačního a orientačního systému. </w:t>
      </w:r>
    </w:p>
    <w:p w:rsidR="00E3438A" w:rsidRPr="00A32093" w:rsidRDefault="00E3438A" w:rsidP="00E3438A">
      <w:pPr>
        <w:pStyle w:val="Odstavecseseznamem"/>
        <w:numPr>
          <w:ilvl w:val="0"/>
          <w:numId w:val="6"/>
        </w:numPr>
        <w:rPr>
          <w:sz w:val="24"/>
          <w:szCs w:val="24"/>
        </w:rPr>
      </w:pPr>
      <w:r w:rsidRPr="00A32093">
        <w:rPr>
          <w:sz w:val="24"/>
          <w:szCs w:val="24"/>
        </w:rPr>
        <w:t xml:space="preserve">Zlepšení prezentace archeologických lokalit zpřístupněných veřejnosti. </w:t>
      </w:r>
    </w:p>
    <w:p w:rsidR="00E3438A" w:rsidRPr="00A32093" w:rsidRDefault="00E3438A" w:rsidP="00E3438A">
      <w:pPr>
        <w:pStyle w:val="Odstavecseseznamem"/>
        <w:numPr>
          <w:ilvl w:val="0"/>
          <w:numId w:val="6"/>
        </w:numPr>
        <w:rPr>
          <w:sz w:val="24"/>
          <w:szCs w:val="24"/>
        </w:rPr>
      </w:pPr>
      <w:r w:rsidRPr="00A32093">
        <w:rPr>
          <w:sz w:val="24"/>
          <w:szCs w:val="24"/>
        </w:rPr>
        <w:t xml:space="preserve">Využití kulturních památek lidové architektury, folklóru a pořádaných akcí v cestovním ruchu. </w:t>
      </w:r>
    </w:p>
    <w:p w:rsidR="00E3438A" w:rsidRPr="00A32093" w:rsidRDefault="00E3438A" w:rsidP="00E3438A">
      <w:pPr>
        <w:pStyle w:val="Odstavecseseznamem"/>
        <w:numPr>
          <w:ilvl w:val="0"/>
          <w:numId w:val="6"/>
        </w:numPr>
        <w:rPr>
          <w:sz w:val="24"/>
          <w:szCs w:val="24"/>
        </w:rPr>
      </w:pPr>
      <w:r w:rsidRPr="00A32093">
        <w:rPr>
          <w:sz w:val="24"/>
          <w:szCs w:val="24"/>
        </w:rPr>
        <w:t xml:space="preserve">Zpřístupnění dalších objektů, které mohou s přihlédnutím k jejich socioekonomickému významu v místě působnosti výrazně přispět k rozvoji cestovního ruchu lokálně i přes rámec regionu. </w:t>
      </w:r>
    </w:p>
    <w:p w:rsidR="00E3438A" w:rsidRPr="00A32093" w:rsidRDefault="00E3438A" w:rsidP="00E3438A">
      <w:pPr>
        <w:rPr>
          <w:rFonts w:asciiTheme="minorHAnsi" w:hAnsiTheme="minorHAnsi"/>
          <w:b/>
          <w:color w:val="auto"/>
        </w:rPr>
      </w:pPr>
    </w:p>
    <w:p w:rsidR="00E3438A" w:rsidRPr="00A32093" w:rsidRDefault="00E3438A" w:rsidP="00E3438A">
      <w:pPr>
        <w:rPr>
          <w:rFonts w:asciiTheme="minorHAnsi" w:hAnsiTheme="minorHAnsi"/>
          <w:color w:val="auto"/>
        </w:rPr>
      </w:pPr>
      <w:r w:rsidRPr="00A32093">
        <w:rPr>
          <w:rFonts w:asciiTheme="minorHAnsi" w:hAnsiTheme="minorHAnsi"/>
          <w:b/>
          <w:color w:val="auto"/>
        </w:rPr>
        <w:t>3. Vytváření podmínek pro existenci místní kultury a podpora jejího rozvoje</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7"/>
        </w:numPr>
        <w:rPr>
          <w:sz w:val="24"/>
          <w:szCs w:val="24"/>
        </w:rPr>
      </w:pPr>
      <w:r w:rsidRPr="00A32093">
        <w:rPr>
          <w:sz w:val="24"/>
          <w:szCs w:val="24"/>
        </w:rPr>
        <w:t>Podpora rozvoje kulturního života v Jihomoravském kraji, kulturních institucí (divadel, muzeí, knihoven, kulturních zařízení, hvězdáren apod.), hudebních souborů, péče o tradice a folklór, podpora kulturního života menšin a podpora rozvoje neprofesionální kultury v Jihomoravském kraji.</w:t>
      </w:r>
    </w:p>
    <w:p w:rsidR="00E3438A" w:rsidRPr="00A32093" w:rsidRDefault="00E3438A" w:rsidP="00E3438A">
      <w:pPr>
        <w:pStyle w:val="Odstavecseseznamem"/>
        <w:numPr>
          <w:ilvl w:val="0"/>
          <w:numId w:val="7"/>
        </w:numPr>
        <w:rPr>
          <w:sz w:val="24"/>
          <w:szCs w:val="24"/>
        </w:rPr>
      </w:pPr>
      <w:r w:rsidRPr="00A32093">
        <w:rPr>
          <w:sz w:val="24"/>
          <w:szCs w:val="24"/>
        </w:rPr>
        <w:t xml:space="preserve">Podpora tradiční lidové kultury. </w:t>
      </w:r>
    </w:p>
    <w:p w:rsidR="00E3438A" w:rsidRPr="00A32093" w:rsidRDefault="00E3438A" w:rsidP="00E3438A">
      <w:pPr>
        <w:pStyle w:val="Odstavecseseznamem"/>
        <w:numPr>
          <w:ilvl w:val="0"/>
          <w:numId w:val="7"/>
        </w:numPr>
        <w:rPr>
          <w:sz w:val="24"/>
          <w:szCs w:val="24"/>
        </w:rPr>
      </w:pPr>
      <w:r w:rsidRPr="00A32093">
        <w:rPr>
          <w:sz w:val="24"/>
          <w:szCs w:val="24"/>
        </w:rPr>
        <w:t xml:space="preserve">Propagace kulturních aktivit obcí na informačních místech JMK. </w:t>
      </w:r>
    </w:p>
    <w:p w:rsidR="00E3438A" w:rsidRPr="00A32093" w:rsidRDefault="00E3438A" w:rsidP="00E3438A">
      <w:pPr>
        <w:pStyle w:val="Odstavecseseznamem"/>
        <w:numPr>
          <w:ilvl w:val="0"/>
          <w:numId w:val="7"/>
        </w:numPr>
        <w:rPr>
          <w:sz w:val="24"/>
          <w:szCs w:val="24"/>
        </w:rPr>
      </w:pPr>
      <w:r w:rsidRPr="00A32093">
        <w:rPr>
          <w:sz w:val="24"/>
          <w:szCs w:val="24"/>
        </w:rPr>
        <w:t>Podpora projektů volnočasových kulturních aktivit, především v menších obcích.</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4. Začlenění kulturního aspektu do rozvoje regionu</w:t>
      </w:r>
    </w:p>
    <w:p w:rsidR="00E3438A" w:rsidRPr="00A32093" w:rsidRDefault="00E3438A" w:rsidP="00E3438A">
      <w:pPr>
        <w:rPr>
          <w:rFonts w:asciiTheme="minorHAnsi" w:hAnsiTheme="minorHAnsi"/>
          <w:b/>
          <w:color w:val="auto"/>
        </w:rPr>
      </w:pPr>
    </w:p>
    <w:p w:rsidR="00E3438A" w:rsidRPr="00A32093" w:rsidRDefault="00E3438A" w:rsidP="00E3438A">
      <w:pPr>
        <w:pStyle w:val="Odstavecseseznamem"/>
        <w:numPr>
          <w:ilvl w:val="0"/>
          <w:numId w:val="8"/>
        </w:numPr>
        <w:rPr>
          <w:sz w:val="24"/>
          <w:szCs w:val="24"/>
        </w:rPr>
      </w:pPr>
      <w:r w:rsidRPr="00A32093">
        <w:rPr>
          <w:sz w:val="24"/>
          <w:szCs w:val="24"/>
        </w:rPr>
        <w:t>Podpora a realizace významných kulturních projektů a podpora nehmotného kulturního odkazu a kulturních tradic zejména ve spojení s významnými osobnostmi a událostmi v kraji.</w:t>
      </w:r>
    </w:p>
    <w:p w:rsidR="00E3438A" w:rsidRPr="00A32093" w:rsidRDefault="00E3438A" w:rsidP="00E3438A">
      <w:pPr>
        <w:pStyle w:val="Odstavecseseznamem"/>
        <w:numPr>
          <w:ilvl w:val="0"/>
          <w:numId w:val="8"/>
        </w:numPr>
        <w:rPr>
          <w:sz w:val="24"/>
          <w:szCs w:val="24"/>
        </w:rPr>
      </w:pPr>
      <w:r w:rsidRPr="00A32093">
        <w:rPr>
          <w:sz w:val="24"/>
          <w:szCs w:val="24"/>
        </w:rPr>
        <w:t>Zapojení škol a vzdělávacího systému do kulturního života.</w:t>
      </w:r>
    </w:p>
    <w:p w:rsidR="00E3438A" w:rsidRPr="00A32093" w:rsidRDefault="00E3438A" w:rsidP="00E3438A">
      <w:pPr>
        <w:rPr>
          <w:rFonts w:asciiTheme="minorHAnsi" w:eastAsiaTheme="majorEastAsia" w:hAnsiTheme="minorHAnsi" w:cstheme="majorBidi"/>
          <w:bCs/>
          <w:color w:val="auto"/>
        </w:rPr>
      </w:pPr>
    </w:p>
    <w:p w:rsidR="00E3438A" w:rsidRPr="00A32093" w:rsidRDefault="00E3438A" w:rsidP="00E3438A">
      <w:pPr>
        <w:rPr>
          <w:rFonts w:asciiTheme="minorHAnsi" w:eastAsiaTheme="majorEastAsia" w:hAnsiTheme="minorHAnsi" w:cstheme="majorBidi"/>
          <w:b/>
          <w:bCs/>
          <w:color w:val="auto"/>
        </w:rPr>
      </w:pPr>
    </w:p>
    <w:p w:rsidR="00E3438A" w:rsidRPr="00A32093" w:rsidRDefault="00E3438A" w:rsidP="00E3438A">
      <w:pPr>
        <w:rPr>
          <w:rFonts w:asciiTheme="minorHAnsi" w:eastAsiaTheme="majorEastAsia" w:hAnsiTheme="minorHAnsi" w:cstheme="majorBidi"/>
          <w:b/>
          <w:bCs/>
          <w:color w:val="auto"/>
        </w:rPr>
      </w:pPr>
    </w:p>
    <w:p w:rsidR="00E3438A" w:rsidRPr="00A32093" w:rsidRDefault="00E3438A" w:rsidP="00E3438A">
      <w:pPr>
        <w:rPr>
          <w:rFonts w:asciiTheme="minorHAnsi" w:eastAsiaTheme="majorEastAsia" w:hAnsiTheme="minorHAnsi" w:cstheme="majorBidi"/>
          <w:b/>
          <w:bCs/>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Karlovarský</w:t>
      </w:r>
      <w:r>
        <w:rPr>
          <w:rFonts w:asciiTheme="minorHAnsi" w:hAnsiTheme="minorHAnsi"/>
          <w:color w:val="auto"/>
          <w:sz w:val="24"/>
          <w:szCs w:val="24"/>
        </w:rPr>
        <w:t xml:space="preserve"> </w:t>
      </w: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Referenčním dokumentem je Koncepce kultury Karlovarského kraje pro období let 2013 – 2020.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V preambuli dokumentu se píše: „Koncepce kultury Karlovarského kraje pro období let 2013 – 2020 vychází ze situace v oblasti kultury v letech 2008 – 2012 a jejího současného stavu. Vzhledem k očekávanému vývoji ekonomiky v České republice i v regionu, si koncepce klade za cíl udržet v následujících letech výši finančních prostředků vkládaných do oblasti kultury na úrovni roku 2012 a jejich efektivní využití – plnohodnotné zachování funkcí kulturních institucí i úroveň živé kultury. Současně upozorňuje na investice nutné pro zachování minimálního rozvoje především krajských kulturních institucí s ohledem na udržení jejich úrovně a také vzhledem k očekávanému nárůstu návštěvnosti regionu, spojeného s iniciativami UNESCO.“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Velkým tématem tohoto kraje je iniciativa za zapsání některých památek či zón na seznam UESCO. Jde o města tzv. Západočeského lázeňského trojúhelníku, dále hornická kulturní krajina Krušnohoří (</w:t>
      </w:r>
      <w:proofErr w:type="spellStart"/>
      <w:r w:rsidRPr="00A32093">
        <w:rPr>
          <w:rFonts w:asciiTheme="minorHAnsi" w:hAnsiTheme="minorHAnsi"/>
          <w:color w:val="auto"/>
        </w:rPr>
        <w:t>Montanregion</w:t>
      </w:r>
      <w:proofErr w:type="spellEnd"/>
      <w:r w:rsidRPr="00A32093">
        <w:rPr>
          <w:rFonts w:asciiTheme="minorHAnsi" w:hAnsiTheme="minorHAnsi"/>
          <w:color w:val="auto"/>
        </w:rPr>
        <w:t xml:space="preserve">) a Česko-bavorský geopark s dolem Jeroným a národním parkem </w:t>
      </w:r>
      <w:proofErr w:type="spellStart"/>
      <w:r w:rsidRPr="00A32093">
        <w:rPr>
          <w:rFonts w:asciiTheme="minorHAnsi" w:hAnsiTheme="minorHAnsi"/>
          <w:color w:val="auto"/>
        </w:rPr>
        <w:t>Egeria</w:t>
      </w:r>
      <w:proofErr w:type="spellEnd"/>
      <w:r w:rsidRPr="00A32093">
        <w:rPr>
          <w:rFonts w:asciiTheme="minorHAnsi" w:hAnsiTheme="minorHAnsi"/>
          <w:color w:val="auto"/>
        </w:rPr>
        <w: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Autoři dokumentu tvrdí, že po zapsání památek na seznam UNESCO dojde ke znatelnému zvýšení návštěvnosti regionu, tedy i návštěvnost kulturních institucí, jako jsou muzea, galerie či divadla.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Před zpracováním dokumentu proběhlo dotazníkové šetření, z něho vyplývá, že téměř všechny kulturní instituce působící v kraji řeší podobné problémy jako kulturní instituce zřizované krajem, a to především nedostatek finančních prostředků potřebných pro plnění základních funkcí.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Vize kulturní politiky kraje zní takto: Kultura by měla být v nadcházejícím období pro Karlovarský kraj stejně důležitou oblastí, jakou je školství nebo zdravotnictví. Karlovarský kraj je díky svému mimořádnému přírodnímu bohatství a množství kulturních památek jedním z nejnavštěvovanějších regionů České republiky po hlavním městě Praze. Má proto všechny předpoklady zaujmout stejně významné místo i v oblasti kultury. A nejen to, díky své geografické poloze může přijímat blízkou západní kulturu, kterou může na druhé straně prostřednictvím úspěšné mezinárodní spolupráce zpětně obohacovat.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Struktura dokumentu je poměrně nepřehledná. Kapitola 4. „Kulturní činnost v Karlovarském kraji“ je přehledem institucí nacházejících se v kraji, poměrně obecně pokrývá vztahy mezi kulturou a dalšími oblastmi (jako např. školstvím či cestovním ruchem), obsahuje SWOT analýzu.</w:t>
      </w:r>
    </w:p>
    <w:p w:rsidR="00E3438A" w:rsidRPr="00A32093" w:rsidRDefault="00E3438A" w:rsidP="00E3438A">
      <w:pPr>
        <w:rPr>
          <w:rFonts w:asciiTheme="minorHAnsi" w:hAnsiTheme="minorHAnsi"/>
          <w:color w:val="auto"/>
        </w:rPr>
      </w:pPr>
      <w:r w:rsidRPr="00A32093">
        <w:rPr>
          <w:rFonts w:asciiTheme="minorHAnsi" w:hAnsiTheme="minorHAnsi"/>
          <w:color w:val="auto"/>
        </w:rPr>
        <w:lastRenderedPageBreak/>
        <w:t>Kapitola „Koncepce kultury v Karlovarském kraji pro období 2013 – 2020“ pak obsahuje návrh cílů kulturní politiky (viz níže) a dále poměrně vize a cíle organizací, jejichž je kraj zřizovatelem, resp. návrhy pro oživení kulturní nabídky v regionu.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Kapitola cíle kulturní politiky obsahuje čtyři hlavní cíle:</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Cíl 1 – ekonomická a společenská dimenze</w:t>
      </w:r>
    </w:p>
    <w:p w:rsidR="00E3438A" w:rsidRPr="00A32093" w:rsidRDefault="00E3438A" w:rsidP="00E3438A">
      <w:pPr>
        <w:rPr>
          <w:rFonts w:asciiTheme="minorHAnsi" w:hAnsiTheme="minorHAnsi"/>
          <w:b/>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Cíl 2 – rozvoj osobnosti občanů Karlovarského kraje</w:t>
      </w:r>
    </w:p>
    <w:p w:rsidR="00E3438A" w:rsidRPr="00A32093" w:rsidRDefault="00E3438A" w:rsidP="00E3438A">
      <w:pPr>
        <w:rPr>
          <w:rFonts w:asciiTheme="minorHAnsi" w:hAnsiTheme="minorHAnsi"/>
          <w:b/>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Cíl 3 – posílení role kraje, měst a obcí regionu v dlouhodobém procesu podpory, zachování a tvorby kulturních hodnot</w:t>
      </w:r>
    </w:p>
    <w:p w:rsidR="00E3438A" w:rsidRPr="00A32093" w:rsidRDefault="00E3438A" w:rsidP="00E3438A">
      <w:pPr>
        <w:rPr>
          <w:rFonts w:asciiTheme="minorHAnsi" w:hAnsiTheme="minorHAnsi"/>
          <w:b/>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Cíl 4 – role Karlovarského kraje při tvorbě pravidel</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Cíl 1 – ekonomická a společenská dimenze</w:t>
      </w:r>
    </w:p>
    <w:p w:rsidR="00E3438A" w:rsidRPr="00A32093" w:rsidRDefault="00E3438A" w:rsidP="00E3438A">
      <w:pPr>
        <w:rPr>
          <w:rFonts w:asciiTheme="minorHAnsi" w:hAnsiTheme="minorHAnsi"/>
          <w:b/>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Směruje k záchraně a účelnému využívání kulturních hodnot: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1. hmotných - historické dědictví, kulturní krajina, umělecká díla apod.</w:t>
      </w:r>
    </w:p>
    <w:p w:rsidR="00E3438A" w:rsidRPr="00A32093" w:rsidRDefault="00E3438A" w:rsidP="00E3438A">
      <w:pPr>
        <w:pStyle w:val="Odstavecseseznamem"/>
        <w:numPr>
          <w:ilvl w:val="0"/>
          <w:numId w:val="9"/>
        </w:numPr>
        <w:rPr>
          <w:sz w:val="24"/>
          <w:szCs w:val="24"/>
        </w:rPr>
      </w:pPr>
      <w:r w:rsidRPr="00A32093">
        <w:rPr>
          <w:sz w:val="24"/>
          <w:szCs w:val="24"/>
        </w:rPr>
        <w:t xml:space="preserve">Opatření směřující k efektivnějšímu využití památek </w:t>
      </w:r>
    </w:p>
    <w:p w:rsidR="00E3438A" w:rsidRPr="00A32093" w:rsidRDefault="00E3438A" w:rsidP="00E3438A">
      <w:pPr>
        <w:pStyle w:val="Odstavecseseznamem"/>
        <w:numPr>
          <w:ilvl w:val="0"/>
          <w:numId w:val="9"/>
        </w:numPr>
        <w:rPr>
          <w:sz w:val="24"/>
          <w:szCs w:val="24"/>
        </w:rPr>
      </w:pPr>
      <w:r w:rsidRPr="00A32093">
        <w:rPr>
          <w:sz w:val="24"/>
          <w:szCs w:val="24"/>
        </w:rPr>
        <w:t>Posílení role nejvýznamnějších kulturních zařízení, především muzeí a galerií Karlovarského kraje,</w:t>
      </w:r>
    </w:p>
    <w:p w:rsidR="00E3438A" w:rsidRPr="00A32093" w:rsidRDefault="00E3438A" w:rsidP="00E3438A">
      <w:pPr>
        <w:pStyle w:val="Odstavecseseznamem"/>
        <w:numPr>
          <w:ilvl w:val="0"/>
          <w:numId w:val="9"/>
        </w:numPr>
        <w:rPr>
          <w:sz w:val="24"/>
          <w:szCs w:val="24"/>
        </w:rPr>
      </w:pPr>
      <w:r w:rsidRPr="00A32093">
        <w:rPr>
          <w:sz w:val="24"/>
          <w:szCs w:val="24"/>
        </w:rPr>
        <w:t>Využití urbanistických a krajinných celků v cestovním ruchu a navazujících činnostech - aktivity „UNESCO“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2. nehmotných – živá kultura, inovace a kreativita</w:t>
      </w:r>
    </w:p>
    <w:p w:rsidR="00E3438A" w:rsidRPr="00A32093" w:rsidRDefault="00E3438A" w:rsidP="00E3438A">
      <w:pPr>
        <w:pStyle w:val="Odstavecseseznamem"/>
        <w:numPr>
          <w:ilvl w:val="0"/>
          <w:numId w:val="10"/>
        </w:numPr>
        <w:rPr>
          <w:sz w:val="24"/>
          <w:szCs w:val="24"/>
        </w:rPr>
      </w:pPr>
      <w:r w:rsidRPr="00A32093">
        <w:rPr>
          <w:sz w:val="24"/>
          <w:szCs w:val="24"/>
        </w:rPr>
        <w:t>Podpora regionálního výtvarného umění</w:t>
      </w:r>
    </w:p>
    <w:p w:rsidR="00E3438A" w:rsidRPr="00A32093" w:rsidRDefault="00E3438A" w:rsidP="00E3438A">
      <w:pPr>
        <w:pStyle w:val="Odstavecseseznamem"/>
        <w:numPr>
          <w:ilvl w:val="0"/>
          <w:numId w:val="10"/>
        </w:numPr>
        <w:rPr>
          <w:sz w:val="24"/>
          <w:szCs w:val="24"/>
        </w:rPr>
      </w:pPr>
      <w:r w:rsidRPr="00A32093">
        <w:rPr>
          <w:sz w:val="24"/>
          <w:szCs w:val="24"/>
        </w:rPr>
        <w:t>Rozšíření kulturní nabídky mimo velká sídla kraje</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Cíl 2 – rozvoj osobnosti občanů Karlovarského kraje</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Představuje záměr posílit vliv kultury v oblasti vzdělávání a obohacování života všech skupin veřejnosti. Cíl neobsahuje dále strukturovaná opatření, pouze obecný text, který je završen připomínkou, že jej lze účinně naplnit pouze tehdy, bude-li splněn politický závazek vydávat na podporu kultury minimálně 1% z krajského rozpočtu.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Cíl 3 – posílení role kraje, měst a obcí regionu v dlouhodobém procesu podpory, zachování a tvorby kulturních hodnot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Ani tento cíl neobsahuje strukturovaná či měřitelná opatření, pouze se zde konstatuje, že je pro jeho naplnění třeba využít financí ze zdrojů EU a že je třeba překonat stereotypní pohled na kulturu jako na nepříliš potřebnou nadstavbu a vytvořit daňově zajímavé možnosti pro podporu podnikatelů či vlastníků kulturních památek.</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b/>
          <w:color w:val="auto"/>
        </w:rPr>
      </w:pPr>
      <w:r w:rsidRPr="00A32093">
        <w:rPr>
          <w:rFonts w:asciiTheme="minorHAnsi" w:hAnsiTheme="minorHAnsi"/>
          <w:b/>
          <w:color w:val="auto"/>
        </w:rPr>
        <w:t>Cíl 4 – role Karlovarského kraje při tvorbě pravidel</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Cíl formuluje potřebu zdůraznění role kraje jako tvůrce pravidel, především při rozdělování finančních prostředků. Pravidla musí být transparentní, objektivní a odpovídající vytyčeným cílům. </w:t>
      </w: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Královéhradecký</w:t>
      </w:r>
    </w:p>
    <w:p w:rsidR="00E3438A" w:rsidRPr="00A32093" w:rsidRDefault="00E3438A" w:rsidP="00E3438A">
      <w:pPr>
        <w:rPr>
          <w:rFonts w:asciiTheme="minorHAnsi" w:hAnsiTheme="minorHAnsi"/>
          <w:color w:val="auto"/>
        </w:rPr>
      </w:pPr>
    </w:p>
    <w:p w:rsidR="00E3438A" w:rsidRPr="004122A5" w:rsidRDefault="00E3438A" w:rsidP="00E3438A">
      <w:pPr>
        <w:autoSpaceDE w:val="0"/>
        <w:autoSpaceDN w:val="0"/>
        <w:adjustRightInd w:val="0"/>
        <w:rPr>
          <w:rFonts w:asciiTheme="minorHAnsi" w:hAnsiTheme="minorHAnsi" w:cs="Calibri,Bold"/>
          <w:b/>
          <w:bCs/>
        </w:rPr>
      </w:pPr>
      <w:r w:rsidRPr="004122A5">
        <w:rPr>
          <w:rFonts w:asciiTheme="minorHAnsi" w:hAnsiTheme="minorHAnsi" w:cs="Calibri,Bold"/>
          <w:b/>
          <w:bCs/>
        </w:rPr>
        <w:t>Program rozvoje Královéhradeckého kraje 2014-2016</w:t>
      </w:r>
    </w:p>
    <w:p w:rsidR="00E3438A" w:rsidRPr="004122A5" w:rsidRDefault="00E3438A" w:rsidP="00E3438A">
      <w:pPr>
        <w:autoSpaceDE w:val="0"/>
        <w:autoSpaceDN w:val="0"/>
        <w:adjustRightInd w:val="0"/>
        <w:rPr>
          <w:rFonts w:asciiTheme="minorHAnsi" w:hAnsiTheme="minorHAnsi" w:cs="Calibri,Bold"/>
          <w:b/>
          <w:bCs/>
        </w:rPr>
      </w:pP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Dokument a platnost</w:t>
      </w:r>
    </w:p>
    <w:p w:rsidR="00E3438A" w:rsidRPr="004122A5" w:rsidRDefault="00E3438A" w:rsidP="00E3438A">
      <w:pPr>
        <w:autoSpaceDE w:val="0"/>
        <w:autoSpaceDN w:val="0"/>
        <w:adjustRightInd w:val="0"/>
        <w:jc w:val="both"/>
        <w:rPr>
          <w:rFonts w:asciiTheme="minorHAnsi" w:hAnsiTheme="minorHAnsi" w:cs="Calibri,Bold"/>
          <w:bCs/>
        </w:rPr>
      </w:pPr>
      <w:r w:rsidRPr="004122A5">
        <w:rPr>
          <w:rFonts w:asciiTheme="minorHAnsi" w:hAnsiTheme="minorHAnsi" w:cs="Calibri,Bold"/>
          <w:bCs/>
        </w:rPr>
        <w:t>Platným dokumentem je Program rozvoje Královéhradeckého kraje 2014-2016, který navazuje na Strategii rozvoje Královéhradeckého kraje 2014-2020. Program rozvoje kraje obsahuje rozpracování strategických cílů 2014-2020 do úrovně opatření. Program rozvoje kraje je také provázán se schválenou Dotační strategií Královéhradeckého kraje 2014-2016. Jednou z prioritních oblastí Dotační strategie je prioritní oblast Cestovní ruch a kultura. Na oblast kultury je zaměřeno opatření Obnova kulturního a památkového fondu a Podpora kulturních činností.</w:t>
      </w:r>
    </w:p>
    <w:p w:rsidR="00E3438A" w:rsidRPr="004122A5" w:rsidRDefault="00E3438A" w:rsidP="00E3438A">
      <w:pPr>
        <w:autoSpaceDE w:val="0"/>
        <w:autoSpaceDN w:val="0"/>
        <w:adjustRightInd w:val="0"/>
        <w:jc w:val="both"/>
        <w:rPr>
          <w:rFonts w:asciiTheme="minorHAnsi" w:hAnsiTheme="minorHAnsi" w:cs="Calibri,Bold"/>
          <w:bCs/>
        </w:rPr>
      </w:pP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Struktura dokumentu</w:t>
      </w:r>
    </w:p>
    <w:p w:rsidR="00E3438A" w:rsidRPr="004122A5" w:rsidRDefault="00E3438A" w:rsidP="00E3438A">
      <w:pPr>
        <w:autoSpaceDE w:val="0"/>
        <w:autoSpaceDN w:val="0"/>
        <w:adjustRightInd w:val="0"/>
        <w:jc w:val="both"/>
        <w:rPr>
          <w:rFonts w:asciiTheme="minorHAnsi" w:hAnsiTheme="minorHAnsi" w:cs="Calibri,Bold"/>
          <w:bCs/>
        </w:rPr>
      </w:pPr>
      <w:r w:rsidRPr="004122A5">
        <w:rPr>
          <w:rFonts w:asciiTheme="minorHAnsi" w:hAnsiTheme="minorHAnsi" w:cs="Calibri,Bold"/>
          <w:bCs/>
        </w:rPr>
        <w:t>Program představuje programový (implementační, akční) dokument, který je nedílnou součástí koncepčního přístupu k rozvoji jako regionu.</w:t>
      </w:r>
    </w:p>
    <w:p w:rsidR="00E3438A" w:rsidRPr="004122A5" w:rsidRDefault="00E3438A" w:rsidP="00E3438A">
      <w:pPr>
        <w:autoSpaceDE w:val="0"/>
        <w:autoSpaceDN w:val="0"/>
        <w:adjustRightInd w:val="0"/>
        <w:jc w:val="both"/>
        <w:rPr>
          <w:rFonts w:asciiTheme="minorHAnsi" w:hAnsiTheme="minorHAnsi" w:cs="Calibri,Bold"/>
          <w:bCs/>
        </w:rPr>
      </w:pP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Návrhová část</w:t>
      </w:r>
    </w:p>
    <w:p w:rsidR="00E3438A" w:rsidRPr="004122A5" w:rsidRDefault="00E3438A" w:rsidP="00E3438A">
      <w:pPr>
        <w:autoSpaceDE w:val="0"/>
        <w:autoSpaceDN w:val="0"/>
        <w:adjustRightInd w:val="0"/>
        <w:jc w:val="both"/>
        <w:rPr>
          <w:rFonts w:asciiTheme="minorHAnsi" w:hAnsiTheme="minorHAnsi" w:cs="Calibri,Bold"/>
          <w:bCs/>
        </w:rPr>
      </w:pPr>
      <w:r w:rsidRPr="004122A5">
        <w:rPr>
          <w:rFonts w:asciiTheme="minorHAnsi" w:hAnsiTheme="minorHAnsi" w:cs="Calibri,Bold"/>
          <w:bCs/>
        </w:rPr>
        <w:t>V návrhové části se specifikují rozvojová opatření v pěti strategických oblastech</w:t>
      </w:r>
    </w:p>
    <w:p w:rsidR="00E3438A" w:rsidRPr="004122A5" w:rsidRDefault="00E3438A" w:rsidP="00E3438A">
      <w:pPr>
        <w:numPr>
          <w:ilvl w:val="0"/>
          <w:numId w:val="74"/>
        </w:numPr>
        <w:autoSpaceDE w:val="0"/>
        <w:autoSpaceDN w:val="0"/>
        <w:adjustRightInd w:val="0"/>
        <w:jc w:val="both"/>
        <w:rPr>
          <w:rFonts w:asciiTheme="minorHAnsi" w:hAnsiTheme="minorHAnsi" w:cs="Calibri,Bold"/>
          <w:bCs/>
        </w:rPr>
      </w:pPr>
      <w:r w:rsidRPr="004122A5">
        <w:rPr>
          <w:rFonts w:asciiTheme="minorHAnsi" w:hAnsiTheme="minorHAnsi" w:cs="Calibri,Bold"/>
          <w:bCs/>
        </w:rPr>
        <w:t>Konkurenceschopnost a inovace</w:t>
      </w:r>
    </w:p>
    <w:p w:rsidR="00E3438A" w:rsidRPr="004122A5" w:rsidRDefault="00E3438A" w:rsidP="00E3438A">
      <w:pPr>
        <w:numPr>
          <w:ilvl w:val="0"/>
          <w:numId w:val="74"/>
        </w:numPr>
        <w:autoSpaceDE w:val="0"/>
        <w:autoSpaceDN w:val="0"/>
        <w:adjustRightInd w:val="0"/>
        <w:jc w:val="both"/>
        <w:rPr>
          <w:rFonts w:asciiTheme="minorHAnsi" w:hAnsiTheme="minorHAnsi" w:cs="Calibri,Bold"/>
          <w:bCs/>
        </w:rPr>
      </w:pPr>
      <w:r w:rsidRPr="004122A5">
        <w:rPr>
          <w:rFonts w:asciiTheme="minorHAnsi" w:hAnsiTheme="minorHAnsi" w:cs="Calibri,Bold"/>
          <w:bCs/>
        </w:rPr>
        <w:t>Dopravní dostupnost a mobilita</w:t>
      </w:r>
    </w:p>
    <w:p w:rsidR="00E3438A" w:rsidRPr="004122A5" w:rsidRDefault="00E3438A" w:rsidP="00E3438A">
      <w:pPr>
        <w:numPr>
          <w:ilvl w:val="0"/>
          <w:numId w:val="74"/>
        </w:numPr>
        <w:autoSpaceDE w:val="0"/>
        <w:autoSpaceDN w:val="0"/>
        <w:adjustRightInd w:val="0"/>
        <w:jc w:val="both"/>
        <w:rPr>
          <w:rFonts w:asciiTheme="minorHAnsi" w:hAnsiTheme="minorHAnsi" w:cs="Calibri,Bold"/>
          <w:bCs/>
        </w:rPr>
      </w:pPr>
      <w:r w:rsidRPr="004122A5">
        <w:rPr>
          <w:rFonts w:asciiTheme="minorHAnsi" w:hAnsiTheme="minorHAnsi" w:cs="Calibri,Bold"/>
          <w:bCs/>
        </w:rPr>
        <w:t>Veřejné služby a občanská společnost</w:t>
      </w:r>
    </w:p>
    <w:p w:rsidR="00E3438A" w:rsidRPr="004122A5" w:rsidRDefault="00E3438A" w:rsidP="00E3438A">
      <w:pPr>
        <w:numPr>
          <w:ilvl w:val="0"/>
          <w:numId w:val="74"/>
        </w:numPr>
        <w:autoSpaceDE w:val="0"/>
        <w:autoSpaceDN w:val="0"/>
        <w:adjustRightInd w:val="0"/>
        <w:jc w:val="both"/>
        <w:rPr>
          <w:rFonts w:asciiTheme="minorHAnsi" w:hAnsiTheme="minorHAnsi" w:cs="Calibri,Bold"/>
          <w:bCs/>
        </w:rPr>
      </w:pPr>
      <w:proofErr w:type="spellStart"/>
      <w:r w:rsidRPr="004122A5">
        <w:rPr>
          <w:rFonts w:asciiTheme="minorHAnsi" w:hAnsiTheme="minorHAnsi" w:cs="Calibri,Bold"/>
          <w:bCs/>
        </w:rPr>
        <w:t>Enviromentální</w:t>
      </w:r>
      <w:proofErr w:type="spellEnd"/>
      <w:r w:rsidRPr="004122A5">
        <w:rPr>
          <w:rFonts w:asciiTheme="minorHAnsi" w:hAnsiTheme="minorHAnsi" w:cs="Calibri,Bold"/>
          <w:bCs/>
        </w:rPr>
        <w:t xml:space="preserve"> prostředí a sítě</w:t>
      </w:r>
    </w:p>
    <w:p w:rsidR="00E3438A" w:rsidRPr="004122A5" w:rsidRDefault="00E3438A" w:rsidP="00E3438A">
      <w:pPr>
        <w:numPr>
          <w:ilvl w:val="0"/>
          <w:numId w:val="74"/>
        </w:numPr>
        <w:autoSpaceDE w:val="0"/>
        <w:autoSpaceDN w:val="0"/>
        <w:adjustRightInd w:val="0"/>
        <w:jc w:val="both"/>
        <w:rPr>
          <w:rFonts w:asciiTheme="minorHAnsi" w:hAnsiTheme="minorHAnsi" w:cs="Calibri,Bold"/>
          <w:bCs/>
        </w:rPr>
      </w:pPr>
      <w:r w:rsidRPr="004122A5">
        <w:rPr>
          <w:rFonts w:asciiTheme="minorHAnsi" w:hAnsiTheme="minorHAnsi" w:cs="Calibri,Bold"/>
          <w:bCs/>
        </w:rPr>
        <w:t>Vyvážený rozvoj a správa regionu</w:t>
      </w:r>
    </w:p>
    <w:p w:rsidR="00E3438A" w:rsidRPr="004122A5" w:rsidRDefault="00E3438A" w:rsidP="00E3438A">
      <w:pPr>
        <w:autoSpaceDE w:val="0"/>
        <w:autoSpaceDN w:val="0"/>
        <w:adjustRightInd w:val="0"/>
        <w:jc w:val="both"/>
        <w:rPr>
          <w:rFonts w:asciiTheme="minorHAnsi" w:hAnsiTheme="minorHAnsi" w:cs="Calibri,Bold"/>
          <w:bCs/>
        </w:rPr>
      </w:pP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Bold"/>
          <w:b/>
          <w:bCs/>
        </w:rPr>
        <w:t xml:space="preserve">VIZE do roku 2020 </w:t>
      </w:r>
      <w:r w:rsidRPr="004122A5">
        <w:rPr>
          <w:rFonts w:asciiTheme="minorHAnsi" w:hAnsiTheme="minorHAnsi" w:cs="Calibri"/>
        </w:rPr>
        <w:t>„Královéhradecký kraj, místo pro kvalitní život“</w:t>
      </w:r>
    </w:p>
    <w:p w:rsidR="00E3438A" w:rsidRPr="004122A5" w:rsidRDefault="00E3438A" w:rsidP="00E3438A">
      <w:pPr>
        <w:autoSpaceDE w:val="0"/>
        <w:autoSpaceDN w:val="0"/>
        <w:adjustRightInd w:val="0"/>
        <w:jc w:val="both"/>
        <w:rPr>
          <w:rFonts w:asciiTheme="minorHAnsi" w:hAnsiTheme="minorHAnsi" w:cs="Calibri,Bold"/>
          <w:bCs/>
        </w:rPr>
      </w:pPr>
      <w:r w:rsidRPr="004122A5">
        <w:rPr>
          <w:rFonts w:asciiTheme="minorHAnsi" w:hAnsiTheme="minorHAnsi" w:cs="Calibri,Bold"/>
          <w:bCs/>
        </w:rPr>
        <w:t>Královéhradecký kraj jako atraktivní, dynamický, ekonomicky silný a sociálně stabilní region s vysokou životní úrovní srovnatelnou s vyspělými regiony sjednocené Evropy a s respektováním zásad trvale udržitelného rozvoje a s úctou k tradicím.</w:t>
      </w: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Globální cíl</w:t>
      </w: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
        </w:rPr>
        <w:t>Začlenit region ve všech aspektech rozvoje do integrovaného evropského prostoru. Zajistit kvalitní životní podmínky všem obyvatelům Královéhradeckého kraje.</w:t>
      </w:r>
      <w:r w:rsidRPr="004122A5">
        <w:rPr>
          <w:rFonts w:asciiTheme="minorHAnsi" w:hAnsiTheme="minorHAnsi" w:cs="Calibri,Bold"/>
          <w:b/>
          <w:bCs/>
        </w:rPr>
        <w:t xml:space="preserve"> </w:t>
      </w:r>
    </w:p>
    <w:p w:rsidR="00E3438A" w:rsidRPr="004122A5" w:rsidRDefault="00E3438A" w:rsidP="00E3438A">
      <w:pPr>
        <w:autoSpaceDE w:val="0"/>
        <w:autoSpaceDN w:val="0"/>
        <w:adjustRightInd w:val="0"/>
        <w:jc w:val="both"/>
        <w:rPr>
          <w:rFonts w:asciiTheme="minorHAnsi" w:hAnsiTheme="minorHAnsi" w:cs="Calibri,Bold"/>
          <w:b/>
          <w:bCs/>
        </w:rPr>
      </w:pP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Oblast kultury je obsažena v následujících strategických cílech a opatřeních:</w:t>
      </w:r>
    </w:p>
    <w:p w:rsidR="00E3438A" w:rsidRPr="004122A5" w:rsidRDefault="00E3438A" w:rsidP="00E3438A">
      <w:pPr>
        <w:autoSpaceDE w:val="0"/>
        <w:autoSpaceDN w:val="0"/>
        <w:adjustRightInd w:val="0"/>
        <w:jc w:val="both"/>
        <w:rPr>
          <w:rFonts w:asciiTheme="minorHAnsi" w:hAnsiTheme="minorHAnsi" w:cs="Calibri,Bold"/>
          <w:b/>
          <w:bCs/>
        </w:rPr>
      </w:pP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Bold"/>
          <w:b/>
          <w:bCs/>
        </w:rPr>
        <w:t>Strategický cíl 1.4. Zatraktivnit Královéhradecký kraj pro další rozvoj cestovního ruchu jako významné složky regionální politiky</w:t>
      </w:r>
    </w:p>
    <w:p w:rsidR="00E3438A" w:rsidRPr="004122A5" w:rsidRDefault="00E3438A" w:rsidP="00E3438A">
      <w:pPr>
        <w:autoSpaceDE w:val="0"/>
        <w:autoSpaceDN w:val="0"/>
        <w:adjustRightInd w:val="0"/>
        <w:jc w:val="both"/>
        <w:rPr>
          <w:rFonts w:asciiTheme="minorHAnsi" w:hAnsiTheme="minorHAnsi" w:cs="Calibri"/>
        </w:rPr>
      </w:pP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Cestovní ruch je významným odvětvím hospodářství Královéhradeckého kraje s úzkou vazbou na zaměstnanost. Infrastruktura cestovního ruchu je dostatečně rozvinuta, ovšem není celoročně vytížena a je soustředěna pouze do několika nejvýznamnějších center. Proto je nutný další rozvoj a integrace infrastruktury a kvalitních služeb (v návaznosti na v současné době vytvářený Národní systém kvality služeb), které budou doprovázeny hledáním a realizací unikátních lokálních nabídek,</w:t>
      </w:r>
    </w:p>
    <w:p w:rsidR="00E3438A" w:rsidRPr="004122A5" w:rsidRDefault="00E3438A" w:rsidP="00E3438A">
      <w:pPr>
        <w:jc w:val="both"/>
        <w:rPr>
          <w:rFonts w:asciiTheme="minorHAnsi" w:hAnsiTheme="minorHAnsi" w:cs="Calibri"/>
        </w:rPr>
      </w:pPr>
      <w:r w:rsidRPr="004122A5">
        <w:rPr>
          <w:rFonts w:asciiTheme="minorHAnsi" w:hAnsiTheme="minorHAnsi" w:cs="Calibri"/>
        </w:rPr>
        <w:t>jež zajistí celoroční vytížení turistických lokalit a zabrání sezónním výkyvům návštěvnosti.</w:t>
      </w: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Opatření 1.4.1 Rozšíření a zkvalitnění infrastruktury cestovního ruchu</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lastRenderedPageBreak/>
        <w:t>Opatření je zaměřeno na budování, obnovu a modernizaci základní i doprovodné infrastruktury</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cestovního ruchu s cílem udržet dosavadní atraktivitu regionu pro cestovní ruch a zajistit i její další</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rozvoj do budoucna v prostředí rostoucí konkurence okolních regionů. Jedná se jak o zajištění</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dostatečně husté a pestré sítě ubytovacích a stravovacích kapacit, tak o budování další infrastruktury,</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jako jsou například informační a navigační systémy, různé typy stezek a tras, atraktivity pro různé</w:t>
      </w:r>
    </w:p>
    <w:p w:rsidR="00E3438A" w:rsidRPr="004122A5" w:rsidRDefault="00E3438A" w:rsidP="00E3438A">
      <w:pPr>
        <w:jc w:val="both"/>
        <w:rPr>
          <w:rFonts w:asciiTheme="minorHAnsi" w:hAnsiTheme="minorHAnsi" w:cs="Calibri"/>
        </w:rPr>
      </w:pPr>
      <w:r w:rsidRPr="004122A5">
        <w:rPr>
          <w:rFonts w:asciiTheme="minorHAnsi" w:hAnsiTheme="minorHAnsi" w:cs="Calibri"/>
        </w:rPr>
        <w:t>věkové a sociální skupiny turistů. Mezi cílové skupiny jsou zařazeni vlastníci kulturně-historických objektů a vlastníci kulturních zařízení.</w:t>
      </w:r>
    </w:p>
    <w:p w:rsidR="00E3438A" w:rsidRPr="004122A5" w:rsidRDefault="00E3438A" w:rsidP="00E3438A">
      <w:pPr>
        <w:autoSpaceDE w:val="0"/>
        <w:autoSpaceDN w:val="0"/>
        <w:adjustRightInd w:val="0"/>
        <w:jc w:val="both"/>
        <w:rPr>
          <w:rFonts w:asciiTheme="minorHAnsi" w:hAnsiTheme="minorHAnsi" w:cs="Calibri"/>
        </w:rPr>
      </w:pP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Opatření 1.4.2 Zkvalitňování služeb a marketingu cestovního ruchu</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Opatření je zaměřeno na rozvoj a podporu marketingu a managementu cestovního ruchu k zajištění</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jeho dalšího rozvoje do budoucna v prostředí rostoucí konkurence okolních regionů. V rámci opatření</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musí být podporována také tvorba ucelených produktů cestovního ruchu, unikátní nabídka,</w:t>
      </w:r>
    </w:p>
    <w:p w:rsidR="00E3438A" w:rsidRPr="004122A5" w:rsidRDefault="00E3438A" w:rsidP="00E3438A">
      <w:pPr>
        <w:jc w:val="both"/>
        <w:rPr>
          <w:rFonts w:asciiTheme="minorHAnsi" w:hAnsiTheme="minorHAnsi" w:cs="Calibri"/>
        </w:rPr>
      </w:pPr>
      <w:r w:rsidRPr="004122A5">
        <w:rPr>
          <w:rFonts w:asciiTheme="minorHAnsi" w:hAnsiTheme="minorHAnsi" w:cs="Calibri"/>
        </w:rPr>
        <w:t>alternativní formy cestovního ruchu, vzdělávání a standardizace služeb. Mezi cílové skupiny jsou zařazeni vlastníci kulturně-historických objektů a vlastníci kulturních zařízení.</w:t>
      </w:r>
    </w:p>
    <w:p w:rsidR="00E3438A" w:rsidRPr="004122A5" w:rsidRDefault="00E3438A" w:rsidP="00E3438A">
      <w:pPr>
        <w:autoSpaceDE w:val="0"/>
        <w:autoSpaceDN w:val="0"/>
        <w:adjustRightInd w:val="0"/>
        <w:jc w:val="both"/>
        <w:rPr>
          <w:rFonts w:asciiTheme="minorHAnsi" w:hAnsiTheme="minorHAnsi" w:cs="Calibri"/>
        </w:rPr>
      </w:pP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Strategický cíl 3.4 Podporovat rozvoj kultury a sportu a rozšířit nabídku trávení volného času pro obyvatele kraje i jeho návštěvníky</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Smysluplné trávení volného času přispívá dílčím způsobem ke zvyšování kvality života obyvatel regionu. Oblast kultury, sportu, potažmo volnočasových aktivit má v mnoha svých segmentech úzkou</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vazbu na cestovní ruch a přispívá tak i k rozvoji dílčích částí ekonomiky a podnikání. Spektrum těchto</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aktivit je obecně široké a nabízí je celá řada organizací krajského, mikroregionálního či místního významu. Nedílnou složkou v této oblasti je neziskový sektor. Je potřeba podporovat kulturní a sportovní aktivity, ale i osvětové, společenské či vzdělávací činnosti, především s vazbou na Královéhradecký kraj či s důrazem na regionální prvky nebo místní tradice a historii.</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Významnou součástí oblasti kultury je také péče o kulturní dědictví regionu, kulturní zařízení (knihovny, muzea, galerie, divadla,…) a památky (historické, technické, sakrální,…) včetně jejich revitalizace. Základní a aplikovaný výzkum v oblasti společenských a přírodních věd je významný pro poznání přínosu a místa regionální kultury v kultuře evropské (význam kulturního dědictví pro trvale udržitelný ekonomický a sociální rozvoj. Ve vazbě na cestovní ruch bude zejména nezbytné zajistit propagaci kulturně-společenských, vzdělávacích či sportovních aktivit, stejně tak podporovat rozvoj příslušných informačních systémů.</w:t>
      </w:r>
    </w:p>
    <w:p w:rsidR="00E3438A" w:rsidRPr="004122A5" w:rsidRDefault="00E3438A" w:rsidP="00E3438A">
      <w:pPr>
        <w:autoSpaceDE w:val="0"/>
        <w:autoSpaceDN w:val="0"/>
        <w:adjustRightInd w:val="0"/>
        <w:jc w:val="both"/>
        <w:rPr>
          <w:rFonts w:asciiTheme="minorHAnsi" w:hAnsiTheme="minorHAnsi" w:cs="Calibri,Bold"/>
          <w:b/>
          <w:bCs/>
        </w:rPr>
      </w:pP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Opatření 3.4.1 Ochrana a podpora kulturního a historického dědictví regionu</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Opatření je zaměřeno na obnovu a udržování kulturních a historických památek, jichž je na území</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regionu značné množství. Jejich účinná ochrana zajistí jak uchování kulturního dědictví a dobré image</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lastRenderedPageBreak/>
        <w:t>regionu, tak také zvýšení potenciálu pro cestovní ruch. V tomto ohledu je třeba podporovat takové</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projekty, které budou citlivým způsobem řešit využití těchto památek pro rozvoj cestovního ruchu.</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Mezi podporované typy aktivit patří zejména údržba a záchrana historických památek a historicky cenných architektonických celků a podpora využití kulturně historických památek pro rozvoj cestovního ruchu</w:t>
      </w: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Toto opatření má vazba na oborovou Koncepci péče o památkový fond Královéhradeckého kraje</w:t>
      </w:r>
    </w:p>
    <w:p w:rsidR="00E3438A" w:rsidRPr="004122A5" w:rsidRDefault="00E3438A" w:rsidP="00E3438A">
      <w:pPr>
        <w:autoSpaceDE w:val="0"/>
        <w:autoSpaceDN w:val="0"/>
        <w:adjustRightInd w:val="0"/>
        <w:jc w:val="both"/>
        <w:rPr>
          <w:rFonts w:asciiTheme="minorHAnsi" w:hAnsiTheme="minorHAnsi" w:cs="Calibri,Bold"/>
          <w:b/>
          <w:bCs/>
        </w:rPr>
      </w:pP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
          <w:b/>
          <w:bCs/>
        </w:rPr>
        <w:t>Opatření 3.4.2 Rozvoj kultury v regionu</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Opatření je zaměřeno na podporu konání kulturních a společenských akcí v obcích</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Královéhradeckého kraje. Tyto akce zatraktivňují danou lokalitu jak z hlediska cestovního ruchu, tak</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z hlediska rozvoje občanské společnosti a sounáležitosti, v neposlední řadě pak zvyšují kulturní</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povědomí a napomáhají vzájemné identifikaci obyvatel s regionem. Projekty v rámci opatření budou</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zaměřeny jak na investiční akce směřující ke zlepšování zázemí pro aktivity, tak na podporu a iniciaci</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kulturních aktivit samotných včetně zajištění pokračování tradičních či pravidelných akcí.</w:t>
      </w:r>
    </w:p>
    <w:p w:rsidR="00E3438A" w:rsidRPr="004122A5" w:rsidRDefault="00E3438A" w:rsidP="00E3438A">
      <w:pPr>
        <w:autoSpaceDE w:val="0"/>
        <w:autoSpaceDN w:val="0"/>
        <w:adjustRightInd w:val="0"/>
        <w:jc w:val="both"/>
        <w:rPr>
          <w:rFonts w:asciiTheme="minorHAnsi" w:hAnsiTheme="minorHAnsi" w:cs="Calibri"/>
        </w:rPr>
      </w:pPr>
      <w:r w:rsidRPr="004122A5">
        <w:rPr>
          <w:rFonts w:asciiTheme="minorHAnsi" w:hAnsiTheme="minorHAnsi" w:cs="Calibri"/>
        </w:rPr>
        <w:t>Mezi podporované typy aktivit patří výstavba a modernizace zázemí pro provoz kulturních zařízení, rozvoj efektivního managementu v oblasti kultury, podpora pořadatelských aktivit na poli kulturně společenských akcí, iniciace nových kulturních a vzdělávacích aktivit v obcích a komunitách.</w:t>
      </w:r>
    </w:p>
    <w:p w:rsidR="00E3438A" w:rsidRPr="004122A5" w:rsidRDefault="00E3438A" w:rsidP="00E3438A">
      <w:pPr>
        <w:autoSpaceDE w:val="0"/>
        <w:autoSpaceDN w:val="0"/>
        <w:adjustRightInd w:val="0"/>
        <w:jc w:val="both"/>
        <w:rPr>
          <w:rFonts w:asciiTheme="minorHAnsi" w:hAnsiTheme="minorHAnsi" w:cs="Calibri,BoldItalic"/>
          <w:b/>
          <w:bCs/>
          <w:i/>
          <w:iCs/>
        </w:rPr>
      </w:pPr>
    </w:p>
    <w:p w:rsidR="00E3438A" w:rsidRPr="004122A5" w:rsidRDefault="00E3438A" w:rsidP="00E3438A">
      <w:pPr>
        <w:autoSpaceDE w:val="0"/>
        <w:autoSpaceDN w:val="0"/>
        <w:adjustRightInd w:val="0"/>
        <w:jc w:val="both"/>
        <w:rPr>
          <w:rFonts w:asciiTheme="minorHAnsi" w:hAnsiTheme="minorHAnsi" w:cs="Calibri,Bold"/>
          <w:b/>
          <w:bCs/>
        </w:rPr>
      </w:pPr>
      <w:r w:rsidRPr="004122A5">
        <w:rPr>
          <w:rFonts w:asciiTheme="minorHAnsi" w:hAnsiTheme="minorHAnsi" w:cs="Calibri,BoldItalic"/>
          <w:b/>
          <w:bCs/>
          <w:i/>
          <w:iCs/>
        </w:rPr>
        <w:t xml:space="preserve">Návrh monitorovacích ukazatelů pro </w:t>
      </w:r>
      <w:r w:rsidRPr="004122A5">
        <w:rPr>
          <w:rFonts w:asciiTheme="minorHAnsi" w:hAnsiTheme="minorHAnsi" w:cs="Calibri,Bold"/>
          <w:b/>
          <w:bCs/>
        </w:rPr>
        <w:t>Strategický cíl 3.4 Podporovat rozvoj kultury a sportu a rozšířit nabídku trávení volného času pro obyvatele kraje i jeho návštěvníky</w:t>
      </w:r>
    </w:p>
    <w:p w:rsidR="00E3438A" w:rsidRPr="004122A5" w:rsidRDefault="00E3438A" w:rsidP="00E3438A">
      <w:pPr>
        <w:autoSpaceDE w:val="0"/>
        <w:autoSpaceDN w:val="0"/>
        <w:adjustRightInd w:val="0"/>
        <w:jc w:val="both"/>
        <w:rPr>
          <w:rFonts w:asciiTheme="minorHAnsi" w:hAnsiTheme="minorHAnsi" w:cs="Calibri,BoldItalic"/>
          <w:b/>
          <w:bCs/>
          <w:i/>
          <w:iCs/>
        </w:rPr>
      </w:pPr>
    </w:p>
    <w:p w:rsidR="00E3438A" w:rsidRPr="004122A5" w:rsidRDefault="00E3438A" w:rsidP="00E3438A">
      <w:pPr>
        <w:numPr>
          <w:ilvl w:val="0"/>
          <w:numId w:val="75"/>
        </w:numPr>
        <w:autoSpaceDE w:val="0"/>
        <w:autoSpaceDN w:val="0"/>
        <w:adjustRightInd w:val="0"/>
        <w:jc w:val="both"/>
        <w:rPr>
          <w:rFonts w:asciiTheme="minorHAnsi" w:hAnsiTheme="minorHAnsi" w:cs="Calibri"/>
        </w:rPr>
      </w:pPr>
      <w:r w:rsidRPr="004122A5">
        <w:rPr>
          <w:rFonts w:asciiTheme="minorHAnsi" w:hAnsiTheme="minorHAnsi" w:cs="Calibri"/>
        </w:rPr>
        <w:t>Návštěvníci knihoven, expozic a výstav (počet)</w:t>
      </w:r>
    </w:p>
    <w:p w:rsidR="00E3438A" w:rsidRPr="004122A5" w:rsidRDefault="00E3438A" w:rsidP="00E3438A">
      <w:pPr>
        <w:numPr>
          <w:ilvl w:val="0"/>
          <w:numId w:val="75"/>
        </w:numPr>
        <w:autoSpaceDE w:val="0"/>
        <w:autoSpaceDN w:val="0"/>
        <w:adjustRightInd w:val="0"/>
        <w:jc w:val="both"/>
        <w:rPr>
          <w:rFonts w:asciiTheme="minorHAnsi" w:hAnsiTheme="minorHAnsi" w:cs="Calibri"/>
        </w:rPr>
      </w:pPr>
      <w:r w:rsidRPr="004122A5">
        <w:rPr>
          <w:rFonts w:asciiTheme="minorHAnsi" w:hAnsiTheme="minorHAnsi" w:cs="Calibri"/>
        </w:rPr>
        <w:t>Návštěvníci památkových objektů (počet)</w:t>
      </w:r>
    </w:p>
    <w:p w:rsidR="00E3438A" w:rsidRPr="004122A5" w:rsidRDefault="00E3438A" w:rsidP="00E3438A">
      <w:pPr>
        <w:autoSpaceDE w:val="0"/>
        <w:autoSpaceDN w:val="0"/>
        <w:adjustRightInd w:val="0"/>
        <w:jc w:val="both"/>
        <w:rPr>
          <w:rFonts w:asciiTheme="minorHAnsi" w:hAnsiTheme="minorHAnsi" w:cs="Calibri"/>
        </w:rPr>
      </w:pPr>
    </w:p>
    <w:p w:rsidR="00E3438A" w:rsidRPr="004122A5" w:rsidRDefault="00E3438A" w:rsidP="00E3438A">
      <w:pPr>
        <w:autoSpaceDE w:val="0"/>
        <w:autoSpaceDN w:val="0"/>
        <w:adjustRightInd w:val="0"/>
        <w:jc w:val="both"/>
        <w:rPr>
          <w:rFonts w:asciiTheme="minorHAnsi" w:hAnsiTheme="minorHAnsi" w:cs="Calibri"/>
          <w:b/>
          <w:u w:val="single"/>
        </w:rPr>
      </w:pPr>
    </w:p>
    <w:p w:rsidR="00E3438A" w:rsidRPr="004122A5" w:rsidRDefault="00E3438A" w:rsidP="00E3438A">
      <w:pPr>
        <w:autoSpaceDE w:val="0"/>
        <w:autoSpaceDN w:val="0"/>
        <w:adjustRightInd w:val="0"/>
        <w:jc w:val="both"/>
        <w:rPr>
          <w:rFonts w:asciiTheme="minorHAnsi" w:hAnsiTheme="minorHAnsi" w:cs="Calibri"/>
          <w:b/>
          <w:u w:val="single"/>
        </w:rPr>
      </w:pPr>
      <w:r w:rsidRPr="004122A5">
        <w:rPr>
          <w:rFonts w:asciiTheme="minorHAnsi" w:hAnsiTheme="minorHAnsi" w:cs="Calibri"/>
          <w:b/>
          <w:u w:val="single"/>
        </w:rPr>
        <w:t>Oborové dokumenty:</w:t>
      </w:r>
    </w:p>
    <w:p w:rsidR="00E3438A" w:rsidRPr="004122A5" w:rsidRDefault="00E3438A" w:rsidP="00E3438A">
      <w:pPr>
        <w:autoSpaceDE w:val="0"/>
        <w:autoSpaceDN w:val="0"/>
        <w:adjustRightInd w:val="0"/>
        <w:jc w:val="both"/>
        <w:rPr>
          <w:rFonts w:asciiTheme="minorHAnsi" w:hAnsiTheme="minorHAnsi" w:cs="Calibri"/>
          <w:b/>
          <w:u w:val="single"/>
        </w:rPr>
      </w:pPr>
    </w:p>
    <w:p w:rsidR="00E3438A" w:rsidRPr="004122A5" w:rsidRDefault="00E3438A" w:rsidP="00E3438A">
      <w:pPr>
        <w:numPr>
          <w:ilvl w:val="0"/>
          <w:numId w:val="78"/>
        </w:numPr>
        <w:autoSpaceDE w:val="0"/>
        <w:autoSpaceDN w:val="0"/>
        <w:adjustRightInd w:val="0"/>
        <w:jc w:val="both"/>
        <w:rPr>
          <w:rFonts w:asciiTheme="minorHAnsi" w:hAnsiTheme="minorHAnsi" w:cs="Calibri"/>
          <w:b/>
        </w:rPr>
      </w:pPr>
      <w:r w:rsidRPr="004122A5">
        <w:rPr>
          <w:rFonts w:asciiTheme="minorHAnsi" w:hAnsiTheme="minorHAnsi" w:cs="Calibri"/>
          <w:b/>
        </w:rPr>
        <w:t xml:space="preserve">Program rozvoje příspěvkových organizací v oblasti kultury zřizovaných Královéhradeckým krajem na rok 2014-2020 (schválený </w:t>
      </w:r>
      <w:proofErr w:type="gramStart"/>
      <w:r w:rsidRPr="004122A5">
        <w:rPr>
          <w:rFonts w:asciiTheme="minorHAnsi" w:hAnsiTheme="minorHAnsi" w:cs="Calibri"/>
          <w:b/>
        </w:rPr>
        <w:t>9.12.2013</w:t>
      </w:r>
      <w:proofErr w:type="gramEnd"/>
      <w:r w:rsidRPr="004122A5">
        <w:rPr>
          <w:rFonts w:asciiTheme="minorHAnsi" w:hAnsiTheme="minorHAnsi" w:cs="Calibri"/>
          <w:b/>
        </w:rPr>
        <w:t>)</w:t>
      </w:r>
    </w:p>
    <w:p w:rsidR="00E3438A" w:rsidRPr="004122A5" w:rsidRDefault="00E3438A" w:rsidP="00E3438A">
      <w:pPr>
        <w:pStyle w:val="Default"/>
        <w:rPr>
          <w:rFonts w:asciiTheme="minorHAnsi" w:hAnsiTheme="minorHAnsi"/>
        </w:rPr>
      </w:pPr>
    </w:p>
    <w:p w:rsidR="00E3438A" w:rsidRPr="004122A5" w:rsidRDefault="00E3438A" w:rsidP="00E3438A">
      <w:pPr>
        <w:autoSpaceDE w:val="0"/>
        <w:autoSpaceDN w:val="0"/>
        <w:adjustRightInd w:val="0"/>
        <w:jc w:val="both"/>
        <w:rPr>
          <w:rFonts w:asciiTheme="minorHAnsi" w:hAnsiTheme="minorHAnsi"/>
        </w:rPr>
      </w:pPr>
      <w:r w:rsidRPr="004122A5">
        <w:rPr>
          <w:rFonts w:asciiTheme="minorHAnsi" w:hAnsiTheme="minorHAnsi"/>
        </w:rPr>
        <w:t xml:space="preserve"> Z analýzy stavu kultury vyplynulo, že Královéhradecký kraj žije bohatým kulturním životem, plně srovnatelným s jinými kraji. Jisté rozdíly mezi kraji jsou dány jejich tradicí (větší či menší vliv tradiční lidové kultury), historickými vazbami (výměna obyvatel v pohraničí po roce 1945), ekonomickou sílou regionů, resp. krajských měst jako přirozených center.</w:t>
      </w:r>
    </w:p>
    <w:p w:rsidR="00E3438A" w:rsidRPr="004122A5" w:rsidRDefault="00E3438A" w:rsidP="00E3438A">
      <w:pPr>
        <w:autoSpaceDE w:val="0"/>
        <w:autoSpaceDN w:val="0"/>
        <w:adjustRightInd w:val="0"/>
        <w:jc w:val="both"/>
        <w:rPr>
          <w:rFonts w:asciiTheme="minorHAnsi" w:hAnsiTheme="minorHAnsi"/>
        </w:rPr>
      </w:pPr>
    </w:p>
    <w:p w:rsidR="00E3438A" w:rsidRPr="004122A5" w:rsidRDefault="00E3438A" w:rsidP="00E3438A">
      <w:pPr>
        <w:autoSpaceDE w:val="0"/>
        <w:autoSpaceDN w:val="0"/>
        <w:adjustRightInd w:val="0"/>
        <w:jc w:val="both"/>
        <w:rPr>
          <w:rFonts w:asciiTheme="minorHAnsi" w:hAnsiTheme="minorHAnsi"/>
        </w:rPr>
      </w:pPr>
      <w:r w:rsidRPr="004122A5">
        <w:rPr>
          <w:rFonts w:asciiTheme="minorHAnsi" w:hAnsiTheme="minorHAnsi"/>
        </w:rPr>
        <w:t xml:space="preserve">Rozmanité projevy kultury a umělecké činnosti stojí na několika předpokladech. Jedním z nich je veřejná podpora územních samospráv - institucionální a finanční (například ve městech existence profesionálních kulturních středisek). Dalším předpokladem je zájem lidí účastnit se jich aktivně či alespoň pasivně jako divák či posluchač. K tomu má ovšem </w:t>
      </w:r>
      <w:r w:rsidRPr="004122A5">
        <w:rPr>
          <w:rFonts w:asciiTheme="minorHAnsi" w:hAnsiTheme="minorHAnsi"/>
        </w:rPr>
        <w:lastRenderedPageBreak/>
        <w:t>napomáhat i výchova či osvěta, dnes navíc i marketingové akce, pomocí kterých kultura čelí konkurenci jiných forem využívání volného času. Královéhradecký kraj se významně zapisuje do povědomí obyvatel celé republiky jako kraj vrcholných divadelních a hudebních přehlídek včetně festivalů populární hudby všech jejích odnoží.</w:t>
      </w:r>
    </w:p>
    <w:p w:rsidR="00E3438A" w:rsidRPr="004122A5" w:rsidRDefault="00E3438A" w:rsidP="00E3438A">
      <w:pPr>
        <w:autoSpaceDE w:val="0"/>
        <w:autoSpaceDN w:val="0"/>
        <w:adjustRightInd w:val="0"/>
        <w:jc w:val="both"/>
        <w:rPr>
          <w:rFonts w:asciiTheme="minorHAnsi" w:hAnsiTheme="minorHAnsi"/>
        </w:rPr>
      </w:pPr>
    </w:p>
    <w:p w:rsidR="00E3438A" w:rsidRPr="004122A5" w:rsidRDefault="00E3438A" w:rsidP="00E3438A">
      <w:pPr>
        <w:autoSpaceDE w:val="0"/>
        <w:autoSpaceDN w:val="0"/>
        <w:adjustRightInd w:val="0"/>
        <w:jc w:val="both"/>
        <w:rPr>
          <w:rFonts w:asciiTheme="minorHAnsi" w:hAnsiTheme="minorHAnsi"/>
        </w:rPr>
      </w:pPr>
      <w:r w:rsidRPr="004122A5">
        <w:rPr>
          <w:rFonts w:asciiTheme="minorHAnsi" w:hAnsiTheme="minorHAnsi"/>
        </w:rPr>
        <w:t>Analýza se také zaměřila na finanční stránku podpory kultury, konkrétně na výši a druh podpory obcí, měst, kraje a státu. Ze získaných čísel plyne, že zhruba dvě třetiny veškerých prostředků pro kulturu v Královéhradeckém kraji pochází z rozpočtů obcí a měst, jedna třetina pak z rozpočtu kraje. Státní podpora není zanedbatelná, ale nikoliv rozhodující, navíc v posledních letech mírně klesající. Zpracovatelé si položili otázku, jaké intervenční nástroje k ovlivnění vývoje kultury v kraji má kraj k dispozici.</w:t>
      </w:r>
    </w:p>
    <w:p w:rsidR="00E3438A" w:rsidRPr="004122A5" w:rsidRDefault="00E3438A" w:rsidP="00E3438A">
      <w:pPr>
        <w:autoSpaceDE w:val="0"/>
        <w:autoSpaceDN w:val="0"/>
        <w:adjustRightInd w:val="0"/>
        <w:jc w:val="both"/>
        <w:rPr>
          <w:rFonts w:asciiTheme="minorHAnsi" w:hAnsiTheme="minorHAnsi"/>
        </w:rPr>
      </w:pPr>
    </w:p>
    <w:p w:rsidR="00E3438A" w:rsidRPr="004122A5" w:rsidRDefault="00E3438A" w:rsidP="00E3438A">
      <w:pPr>
        <w:autoSpaceDE w:val="0"/>
        <w:autoSpaceDN w:val="0"/>
        <w:adjustRightInd w:val="0"/>
        <w:jc w:val="both"/>
        <w:rPr>
          <w:rFonts w:asciiTheme="minorHAnsi" w:hAnsiTheme="minorHAnsi"/>
        </w:rPr>
      </w:pPr>
      <w:r w:rsidRPr="004122A5">
        <w:rPr>
          <w:rFonts w:asciiTheme="minorHAnsi" w:hAnsiTheme="minorHAnsi"/>
        </w:rPr>
        <w:t>Dotace mají převážně jen motivační a podpůrnou roli a veřejností je většinou tato podpora chápána jako nedostatečná. Rozhodující prostředky státu i kraje tak plynou do kultury prostřednictvím provozních, případně investičních dotací příspěvkovým organizacím, které zřizují (u krajů též společnostem, které zakládají).</w:t>
      </w:r>
    </w:p>
    <w:p w:rsidR="00E3438A" w:rsidRPr="004122A5" w:rsidRDefault="00E3438A" w:rsidP="00E3438A">
      <w:pPr>
        <w:pStyle w:val="Default"/>
        <w:rPr>
          <w:rFonts w:asciiTheme="minorHAnsi" w:hAnsiTheme="minorHAnsi"/>
          <w:b/>
          <w:bCs/>
        </w:rPr>
      </w:pPr>
    </w:p>
    <w:p w:rsidR="00E3438A" w:rsidRPr="004122A5" w:rsidRDefault="00E3438A" w:rsidP="00E3438A">
      <w:pPr>
        <w:pStyle w:val="Default"/>
        <w:jc w:val="both"/>
        <w:rPr>
          <w:rFonts w:asciiTheme="minorHAnsi" w:hAnsiTheme="minorHAnsi"/>
        </w:rPr>
      </w:pPr>
      <w:r w:rsidRPr="004122A5">
        <w:rPr>
          <w:rFonts w:asciiTheme="minorHAnsi" w:hAnsiTheme="minorHAnsi"/>
          <w:b/>
          <w:bCs/>
        </w:rPr>
        <w:t xml:space="preserve">Návrhová část programu rozvoje </w:t>
      </w:r>
    </w:p>
    <w:p w:rsidR="00E3438A" w:rsidRPr="004122A5" w:rsidRDefault="00E3438A" w:rsidP="00E3438A">
      <w:pPr>
        <w:pStyle w:val="Default"/>
        <w:jc w:val="both"/>
        <w:rPr>
          <w:rFonts w:asciiTheme="minorHAnsi" w:hAnsiTheme="minorHAnsi"/>
        </w:rPr>
      </w:pPr>
      <w:r w:rsidRPr="004122A5">
        <w:rPr>
          <w:rFonts w:asciiTheme="minorHAnsi" w:hAnsiTheme="minorHAnsi"/>
        </w:rPr>
        <w:t xml:space="preserve">Na návrhu programu se podílely jednotlivé organizace. Jejím smyslem je upevnit postavení jednotlivých organizací, pomoci jim plnit nové povinnosti plynoucí z příslušných zákonů, absorbovat nové trendy v jednotlivých oborech a definovat potřeby a konkrétní cíle z hlediska rozvoje kraje. V neposlední řadě je žádoucí dospět k bližší spolupráci jednotlivých organizací s cílem zefektivnit některé činnosti bez ohledu na výši provozních příspěvků od zřizovatele. </w:t>
      </w:r>
    </w:p>
    <w:p w:rsidR="00E3438A" w:rsidRPr="004122A5" w:rsidRDefault="00E3438A" w:rsidP="00E3438A">
      <w:pPr>
        <w:autoSpaceDE w:val="0"/>
        <w:autoSpaceDN w:val="0"/>
        <w:adjustRightInd w:val="0"/>
        <w:jc w:val="both"/>
        <w:rPr>
          <w:rFonts w:asciiTheme="minorHAnsi" w:hAnsiTheme="minorHAnsi"/>
        </w:rPr>
      </w:pPr>
      <w:r w:rsidRPr="004122A5">
        <w:rPr>
          <w:rFonts w:asciiTheme="minorHAnsi" w:hAnsiTheme="minorHAnsi"/>
        </w:rPr>
        <w:t xml:space="preserve">Krajský program pak organizace promítnou do vlastních programů rozvoje a činnosti. </w:t>
      </w:r>
    </w:p>
    <w:p w:rsidR="00E3438A" w:rsidRPr="004122A5" w:rsidRDefault="00E3438A" w:rsidP="00E3438A">
      <w:pPr>
        <w:autoSpaceDE w:val="0"/>
        <w:autoSpaceDN w:val="0"/>
        <w:adjustRightInd w:val="0"/>
        <w:jc w:val="both"/>
        <w:rPr>
          <w:rFonts w:asciiTheme="minorHAnsi" w:hAnsiTheme="minorHAnsi" w:cs="Calibri"/>
          <w:b/>
        </w:rPr>
      </w:pPr>
    </w:p>
    <w:p w:rsidR="00E3438A" w:rsidRPr="004122A5" w:rsidRDefault="00E3438A" w:rsidP="00E3438A">
      <w:pPr>
        <w:autoSpaceDE w:val="0"/>
        <w:autoSpaceDN w:val="0"/>
        <w:adjustRightInd w:val="0"/>
        <w:jc w:val="both"/>
        <w:rPr>
          <w:rFonts w:asciiTheme="minorHAnsi" w:hAnsiTheme="minorHAnsi" w:cs="Calibri"/>
          <w:b/>
        </w:rPr>
      </w:pPr>
    </w:p>
    <w:p w:rsidR="00E3438A" w:rsidRPr="004122A5" w:rsidRDefault="00E3438A" w:rsidP="00E3438A">
      <w:pPr>
        <w:pStyle w:val="Default"/>
        <w:rPr>
          <w:rFonts w:asciiTheme="minorHAnsi" w:hAnsiTheme="minorHAnsi"/>
        </w:rPr>
      </w:pPr>
      <w:r w:rsidRPr="004122A5">
        <w:rPr>
          <w:rFonts w:asciiTheme="minorHAnsi" w:hAnsiTheme="minorHAnsi"/>
          <w:b/>
          <w:bCs/>
        </w:rPr>
        <w:t xml:space="preserve">Vize: </w:t>
      </w:r>
    </w:p>
    <w:p w:rsidR="00E3438A" w:rsidRPr="004122A5" w:rsidRDefault="00E3438A" w:rsidP="00E3438A">
      <w:pPr>
        <w:pStyle w:val="Default"/>
        <w:jc w:val="both"/>
        <w:rPr>
          <w:rFonts w:asciiTheme="minorHAnsi" w:hAnsiTheme="minorHAnsi"/>
          <w:b/>
          <w:bCs/>
        </w:rPr>
      </w:pPr>
      <w:r w:rsidRPr="004122A5">
        <w:rPr>
          <w:rFonts w:asciiTheme="minorHAnsi" w:hAnsiTheme="minorHAnsi"/>
          <w:b/>
          <w:bCs/>
        </w:rPr>
        <w:t xml:space="preserve">Podílet se na uspokojování kulturních potřeb obyvatel kraje, na zvyšování vzdělanosti v humanitních, vlastivědných a přírodovědných oborech. Být krajskými a regionálními centry kultury, osvěty, vzdělanosti a vědy s pestrou nabídkou služeb široké veřejnosti, být vzorem a odborným poradcem při ochraně kulturních hodnot dalším institucím v příslušném oboru činnosti. Podílet se na zkvalitnění nabídky cestovního ruchu a přispívat k ekonomickému růstu kraje. K vytčenému lze dospět prostřednictvím dílčích cílů: </w:t>
      </w:r>
    </w:p>
    <w:p w:rsidR="00E3438A" w:rsidRPr="004122A5" w:rsidRDefault="00E3438A" w:rsidP="00E3438A">
      <w:pPr>
        <w:pStyle w:val="Default"/>
        <w:rPr>
          <w:rFonts w:asciiTheme="minorHAnsi" w:hAnsiTheme="minorHAnsi"/>
        </w:rPr>
      </w:pPr>
    </w:p>
    <w:p w:rsidR="00E3438A" w:rsidRPr="004122A5" w:rsidRDefault="00E3438A" w:rsidP="00E3438A">
      <w:pPr>
        <w:pStyle w:val="Default"/>
        <w:numPr>
          <w:ilvl w:val="0"/>
          <w:numId w:val="76"/>
        </w:numPr>
        <w:rPr>
          <w:rFonts w:asciiTheme="minorHAnsi" w:hAnsiTheme="minorHAnsi"/>
        </w:rPr>
      </w:pPr>
      <w:r w:rsidRPr="004122A5">
        <w:rPr>
          <w:rFonts w:asciiTheme="minorHAnsi" w:hAnsiTheme="minorHAnsi"/>
          <w:b/>
          <w:bCs/>
        </w:rPr>
        <w:t xml:space="preserve">Zlepšit materiální podmínky pro činnost organizací </w:t>
      </w:r>
    </w:p>
    <w:p w:rsidR="00E3438A" w:rsidRPr="004122A5" w:rsidRDefault="00E3438A" w:rsidP="00E3438A">
      <w:pPr>
        <w:pStyle w:val="Default"/>
        <w:rPr>
          <w:rFonts w:asciiTheme="minorHAnsi" w:hAnsiTheme="minorHAnsi"/>
        </w:rPr>
      </w:pPr>
      <w:r w:rsidRPr="004122A5">
        <w:rPr>
          <w:rFonts w:asciiTheme="minorHAnsi" w:hAnsiTheme="minorHAnsi"/>
        </w:rPr>
        <w:t xml:space="preserve">Cíle lze dosáhnout naplněním těchto opatření: </w:t>
      </w:r>
    </w:p>
    <w:p w:rsidR="00E3438A" w:rsidRPr="004122A5" w:rsidRDefault="00E3438A" w:rsidP="00E3438A">
      <w:pPr>
        <w:pStyle w:val="Default"/>
        <w:rPr>
          <w:rFonts w:asciiTheme="minorHAnsi" w:hAnsiTheme="minorHAnsi"/>
        </w:rPr>
      </w:pPr>
      <w:r w:rsidRPr="004122A5">
        <w:rPr>
          <w:rFonts w:asciiTheme="minorHAnsi" w:hAnsiTheme="minorHAnsi"/>
        </w:rPr>
        <w:t>Zřízením nových výstavních sálů, depozitářů, dílen a dalších odborných pracovišť</w:t>
      </w:r>
    </w:p>
    <w:p w:rsidR="00E3438A" w:rsidRPr="004122A5" w:rsidRDefault="00E3438A" w:rsidP="00E3438A">
      <w:pPr>
        <w:pStyle w:val="Default"/>
        <w:rPr>
          <w:rFonts w:asciiTheme="minorHAnsi" w:hAnsiTheme="minorHAnsi"/>
        </w:rPr>
      </w:pPr>
    </w:p>
    <w:p w:rsidR="00E3438A" w:rsidRPr="004122A5" w:rsidRDefault="00E3438A" w:rsidP="00E3438A">
      <w:pPr>
        <w:numPr>
          <w:ilvl w:val="0"/>
          <w:numId w:val="76"/>
        </w:numPr>
        <w:autoSpaceDE w:val="0"/>
        <w:autoSpaceDN w:val="0"/>
        <w:adjustRightInd w:val="0"/>
        <w:jc w:val="both"/>
        <w:rPr>
          <w:rFonts w:asciiTheme="minorHAnsi" w:hAnsiTheme="minorHAnsi" w:cs="Calibri"/>
          <w:b/>
        </w:rPr>
      </w:pPr>
      <w:r w:rsidRPr="004122A5">
        <w:rPr>
          <w:rFonts w:asciiTheme="minorHAnsi" w:hAnsiTheme="minorHAnsi"/>
          <w:b/>
          <w:bCs/>
        </w:rPr>
        <w:t>Zlepšit základní péči o hmotné kulturní dědictví a zvyšovat jeho hodnotu</w:t>
      </w:r>
    </w:p>
    <w:p w:rsidR="00E3438A" w:rsidRPr="004122A5" w:rsidRDefault="00E3438A" w:rsidP="00E3438A">
      <w:pPr>
        <w:pStyle w:val="Default"/>
        <w:rPr>
          <w:rFonts w:asciiTheme="minorHAnsi" w:hAnsiTheme="minorHAnsi"/>
        </w:rPr>
      </w:pPr>
      <w:r w:rsidRPr="004122A5">
        <w:rPr>
          <w:rFonts w:asciiTheme="minorHAnsi" w:hAnsiTheme="minorHAnsi"/>
        </w:rPr>
        <w:t xml:space="preserve">Cíle lze dosáhnout naplněním těchto opatření: </w:t>
      </w:r>
    </w:p>
    <w:p w:rsidR="00E3438A" w:rsidRPr="004122A5" w:rsidRDefault="00E3438A" w:rsidP="00E3438A">
      <w:pPr>
        <w:pStyle w:val="Default"/>
        <w:rPr>
          <w:rFonts w:asciiTheme="minorHAnsi" w:hAnsiTheme="minorHAnsi"/>
        </w:rPr>
      </w:pPr>
      <w:r w:rsidRPr="004122A5">
        <w:rPr>
          <w:rFonts w:asciiTheme="minorHAnsi" w:hAnsiTheme="minorHAnsi"/>
        </w:rPr>
        <w:t xml:space="preserve">Zvyšováním technické úrovně prvků pasivního a aktivního zabezpečení objektů </w:t>
      </w:r>
    </w:p>
    <w:p w:rsidR="00E3438A" w:rsidRPr="004122A5" w:rsidRDefault="00E3438A" w:rsidP="00E3438A">
      <w:pPr>
        <w:pStyle w:val="Default"/>
        <w:rPr>
          <w:rFonts w:asciiTheme="minorHAnsi" w:hAnsiTheme="minorHAnsi"/>
        </w:rPr>
      </w:pPr>
      <w:r w:rsidRPr="004122A5">
        <w:rPr>
          <w:rFonts w:asciiTheme="minorHAnsi" w:hAnsiTheme="minorHAnsi"/>
        </w:rPr>
        <w:t xml:space="preserve">Postupným doplňováním technického vybavení výstavních sálů, depozitářů, konzervátorských dílen a dokumentačních oddělení muzeí, galerií a krajské knihovny </w:t>
      </w:r>
    </w:p>
    <w:p w:rsidR="00E3438A" w:rsidRPr="004122A5" w:rsidRDefault="00E3438A" w:rsidP="00E3438A">
      <w:pPr>
        <w:pStyle w:val="Default"/>
        <w:rPr>
          <w:rFonts w:asciiTheme="minorHAnsi" w:hAnsiTheme="minorHAnsi"/>
        </w:rPr>
      </w:pPr>
      <w:r w:rsidRPr="004122A5">
        <w:rPr>
          <w:rFonts w:asciiTheme="minorHAnsi" w:hAnsiTheme="minorHAnsi"/>
        </w:rPr>
        <w:t xml:space="preserve">Cílenou digitalizací sbírek a fondů </w:t>
      </w:r>
    </w:p>
    <w:p w:rsidR="00E3438A" w:rsidRPr="004122A5" w:rsidRDefault="00E3438A" w:rsidP="00E3438A">
      <w:pPr>
        <w:pStyle w:val="Default"/>
        <w:rPr>
          <w:rFonts w:asciiTheme="minorHAnsi" w:hAnsiTheme="minorHAnsi"/>
        </w:rPr>
      </w:pPr>
      <w:r w:rsidRPr="004122A5">
        <w:rPr>
          <w:rFonts w:asciiTheme="minorHAnsi" w:hAnsiTheme="minorHAnsi"/>
        </w:rPr>
        <w:t xml:space="preserve">Zkvalitněním jednotlivých sbírek nebo jejich částí cílenou akviziční činností, a naopak vyřazováním předmětů či dokumentů, které nepřispívají k hodnotě sbírky či knižního fondu </w:t>
      </w:r>
    </w:p>
    <w:p w:rsidR="00E3438A" w:rsidRPr="004122A5" w:rsidRDefault="00E3438A" w:rsidP="00E3438A">
      <w:pPr>
        <w:pStyle w:val="Default"/>
        <w:rPr>
          <w:rFonts w:asciiTheme="minorHAnsi" w:hAnsiTheme="minorHAnsi"/>
        </w:rPr>
      </w:pPr>
      <w:r w:rsidRPr="004122A5">
        <w:rPr>
          <w:rFonts w:asciiTheme="minorHAnsi" w:hAnsiTheme="minorHAnsi"/>
        </w:rPr>
        <w:lastRenderedPageBreak/>
        <w:t xml:space="preserve">Průběžným vzděláváním odborných pracovníků a spoluprací s externími odborníky </w:t>
      </w:r>
    </w:p>
    <w:p w:rsidR="00E3438A" w:rsidRPr="004122A5" w:rsidRDefault="00E3438A" w:rsidP="00E3438A">
      <w:pPr>
        <w:pStyle w:val="Default"/>
        <w:rPr>
          <w:rFonts w:asciiTheme="minorHAnsi" w:hAnsiTheme="minorHAnsi"/>
        </w:rPr>
      </w:pPr>
      <w:r w:rsidRPr="004122A5">
        <w:rPr>
          <w:rFonts w:asciiTheme="minorHAnsi" w:hAnsiTheme="minorHAnsi"/>
        </w:rPr>
        <w:t xml:space="preserve">Zvýšením odborné úrovně poradních orgánů ředitele, zejména komisí pro sbírkotvornou činnost a koncepční práci se sbírkami </w:t>
      </w:r>
    </w:p>
    <w:p w:rsidR="00E3438A" w:rsidRPr="004122A5" w:rsidRDefault="00E3438A" w:rsidP="00E3438A">
      <w:pPr>
        <w:pStyle w:val="Default"/>
        <w:rPr>
          <w:rFonts w:asciiTheme="minorHAnsi" w:hAnsiTheme="minorHAnsi"/>
        </w:rPr>
      </w:pPr>
    </w:p>
    <w:p w:rsidR="00E3438A" w:rsidRPr="004122A5" w:rsidRDefault="00E3438A" w:rsidP="00E3438A">
      <w:pPr>
        <w:pStyle w:val="Default"/>
        <w:numPr>
          <w:ilvl w:val="0"/>
          <w:numId w:val="76"/>
        </w:numPr>
        <w:rPr>
          <w:rFonts w:asciiTheme="minorHAnsi" w:hAnsiTheme="minorHAnsi"/>
        </w:rPr>
      </w:pPr>
      <w:r w:rsidRPr="004122A5">
        <w:rPr>
          <w:rFonts w:asciiTheme="minorHAnsi" w:hAnsiTheme="minorHAnsi"/>
          <w:b/>
          <w:bCs/>
        </w:rPr>
        <w:t xml:space="preserve">Zlepšit prezentaci hmotného kulturního dědictví v muzeích a galeriích </w:t>
      </w:r>
    </w:p>
    <w:p w:rsidR="00E3438A" w:rsidRPr="004122A5" w:rsidRDefault="00E3438A" w:rsidP="00E3438A">
      <w:pPr>
        <w:pStyle w:val="Default"/>
        <w:rPr>
          <w:rFonts w:asciiTheme="minorHAnsi" w:hAnsiTheme="minorHAnsi"/>
        </w:rPr>
      </w:pPr>
      <w:r w:rsidRPr="004122A5">
        <w:rPr>
          <w:rFonts w:asciiTheme="minorHAnsi" w:hAnsiTheme="minorHAnsi"/>
        </w:rPr>
        <w:t xml:space="preserve">Cíle lze dosáhnout naplněním těchto opatření: </w:t>
      </w:r>
    </w:p>
    <w:p w:rsidR="00E3438A" w:rsidRPr="004122A5" w:rsidRDefault="00E3438A" w:rsidP="00E3438A">
      <w:pPr>
        <w:pStyle w:val="Default"/>
        <w:rPr>
          <w:rFonts w:asciiTheme="minorHAnsi" w:hAnsiTheme="minorHAnsi"/>
        </w:rPr>
      </w:pPr>
      <w:r w:rsidRPr="004122A5">
        <w:rPr>
          <w:rFonts w:asciiTheme="minorHAnsi" w:hAnsiTheme="minorHAnsi"/>
        </w:rPr>
        <w:t xml:space="preserve">Modernizací a zatraktivněním stálých expozic a dlouhodobých výstav prostřednictvím výpočetní techniky, použitím interaktivních prvků a takovou instalací, aby ji návštěvník mohl vnímat všemi smysly </w:t>
      </w:r>
    </w:p>
    <w:p w:rsidR="00E3438A" w:rsidRPr="004122A5" w:rsidRDefault="00E3438A" w:rsidP="00E3438A">
      <w:pPr>
        <w:pStyle w:val="Default"/>
        <w:rPr>
          <w:rFonts w:asciiTheme="minorHAnsi" w:hAnsiTheme="minorHAnsi" w:cs="Times New Roman"/>
          <w:color w:val="auto"/>
        </w:rPr>
      </w:pPr>
      <w:r w:rsidRPr="004122A5">
        <w:rPr>
          <w:rFonts w:asciiTheme="minorHAnsi" w:hAnsiTheme="minorHAnsi" w:cs="Times New Roman"/>
          <w:color w:val="auto"/>
        </w:rPr>
        <w:t xml:space="preserve">Rozšířením edukačních programů, zvýšením počtu komentovaných prohlídek </w:t>
      </w:r>
    </w:p>
    <w:p w:rsidR="00E3438A" w:rsidRPr="004122A5" w:rsidRDefault="00E3438A" w:rsidP="00E3438A">
      <w:pPr>
        <w:pStyle w:val="Default"/>
        <w:rPr>
          <w:rFonts w:asciiTheme="minorHAnsi" w:hAnsiTheme="minorHAnsi" w:cs="Times New Roman"/>
          <w:color w:val="auto"/>
        </w:rPr>
      </w:pPr>
      <w:r w:rsidRPr="004122A5">
        <w:rPr>
          <w:rFonts w:asciiTheme="minorHAnsi" w:hAnsiTheme="minorHAnsi" w:cs="Times New Roman"/>
          <w:color w:val="auto"/>
        </w:rPr>
        <w:t xml:space="preserve">Přípravou pracovních listů pro práci s mládeží </w:t>
      </w:r>
    </w:p>
    <w:p w:rsidR="00E3438A" w:rsidRPr="004122A5" w:rsidRDefault="00E3438A" w:rsidP="00E3438A">
      <w:pPr>
        <w:pStyle w:val="Default"/>
        <w:rPr>
          <w:rFonts w:asciiTheme="minorHAnsi" w:hAnsiTheme="minorHAnsi" w:cs="Times New Roman"/>
          <w:color w:val="auto"/>
        </w:rPr>
      </w:pPr>
      <w:r w:rsidRPr="004122A5">
        <w:rPr>
          <w:rFonts w:asciiTheme="minorHAnsi" w:hAnsiTheme="minorHAnsi" w:cs="Times New Roman"/>
          <w:color w:val="auto"/>
        </w:rPr>
        <w:t xml:space="preserve">Užší spoluprací se školami na základě dlouhodobého partnerství například formou celoročního předplatného </w:t>
      </w:r>
    </w:p>
    <w:p w:rsidR="00E3438A" w:rsidRPr="004122A5" w:rsidRDefault="00E3438A" w:rsidP="00E3438A">
      <w:pPr>
        <w:pStyle w:val="Default"/>
        <w:rPr>
          <w:rFonts w:asciiTheme="minorHAnsi" w:hAnsiTheme="minorHAnsi" w:cs="Times New Roman"/>
          <w:color w:val="auto"/>
        </w:rPr>
      </w:pPr>
      <w:r w:rsidRPr="004122A5">
        <w:rPr>
          <w:rFonts w:asciiTheme="minorHAnsi" w:hAnsiTheme="minorHAnsi" w:cs="Times New Roman"/>
          <w:color w:val="auto"/>
        </w:rPr>
        <w:t xml:space="preserve">Rozšířením nabídky tištěných průvodců a katalogů ve variabilním rozsahu (stručné a rozšířené verze) kvůli cenové dostupnosti </w:t>
      </w:r>
    </w:p>
    <w:p w:rsidR="00E3438A" w:rsidRPr="004122A5" w:rsidRDefault="00E3438A" w:rsidP="00E3438A">
      <w:pPr>
        <w:pStyle w:val="Default"/>
        <w:rPr>
          <w:rFonts w:asciiTheme="minorHAnsi" w:hAnsiTheme="minorHAnsi" w:cs="Times New Roman"/>
          <w:color w:val="auto"/>
        </w:rPr>
      </w:pPr>
      <w:r w:rsidRPr="004122A5">
        <w:rPr>
          <w:rFonts w:asciiTheme="minorHAnsi" w:hAnsiTheme="minorHAnsi" w:cs="Times New Roman"/>
          <w:color w:val="auto"/>
        </w:rPr>
        <w:t xml:space="preserve">Využíváním všech možností, které nabízejí informační technologie pro vzdálený přístup k základním informacím o sbírkách, fondech, expozicích, výstavách apod. </w:t>
      </w:r>
    </w:p>
    <w:p w:rsidR="00E3438A" w:rsidRPr="004122A5" w:rsidRDefault="00E3438A" w:rsidP="00E3438A">
      <w:pPr>
        <w:pStyle w:val="Default"/>
        <w:rPr>
          <w:rFonts w:asciiTheme="minorHAnsi" w:hAnsiTheme="minorHAnsi" w:cs="Times New Roman"/>
          <w:color w:val="auto"/>
        </w:rPr>
      </w:pPr>
      <w:r w:rsidRPr="004122A5">
        <w:rPr>
          <w:rFonts w:asciiTheme="minorHAnsi" w:hAnsiTheme="minorHAnsi" w:cs="Times New Roman"/>
          <w:color w:val="auto"/>
        </w:rPr>
        <w:t xml:space="preserve">Rozšiřováním standardizovaných služeb definovaných zřizovacími listinami a vytvářením celkově příjemného prostředí pro návštěvníky a uživatele </w:t>
      </w:r>
    </w:p>
    <w:p w:rsidR="00E3438A" w:rsidRPr="004122A5" w:rsidRDefault="00E3438A" w:rsidP="00E3438A">
      <w:pPr>
        <w:pStyle w:val="Default"/>
        <w:rPr>
          <w:rFonts w:asciiTheme="minorHAnsi" w:hAnsiTheme="minorHAnsi" w:cs="Times New Roman"/>
          <w:color w:val="auto"/>
        </w:rPr>
      </w:pPr>
      <w:r w:rsidRPr="004122A5">
        <w:rPr>
          <w:rFonts w:asciiTheme="minorHAnsi" w:hAnsiTheme="minorHAnsi" w:cs="Times New Roman"/>
          <w:color w:val="auto"/>
        </w:rPr>
        <w:t xml:space="preserve">Rozšířit služby muzejních a galerijních knihoven </w:t>
      </w:r>
    </w:p>
    <w:p w:rsidR="00E3438A" w:rsidRPr="004122A5" w:rsidRDefault="00E3438A" w:rsidP="00E3438A">
      <w:pPr>
        <w:pStyle w:val="Default"/>
        <w:rPr>
          <w:rFonts w:asciiTheme="minorHAnsi" w:hAnsiTheme="minorHAnsi"/>
        </w:rPr>
      </w:pPr>
    </w:p>
    <w:p w:rsidR="00E3438A" w:rsidRPr="004122A5" w:rsidRDefault="00E3438A" w:rsidP="00E3438A">
      <w:pPr>
        <w:pStyle w:val="Default"/>
        <w:numPr>
          <w:ilvl w:val="0"/>
          <w:numId w:val="76"/>
        </w:numPr>
        <w:rPr>
          <w:rFonts w:asciiTheme="minorHAnsi" w:hAnsiTheme="minorHAnsi"/>
        </w:rPr>
      </w:pPr>
      <w:r w:rsidRPr="004122A5">
        <w:rPr>
          <w:rFonts w:asciiTheme="minorHAnsi" w:hAnsiTheme="minorHAnsi"/>
          <w:b/>
          <w:bCs/>
        </w:rPr>
        <w:t xml:space="preserve">Zvýšit profilaci a oborové zaměření jednotlivých muzeí a galerií </w:t>
      </w:r>
    </w:p>
    <w:p w:rsidR="00E3438A" w:rsidRPr="004122A5" w:rsidRDefault="00E3438A" w:rsidP="00E3438A">
      <w:pPr>
        <w:pStyle w:val="Default"/>
        <w:rPr>
          <w:rFonts w:asciiTheme="minorHAnsi" w:hAnsiTheme="minorHAnsi"/>
        </w:rPr>
      </w:pPr>
      <w:r w:rsidRPr="004122A5">
        <w:rPr>
          <w:rFonts w:asciiTheme="minorHAnsi" w:hAnsiTheme="minorHAnsi"/>
        </w:rPr>
        <w:t xml:space="preserve">Cíle lze dosáhnout naplněním těchto opatření: </w:t>
      </w:r>
    </w:p>
    <w:p w:rsidR="00E3438A" w:rsidRPr="004122A5" w:rsidRDefault="00E3438A" w:rsidP="00E3438A">
      <w:pPr>
        <w:pStyle w:val="Default"/>
        <w:rPr>
          <w:rFonts w:asciiTheme="minorHAnsi" w:hAnsiTheme="minorHAnsi"/>
        </w:rPr>
      </w:pPr>
      <w:r w:rsidRPr="004122A5">
        <w:rPr>
          <w:rFonts w:asciiTheme="minorHAnsi" w:hAnsiTheme="minorHAnsi"/>
        </w:rPr>
        <w:t>Zřízením badatelských center pro určité okruhy historických událostí a jevů spjatých s Královéhradeckým krajem nebo jeho rámec překračujících,</w:t>
      </w:r>
    </w:p>
    <w:p w:rsidR="00E3438A" w:rsidRPr="004122A5" w:rsidRDefault="00E3438A" w:rsidP="00E3438A">
      <w:pPr>
        <w:pStyle w:val="Default"/>
        <w:rPr>
          <w:rFonts w:asciiTheme="minorHAnsi" w:hAnsiTheme="minorHAnsi"/>
        </w:rPr>
      </w:pPr>
      <w:r w:rsidRPr="004122A5">
        <w:rPr>
          <w:rFonts w:asciiTheme="minorHAnsi" w:hAnsiTheme="minorHAnsi"/>
        </w:rPr>
        <w:t xml:space="preserve">cílenou kooperací s domácími a zahraničními partnery, vysokými školami a dalšími odbornými institucemi </w:t>
      </w:r>
    </w:p>
    <w:p w:rsidR="00E3438A" w:rsidRPr="004122A5" w:rsidRDefault="00E3438A" w:rsidP="00E3438A">
      <w:pPr>
        <w:pStyle w:val="Default"/>
        <w:rPr>
          <w:rFonts w:asciiTheme="minorHAnsi" w:hAnsiTheme="minorHAnsi"/>
        </w:rPr>
      </w:pPr>
    </w:p>
    <w:p w:rsidR="00E3438A" w:rsidRPr="004122A5" w:rsidRDefault="00E3438A" w:rsidP="00E3438A">
      <w:pPr>
        <w:pStyle w:val="Default"/>
        <w:numPr>
          <w:ilvl w:val="0"/>
          <w:numId w:val="76"/>
        </w:numPr>
        <w:rPr>
          <w:rFonts w:asciiTheme="minorHAnsi" w:hAnsiTheme="minorHAnsi"/>
        </w:rPr>
      </w:pPr>
      <w:r w:rsidRPr="004122A5">
        <w:rPr>
          <w:rFonts w:asciiTheme="minorHAnsi" w:hAnsiTheme="minorHAnsi"/>
          <w:b/>
          <w:bCs/>
        </w:rPr>
        <w:t xml:space="preserve">Rozvíjet celý soubor knihovnických služeb </w:t>
      </w:r>
    </w:p>
    <w:p w:rsidR="00E3438A" w:rsidRPr="004122A5" w:rsidRDefault="00E3438A" w:rsidP="00E3438A">
      <w:pPr>
        <w:pStyle w:val="Default"/>
        <w:rPr>
          <w:rFonts w:asciiTheme="minorHAnsi" w:hAnsiTheme="minorHAnsi"/>
        </w:rPr>
      </w:pPr>
      <w:r w:rsidRPr="004122A5">
        <w:rPr>
          <w:rFonts w:asciiTheme="minorHAnsi" w:hAnsiTheme="minorHAnsi"/>
        </w:rPr>
        <w:t xml:space="preserve">Cíle lze dosáhnout naplněním těchto opatření: </w:t>
      </w:r>
    </w:p>
    <w:p w:rsidR="00E3438A" w:rsidRPr="004122A5" w:rsidRDefault="00E3438A" w:rsidP="00E3438A">
      <w:pPr>
        <w:pStyle w:val="Default"/>
        <w:rPr>
          <w:rFonts w:asciiTheme="minorHAnsi" w:hAnsiTheme="minorHAnsi"/>
        </w:rPr>
      </w:pPr>
      <w:r w:rsidRPr="004122A5">
        <w:rPr>
          <w:rFonts w:asciiTheme="minorHAnsi" w:hAnsiTheme="minorHAnsi"/>
        </w:rPr>
        <w:t xml:space="preserve">Důsledným plněním vlastních a regionálních funkcí, které přísluší krajské knihovně ze zákona </w:t>
      </w:r>
    </w:p>
    <w:p w:rsidR="00E3438A" w:rsidRPr="004122A5" w:rsidRDefault="00E3438A" w:rsidP="00E3438A">
      <w:pPr>
        <w:pStyle w:val="Default"/>
        <w:rPr>
          <w:rFonts w:asciiTheme="minorHAnsi" w:hAnsiTheme="minorHAnsi"/>
        </w:rPr>
      </w:pPr>
      <w:r w:rsidRPr="004122A5">
        <w:rPr>
          <w:rFonts w:asciiTheme="minorHAnsi" w:hAnsiTheme="minorHAnsi"/>
        </w:rPr>
        <w:t xml:space="preserve">Uplatňováním kompetencí vůči ostatním knihovnám, které přísluší krajské knihovně ze zákona </w:t>
      </w:r>
    </w:p>
    <w:p w:rsidR="00E3438A" w:rsidRPr="004122A5" w:rsidRDefault="00E3438A" w:rsidP="00E3438A">
      <w:pPr>
        <w:pStyle w:val="Default"/>
        <w:rPr>
          <w:rFonts w:asciiTheme="minorHAnsi" w:hAnsiTheme="minorHAnsi"/>
        </w:rPr>
      </w:pPr>
      <w:r w:rsidRPr="004122A5">
        <w:rPr>
          <w:rFonts w:asciiTheme="minorHAnsi" w:hAnsiTheme="minorHAnsi"/>
        </w:rPr>
        <w:t xml:space="preserve">Podílem krajské knihovny na rozvoji systému krajských knihoven </w:t>
      </w:r>
    </w:p>
    <w:p w:rsidR="00E3438A" w:rsidRPr="004122A5" w:rsidRDefault="00E3438A" w:rsidP="00E3438A">
      <w:pPr>
        <w:pStyle w:val="Default"/>
        <w:rPr>
          <w:rFonts w:asciiTheme="minorHAnsi" w:hAnsiTheme="minorHAnsi"/>
        </w:rPr>
      </w:pPr>
      <w:r w:rsidRPr="004122A5">
        <w:rPr>
          <w:rFonts w:asciiTheme="minorHAnsi" w:hAnsiTheme="minorHAnsi"/>
        </w:rPr>
        <w:t xml:space="preserve">Efektivní dostupností elektronických informačních zdrojů pro širokou veřejnost </w:t>
      </w:r>
    </w:p>
    <w:p w:rsidR="00E3438A" w:rsidRPr="004122A5" w:rsidRDefault="00E3438A" w:rsidP="00E3438A">
      <w:pPr>
        <w:pStyle w:val="Default"/>
        <w:rPr>
          <w:rFonts w:asciiTheme="minorHAnsi" w:hAnsiTheme="minorHAnsi"/>
        </w:rPr>
      </w:pPr>
      <w:r w:rsidRPr="004122A5">
        <w:rPr>
          <w:rFonts w:asciiTheme="minorHAnsi" w:hAnsiTheme="minorHAnsi"/>
        </w:rPr>
        <w:t xml:space="preserve">Podporou nových technologií </w:t>
      </w:r>
    </w:p>
    <w:p w:rsidR="00E3438A" w:rsidRPr="004122A5" w:rsidRDefault="00E3438A" w:rsidP="00E3438A">
      <w:pPr>
        <w:pStyle w:val="Default"/>
        <w:rPr>
          <w:rFonts w:asciiTheme="minorHAnsi" w:hAnsiTheme="minorHAnsi"/>
        </w:rPr>
      </w:pPr>
      <w:r w:rsidRPr="004122A5">
        <w:rPr>
          <w:rFonts w:asciiTheme="minorHAnsi" w:hAnsiTheme="minorHAnsi"/>
        </w:rPr>
        <w:t xml:space="preserve">Pravidelnými výzkumy informačních potřeb uživatelů a jejich využití </w:t>
      </w:r>
    </w:p>
    <w:p w:rsidR="00E3438A" w:rsidRPr="004122A5" w:rsidRDefault="00E3438A" w:rsidP="00E3438A">
      <w:pPr>
        <w:pStyle w:val="Default"/>
        <w:rPr>
          <w:rFonts w:asciiTheme="minorHAnsi" w:hAnsiTheme="minorHAnsi"/>
        </w:rPr>
      </w:pPr>
      <w:r w:rsidRPr="004122A5">
        <w:rPr>
          <w:rFonts w:asciiTheme="minorHAnsi" w:hAnsiTheme="minorHAnsi"/>
        </w:rPr>
        <w:t xml:space="preserve">Podporou a rozvojem marketingových aktivit </w:t>
      </w:r>
    </w:p>
    <w:p w:rsidR="00E3438A" w:rsidRPr="004122A5" w:rsidRDefault="00E3438A" w:rsidP="00E3438A">
      <w:pPr>
        <w:pStyle w:val="Default"/>
        <w:rPr>
          <w:rFonts w:asciiTheme="minorHAnsi" w:hAnsiTheme="minorHAnsi"/>
        </w:rPr>
      </w:pPr>
      <w:r w:rsidRPr="004122A5">
        <w:rPr>
          <w:rFonts w:asciiTheme="minorHAnsi" w:hAnsiTheme="minorHAnsi"/>
        </w:rPr>
        <w:t xml:space="preserve">Zpracováním regionálního fondu a zpřístupnění přes online katalogy knihoven </w:t>
      </w:r>
    </w:p>
    <w:p w:rsidR="00E3438A" w:rsidRPr="004122A5" w:rsidRDefault="00E3438A" w:rsidP="00E3438A">
      <w:pPr>
        <w:pStyle w:val="Default"/>
        <w:rPr>
          <w:rFonts w:asciiTheme="minorHAnsi" w:hAnsiTheme="minorHAnsi"/>
        </w:rPr>
      </w:pPr>
      <w:r w:rsidRPr="004122A5">
        <w:rPr>
          <w:rFonts w:asciiTheme="minorHAnsi" w:hAnsiTheme="minorHAnsi"/>
        </w:rPr>
        <w:t xml:space="preserve">Doplňováním, aktualizací a revizí knihovních fondů včetně výměnných fondů </w:t>
      </w:r>
    </w:p>
    <w:p w:rsidR="00E3438A" w:rsidRPr="004122A5" w:rsidRDefault="00E3438A" w:rsidP="00E3438A">
      <w:pPr>
        <w:pStyle w:val="Default"/>
        <w:rPr>
          <w:rFonts w:asciiTheme="minorHAnsi" w:hAnsiTheme="minorHAnsi"/>
        </w:rPr>
      </w:pPr>
      <w:r w:rsidRPr="004122A5">
        <w:rPr>
          <w:rFonts w:asciiTheme="minorHAnsi" w:hAnsiTheme="minorHAnsi"/>
        </w:rPr>
        <w:t xml:space="preserve">Doplňováním regionálních elektronických dokumentů do fondů knihoven a obohacování záznamů </w:t>
      </w:r>
    </w:p>
    <w:p w:rsidR="00E3438A" w:rsidRPr="004122A5" w:rsidRDefault="00E3438A" w:rsidP="00E3438A">
      <w:pPr>
        <w:pStyle w:val="Default"/>
        <w:rPr>
          <w:rFonts w:asciiTheme="minorHAnsi" w:hAnsiTheme="minorHAnsi"/>
        </w:rPr>
      </w:pPr>
      <w:r w:rsidRPr="004122A5">
        <w:rPr>
          <w:rFonts w:asciiTheme="minorHAnsi" w:hAnsiTheme="minorHAnsi"/>
        </w:rPr>
        <w:t xml:space="preserve">Digitalizací regionálních knihovních fondů - 500 tisíc stran regionálních monografií a periodik (především 19. a 20. stol.), včetně tvorby </w:t>
      </w:r>
      <w:proofErr w:type="spellStart"/>
      <w:r w:rsidRPr="004122A5">
        <w:rPr>
          <w:rFonts w:asciiTheme="minorHAnsi" w:hAnsiTheme="minorHAnsi"/>
        </w:rPr>
        <w:t>metadat</w:t>
      </w:r>
      <w:proofErr w:type="spellEnd"/>
      <w:r w:rsidRPr="004122A5">
        <w:rPr>
          <w:rFonts w:asciiTheme="minorHAnsi" w:hAnsiTheme="minorHAnsi"/>
        </w:rPr>
        <w:t xml:space="preserve"> dle platných standardů NDK prostřednictvím nákupu služby u dodavatele (krajská digitální knihovna) </w:t>
      </w:r>
    </w:p>
    <w:p w:rsidR="00E3438A" w:rsidRPr="004122A5" w:rsidRDefault="00E3438A" w:rsidP="00E3438A">
      <w:pPr>
        <w:pStyle w:val="Default"/>
        <w:rPr>
          <w:rFonts w:asciiTheme="minorHAnsi" w:hAnsiTheme="minorHAnsi"/>
        </w:rPr>
      </w:pPr>
      <w:r w:rsidRPr="004122A5">
        <w:rPr>
          <w:rFonts w:asciiTheme="minorHAnsi" w:hAnsiTheme="minorHAnsi"/>
        </w:rPr>
        <w:t xml:space="preserve">Zpřístupněním digitalizovaných a elektronických dokumentů </w:t>
      </w:r>
    </w:p>
    <w:p w:rsidR="00E3438A" w:rsidRPr="004122A5" w:rsidRDefault="00E3438A" w:rsidP="00E3438A">
      <w:pPr>
        <w:pStyle w:val="Default"/>
        <w:rPr>
          <w:rFonts w:asciiTheme="minorHAnsi" w:hAnsiTheme="minorHAnsi"/>
        </w:rPr>
      </w:pPr>
      <w:r w:rsidRPr="004122A5">
        <w:rPr>
          <w:rFonts w:asciiTheme="minorHAnsi" w:hAnsiTheme="minorHAnsi"/>
        </w:rPr>
        <w:t xml:space="preserve">Dlouhodobým uchovávání digitalizovaných a elektronických dokumentů </w:t>
      </w:r>
    </w:p>
    <w:p w:rsidR="00E3438A" w:rsidRPr="004122A5" w:rsidRDefault="00E3438A" w:rsidP="00E3438A">
      <w:pPr>
        <w:pStyle w:val="Default"/>
        <w:rPr>
          <w:rFonts w:asciiTheme="minorHAnsi" w:hAnsiTheme="minorHAnsi"/>
        </w:rPr>
      </w:pPr>
      <w:r w:rsidRPr="004122A5">
        <w:rPr>
          <w:rFonts w:asciiTheme="minorHAnsi" w:hAnsiTheme="minorHAnsi"/>
        </w:rPr>
        <w:lastRenderedPageBreak/>
        <w:t xml:space="preserve">Zvyšováním kvalifikační úrovně pracovníků knihovny s cílem připravit dostatek odborníků způsobilých k poskytování moderních knihovnických služeb </w:t>
      </w:r>
    </w:p>
    <w:p w:rsidR="00E3438A" w:rsidRPr="004122A5" w:rsidRDefault="00E3438A" w:rsidP="00E3438A">
      <w:pPr>
        <w:pStyle w:val="Default"/>
        <w:rPr>
          <w:rFonts w:asciiTheme="minorHAnsi" w:hAnsiTheme="minorHAnsi"/>
        </w:rPr>
      </w:pPr>
    </w:p>
    <w:p w:rsidR="00E3438A" w:rsidRPr="004122A5" w:rsidRDefault="00E3438A" w:rsidP="00E3438A">
      <w:pPr>
        <w:pStyle w:val="Default"/>
        <w:numPr>
          <w:ilvl w:val="0"/>
          <w:numId w:val="76"/>
        </w:numPr>
        <w:rPr>
          <w:rFonts w:asciiTheme="minorHAnsi" w:hAnsiTheme="minorHAnsi"/>
        </w:rPr>
      </w:pPr>
      <w:r w:rsidRPr="004122A5">
        <w:rPr>
          <w:rFonts w:asciiTheme="minorHAnsi" w:hAnsiTheme="minorHAnsi"/>
          <w:b/>
          <w:bCs/>
        </w:rPr>
        <w:t xml:space="preserve">Rozvíjet celý soubor programů astronomického vzdělávání </w:t>
      </w:r>
    </w:p>
    <w:p w:rsidR="00E3438A" w:rsidRPr="004122A5" w:rsidRDefault="00E3438A" w:rsidP="00E3438A">
      <w:pPr>
        <w:pStyle w:val="Default"/>
        <w:rPr>
          <w:rFonts w:asciiTheme="minorHAnsi" w:hAnsiTheme="minorHAnsi"/>
        </w:rPr>
      </w:pPr>
      <w:r w:rsidRPr="004122A5">
        <w:rPr>
          <w:rFonts w:asciiTheme="minorHAnsi" w:hAnsiTheme="minorHAnsi"/>
        </w:rPr>
        <w:t xml:space="preserve">Cíle lze dosáhnout naplněním těchto opatření: </w:t>
      </w:r>
    </w:p>
    <w:p w:rsidR="00E3438A" w:rsidRPr="004122A5" w:rsidRDefault="00E3438A" w:rsidP="00E3438A">
      <w:pPr>
        <w:pStyle w:val="Default"/>
        <w:rPr>
          <w:rFonts w:asciiTheme="minorHAnsi" w:hAnsiTheme="minorHAnsi"/>
        </w:rPr>
      </w:pPr>
      <w:r w:rsidRPr="004122A5">
        <w:rPr>
          <w:rFonts w:asciiTheme="minorHAnsi" w:hAnsiTheme="minorHAnsi"/>
        </w:rPr>
        <w:t xml:space="preserve">Maximálním využívání možností, které nabízí digitální planetárium v Hradci Králové a pozorovací technika hvězdárny </w:t>
      </w:r>
    </w:p>
    <w:p w:rsidR="00E3438A" w:rsidRPr="004122A5" w:rsidRDefault="00E3438A" w:rsidP="00E3438A">
      <w:pPr>
        <w:pStyle w:val="Default"/>
        <w:rPr>
          <w:rFonts w:asciiTheme="minorHAnsi" w:hAnsiTheme="minorHAnsi"/>
        </w:rPr>
      </w:pPr>
      <w:r w:rsidRPr="004122A5">
        <w:rPr>
          <w:rFonts w:asciiTheme="minorHAnsi" w:hAnsiTheme="minorHAnsi"/>
        </w:rPr>
        <w:t xml:space="preserve">Rozšířením nabídky k pozorování oblohy, které nabízí velmi kvalitní prostředí Hvězdárny v Úpici </w:t>
      </w:r>
    </w:p>
    <w:p w:rsidR="00E3438A" w:rsidRPr="004122A5" w:rsidRDefault="00E3438A" w:rsidP="00E3438A">
      <w:pPr>
        <w:pStyle w:val="Default"/>
        <w:rPr>
          <w:rFonts w:asciiTheme="minorHAnsi" w:hAnsiTheme="minorHAnsi"/>
        </w:rPr>
      </w:pPr>
      <w:r w:rsidRPr="004122A5">
        <w:rPr>
          <w:rFonts w:asciiTheme="minorHAnsi" w:hAnsiTheme="minorHAnsi"/>
        </w:rPr>
        <w:t xml:space="preserve">Rozšířením spolupráce s dalšími organizacemi kraje s nabídkou „externího“ pozorování oblohy mimo areál hvězdárny </w:t>
      </w:r>
    </w:p>
    <w:p w:rsidR="00E3438A" w:rsidRPr="004122A5" w:rsidRDefault="00E3438A" w:rsidP="00E3438A">
      <w:pPr>
        <w:pStyle w:val="Default"/>
        <w:rPr>
          <w:rFonts w:asciiTheme="minorHAnsi" w:hAnsiTheme="minorHAnsi"/>
        </w:rPr>
      </w:pPr>
      <w:r w:rsidRPr="004122A5">
        <w:rPr>
          <w:rFonts w:asciiTheme="minorHAnsi" w:hAnsiTheme="minorHAnsi"/>
        </w:rPr>
        <w:t xml:space="preserve">Průběžnou modernizací pozorovací techniky obou hvězdáren </w:t>
      </w:r>
    </w:p>
    <w:p w:rsidR="00E3438A" w:rsidRPr="004122A5" w:rsidRDefault="00E3438A" w:rsidP="00E3438A">
      <w:pPr>
        <w:pStyle w:val="Default"/>
        <w:rPr>
          <w:rFonts w:asciiTheme="minorHAnsi" w:hAnsiTheme="minorHAnsi"/>
        </w:rPr>
      </w:pPr>
      <w:r w:rsidRPr="004122A5">
        <w:rPr>
          <w:rFonts w:asciiTheme="minorHAnsi" w:hAnsiTheme="minorHAnsi"/>
        </w:rPr>
        <w:t>Aktualizací programů hvězdáren v závislosti na vývoji vzdělávacích osnov škol</w:t>
      </w:r>
    </w:p>
    <w:p w:rsidR="00E3438A" w:rsidRPr="004122A5" w:rsidRDefault="00E3438A" w:rsidP="00E3438A">
      <w:pPr>
        <w:pStyle w:val="Default"/>
        <w:rPr>
          <w:rFonts w:asciiTheme="minorHAnsi" w:hAnsiTheme="minorHAnsi"/>
        </w:rPr>
      </w:pPr>
      <w:r w:rsidRPr="004122A5">
        <w:rPr>
          <w:rFonts w:asciiTheme="minorHAnsi" w:hAnsiTheme="minorHAnsi"/>
        </w:rPr>
        <w:t xml:space="preserve">Popularizací pozorovatelských úspěchů pracovníků hvězdáren </w:t>
      </w:r>
    </w:p>
    <w:p w:rsidR="00E3438A" w:rsidRPr="004122A5" w:rsidRDefault="00E3438A" w:rsidP="00E3438A">
      <w:pPr>
        <w:pStyle w:val="Default"/>
        <w:rPr>
          <w:rFonts w:asciiTheme="minorHAnsi" w:hAnsiTheme="minorHAnsi"/>
        </w:rPr>
      </w:pPr>
      <w:r w:rsidRPr="004122A5">
        <w:rPr>
          <w:rFonts w:asciiTheme="minorHAnsi" w:hAnsiTheme="minorHAnsi"/>
        </w:rPr>
        <w:t xml:space="preserve">Užší spoluprací obou hvězdáren </w:t>
      </w:r>
    </w:p>
    <w:p w:rsidR="00E3438A" w:rsidRPr="004122A5" w:rsidRDefault="00E3438A" w:rsidP="00E3438A">
      <w:pPr>
        <w:pStyle w:val="Default"/>
        <w:rPr>
          <w:rFonts w:asciiTheme="minorHAnsi" w:hAnsiTheme="minorHAnsi"/>
          <w:b/>
          <w:bCs/>
          <w:i/>
          <w:iCs/>
        </w:rPr>
      </w:pPr>
    </w:p>
    <w:p w:rsidR="00E3438A" w:rsidRPr="004122A5" w:rsidRDefault="00E3438A" w:rsidP="00E3438A">
      <w:pPr>
        <w:pStyle w:val="Default"/>
        <w:numPr>
          <w:ilvl w:val="0"/>
          <w:numId w:val="76"/>
        </w:numPr>
        <w:rPr>
          <w:rFonts w:asciiTheme="minorHAnsi" w:hAnsiTheme="minorHAnsi"/>
        </w:rPr>
      </w:pPr>
      <w:r w:rsidRPr="004122A5">
        <w:rPr>
          <w:rFonts w:asciiTheme="minorHAnsi" w:hAnsiTheme="minorHAnsi"/>
          <w:b/>
          <w:bCs/>
        </w:rPr>
        <w:t xml:space="preserve">Profesionální podpora neprofesionálním uměleckým aktivitám prostřednictvím Střediska amatérské kultury Impuls, (od 1. ledna 2014 Impuls Hradec Králové, centrum podpory uměleckých aktivit.) </w:t>
      </w:r>
    </w:p>
    <w:p w:rsidR="00E3438A" w:rsidRPr="004122A5" w:rsidRDefault="00E3438A" w:rsidP="00E3438A">
      <w:pPr>
        <w:pStyle w:val="Default"/>
        <w:rPr>
          <w:rFonts w:asciiTheme="minorHAnsi" w:hAnsiTheme="minorHAnsi"/>
        </w:rPr>
      </w:pPr>
      <w:r w:rsidRPr="004122A5">
        <w:rPr>
          <w:rFonts w:asciiTheme="minorHAnsi" w:hAnsiTheme="minorHAnsi"/>
        </w:rPr>
        <w:t xml:space="preserve">Cíle lze dosáhnout naplněním těchto opatření: </w:t>
      </w:r>
    </w:p>
    <w:p w:rsidR="00E3438A" w:rsidRPr="004122A5" w:rsidRDefault="00E3438A" w:rsidP="00E3438A">
      <w:pPr>
        <w:pStyle w:val="Default"/>
        <w:rPr>
          <w:rFonts w:asciiTheme="minorHAnsi" w:hAnsiTheme="minorHAnsi"/>
        </w:rPr>
      </w:pPr>
      <w:r w:rsidRPr="004122A5">
        <w:rPr>
          <w:rFonts w:asciiTheme="minorHAnsi" w:hAnsiTheme="minorHAnsi"/>
        </w:rPr>
        <w:t xml:space="preserve">Rozšířením působnosti organizace včetně poradenství v souvislosti s novým občanským zákoníkem </w:t>
      </w:r>
    </w:p>
    <w:p w:rsidR="00E3438A" w:rsidRPr="004122A5" w:rsidRDefault="00E3438A" w:rsidP="00E3438A">
      <w:pPr>
        <w:pStyle w:val="Default"/>
        <w:rPr>
          <w:rFonts w:asciiTheme="minorHAnsi" w:hAnsiTheme="minorHAnsi"/>
        </w:rPr>
      </w:pPr>
      <w:r w:rsidRPr="004122A5">
        <w:rPr>
          <w:rFonts w:asciiTheme="minorHAnsi" w:hAnsiTheme="minorHAnsi"/>
        </w:rPr>
        <w:t xml:space="preserve">Nabídkou služeb zaměřených na seniory a jiné zájmové skupiny (např. podporou zájmu o výtvarné umění) </w:t>
      </w:r>
    </w:p>
    <w:p w:rsidR="00E3438A" w:rsidRPr="004122A5" w:rsidRDefault="00E3438A" w:rsidP="00E3438A">
      <w:pPr>
        <w:pStyle w:val="Default"/>
        <w:rPr>
          <w:rFonts w:asciiTheme="minorHAnsi" w:hAnsiTheme="minorHAnsi"/>
        </w:rPr>
      </w:pPr>
      <w:r w:rsidRPr="004122A5">
        <w:rPr>
          <w:rFonts w:asciiTheme="minorHAnsi" w:hAnsiTheme="minorHAnsi"/>
        </w:rPr>
        <w:t xml:space="preserve">Pružnou reakcí na případně se měnící poptávku ze strany veřejnosti </w:t>
      </w:r>
    </w:p>
    <w:p w:rsidR="00E3438A" w:rsidRPr="004122A5" w:rsidRDefault="00E3438A" w:rsidP="00E3438A">
      <w:pPr>
        <w:pStyle w:val="Default"/>
        <w:rPr>
          <w:rFonts w:asciiTheme="minorHAnsi" w:hAnsiTheme="minorHAnsi"/>
        </w:rPr>
      </w:pPr>
      <w:r w:rsidRPr="004122A5">
        <w:rPr>
          <w:rFonts w:asciiTheme="minorHAnsi" w:hAnsiTheme="minorHAnsi"/>
        </w:rPr>
        <w:t xml:space="preserve">Modernizací technického vybavení pro výuku, případně získáním a obsluhou nových výstavních prostor </w:t>
      </w:r>
    </w:p>
    <w:p w:rsidR="00E3438A" w:rsidRPr="004122A5" w:rsidRDefault="00E3438A" w:rsidP="00E3438A">
      <w:pPr>
        <w:pStyle w:val="Default"/>
        <w:rPr>
          <w:rFonts w:asciiTheme="minorHAnsi" w:hAnsiTheme="minorHAnsi"/>
        </w:rPr>
      </w:pPr>
      <w:r w:rsidRPr="004122A5">
        <w:rPr>
          <w:rFonts w:asciiTheme="minorHAnsi" w:hAnsiTheme="minorHAnsi"/>
        </w:rPr>
        <w:t xml:space="preserve">Užší spoluprací s obdobně zaměřenými institucemi </w:t>
      </w:r>
    </w:p>
    <w:p w:rsidR="00E3438A" w:rsidRPr="004122A5" w:rsidRDefault="00E3438A" w:rsidP="00E3438A">
      <w:pPr>
        <w:pStyle w:val="Default"/>
        <w:rPr>
          <w:rFonts w:asciiTheme="minorHAnsi" w:hAnsiTheme="minorHAnsi"/>
        </w:rPr>
      </w:pPr>
      <w:r w:rsidRPr="004122A5">
        <w:rPr>
          <w:rFonts w:asciiTheme="minorHAnsi" w:hAnsiTheme="minorHAnsi"/>
        </w:rPr>
        <w:t xml:space="preserve">Větším informačním a organizačním servisem pro potřeby orgánů kraje </w:t>
      </w:r>
    </w:p>
    <w:p w:rsidR="00E3438A" w:rsidRPr="004122A5" w:rsidRDefault="00E3438A" w:rsidP="00E3438A">
      <w:pPr>
        <w:pStyle w:val="Default"/>
        <w:rPr>
          <w:rFonts w:asciiTheme="minorHAnsi" w:hAnsiTheme="minorHAnsi"/>
        </w:rPr>
      </w:pPr>
    </w:p>
    <w:p w:rsidR="00E3438A" w:rsidRPr="004122A5" w:rsidRDefault="00E3438A" w:rsidP="00E3438A">
      <w:pPr>
        <w:pStyle w:val="Default"/>
        <w:numPr>
          <w:ilvl w:val="0"/>
          <w:numId w:val="76"/>
        </w:numPr>
        <w:rPr>
          <w:rFonts w:asciiTheme="minorHAnsi" w:hAnsiTheme="minorHAnsi"/>
        </w:rPr>
      </w:pPr>
      <w:r w:rsidRPr="004122A5">
        <w:rPr>
          <w:rFonts w:asciiTheme="minorHAnsi" w:hAnsiTheme="minorHAnsi"/>
          <w:b/>
          <w:bCs/>
        </w:rPr>
        <w:t xml:space="preserve">Zvýšit úroveň služeb poskytovaných veřejnosti </w:t>
      </w:r>
    </w:p>
    <w:p w:rsidR="00E3438A" w:rsidRPr="004122A5" w:rsidRDefault="00E3438A" w:rsidP="00E3438A">
      <w:pPr>
        <w:pStyle w:val="Default"/>
        <w:rPr>
          <w:rFonts w:asciiTheme="minorHAnsi" w:hAnsiTheme="minorHAnsi"/>
        </w:rPr>
      </w:pPr>
      <w:r w:rsidRPr="004122A5">
        <w:rPr>
          <w:rFonts w:asciiTheme="minorHAnsi" w:hAnsiTheme="minorHAnsi"/>
        </w:rPr>
        <w:t xml:space="preserve">Cíle lze dosáhnout naplněním těchto opatření: </w:t>
      </w:r>
    </w:p>
    <w:p w:rsidR="00E3438A" w:rsidRPr="004122A5" w:rsidRDefault="00E3438A" w:rsidP="00E3438A">
      <w:pPr>
        <w:pStyle w:val="Default"/>
        <w:rPr>
          <w:rFonts w:asciiTheme="minorHAnsi" w:hAnsiTheme="minorHAnsi"/>
        </w:rPr>
      </w:pPr>
      <w:r w:rsidRPr="004122A5">
        <w:rPr>
          <w:rFonts w:asciiTheme="minorHAnsi" w:hAnsiTheme="minorHAnsi"/>
        </w:rPr>
        <w:t xml:space="preserve">Důsledným dodržováním standardů veřejných služeb (časová dostupnost, ekonomická dostupnost a fyzická dostupnost) </w:t>
      </w:r>
    </w:p>
    <w:p w:rsidR="00E3438A" w:rsidRPr="004122A5" w:rsidRDefault="00E3438A" w:rsidP="00E3438A">
      <w:pPr>
        <w:pStyle w:val="Default"/>
        <w:rPr>
          <w:rFonts w:asciiTheme="minorHAnsi" w:hAnsiTheme="minorHAnsi"/>
        </w:rPr>
      </w:pPr>
      <w:r w:rsidRPr="004122A5">
        <w:rPr>
          <w:rFonts w:asciiTheme="minorHAnsi" w:hAnsiTheme="minorHAnsi"/>
        </w:rPr>
        <w:t xml:space="preserve">Vytvářením uživatelsky příjemného prostředí pro celé rodiny, jsou doplněny dílnami pro mládež, malými sály pro přednášky a besedy. </w:t>
      </w:r>
    </w:p>
    <w:p w:rsidR="00E3438A" w:rsidRPr="004122A5" w:rsidRDefault="00E3438A" w:rsidP="00E3438A">
      <w:pPr>
        <w:pStyle w:val="Default"/>
        <w:rPr>
          <w:rFonts w:asciiTheme="minorHAnsi" w:hAnsiTheme="minorHAnsi"/>
        </w:rPr>
      </w:pPr>
      <w:r w:rsidRPr="004122A5">
        <w:rPr>
          <w:rFonts w:asciiTheme="minorHAnsi" w:hAnsiTheme="minorHAnsi"/>
        </w:rPr>
        <w:t xml:space="preserve">Aktuální informovaností o dění v organizaci s využitím všech sdělovacích a informačních technologií </w:t>
      </w:r>
    </w:p>
    <w:p w:rsidR="00E3438A" w:rsidRPr="004122A5" w:rsidRDefault="00E3438A" w:rsidP="00E3438A">
      <w:pPr>
        <w:pStyle w:val="Default"/>
        <w:rPr>
          <w:rFonts w:asciiTheme="minorHAnsi" w:hAnsiTheme="minorHAnsi"/>
        </w:rPr>
      </w:pPr>
      <w:r w:rsidRPr="004122A5">
        <w:rPr>
          <w:rFonts w:asciiTheme="minorHAnsi" w:hAnsiTheme="minorHAnsi"/>
        </w:rPr>
        <w:t xml:space="preserve">Zapojením své nabídky do tzv. turistických balíčků </w:t>
      </w:r>
    </w:p>
    <w:p w:rsidR="00E3438A" w:rsidRPr="004122A5" w:rsidRDefault="00E3438A" w:rsidP="00E3438A">
      <w:pPr>
        <w:pStyle w:val="Default"/>
        <w:rPr>
          <w:rFonts w:asciiTheme="minorHAnsi" w:hAnsiTheme="minorHAnsi"/>
        </w:rPr>
      </w:pPr>
    </w:p>
    <w:p w:rsidR="00E3438A" w:rsidRPr="004122A5" w:rsidRDefault="00E3438A" w:rsidP="00E3438A">
      <w:pPr>
        <w:pStyle w:val="Default"/>
        <w:numPr>
          <w:ilvl w:val="0"/>
          <w:numId w:val="76"/>
        </w:numPr>
        <w:rPr>
          <w:rFonts w:asciiTheme="minorHAnsi" w:hAnsiTheme="minorHAnsi"/>
        </w:rPr>
      </w:pPr>
      <w:r w:rsidRPr="004122A5">
        <w:rPr>
          <w:rFonts w:asciiTheme="minorHAnsi" w:hAnsiTheme="minorHAnsi"/>
          <w:b/>
          <w:bCs/>
        </w:rPr>
        <w:t xml:space="preserve">Zvýšit efektivitu řízení a činnosti organizací, zvýšit zainteresovanost sídelních měst na činnost organizací </w:t>
      </w:r>
    </w:p>
    <w:p w:rsidR="00E3438A" w:rsidRPr="004122A5" w:rsidRDefault="00E3438A" w:rsidP="00E3438A">
      <w:pPr>
        <w:pStyle w:val="Default"/>
        <w:rPr>
          <w:rFonts w:asciiTheme="minorHAnsi" w:hAnsiTheme="minorHAnsi"/>
        </w:rPr>
      </w:pPr>
      <w:r w:rsidRPr="004122A5">
        <w:rPr>
          <w:rFonts w:asciiTheme="minorHAnsi" w:hAnsiTheme="minorHAnsi"/>
        </w:rPr>
        <w:t xml:space="preserve">Cíle lze dosáhnout naplněním těchto opatření: </w:t>
      </w:r>
    </w:p>
    <w:p w:rsidR="00E3438A" w:rsidRPr="004122A5" w:rsidRDefault="00E3438A" w:rsidP="00E3438A">
      <w:pPr>
        <w:pStyle w:val="Default"/>
        <w:rPr>
          <w:rFonts w:asciiTheme="minorHAnsi" w:hAnsiTheme="minorHAnsi"/>
        </w:rPr>
      </w:pPr>
      <w:r w:rsidRPr="004122A5">
        <w:rPr>
          <w:rFonts w:asciiTheme="minorHAnsi" w:hAnsiTheme="minorHAnsi"/>
        </w:rPr>
        <w:t xml:space="preserve">Zvýšenou metodickou pomocí a kontrolní činností ze strany zřizovatele </w:t>
      </w:r>
    </w:p>
    <w:p w:rsidR="00E3438A" w:rsidRPr="004122A5" w:rsidRDefault="00E3438A" w:rsidP="00E3438A">
      <w:pPr>
        <w:pStyle w:val="Default"/>
        <w:rPr>
          <w:rFonts w:asciiTheme="minorHAnsi" w:hAnsiTheme="minorHAnsi"/>
        </w:rPr>
      </w:pPr>
      <w:r w:rsidRPr="004122A5">
        <w:rPr>
          <w:rFonts w:asciiTheme="minorHAnsi" w:hAnsiTheme="minorHAnsi"/>
        </w:rPr>
        <w:t xml:space="preserve">Zvýšeným využíváním sdílených služeb poskytovaných zřizovatelem </w:t>
      </w:r>
    </w:p>
    <w:p w:rsidR="00E3438A" w:rsidRPr="004122A5" w:rsidRDefault="00E3438A" w:rsidP="00E3438A">
      <w:pPr>
        <w:pStyle w:val="Default"/>
        <w:rPr>
          <w:rFonts w:asciiTheme="minorHAnsi" w:hAnsiTheme="minorHAnsi"/>
        </w:rPr>
      </w:pPr>
      <w:r w:rsidRPr="004122A5">
        <w:rPr>
          <w:rFonts w:asciiTheme="minorHAnsi" w:hAnsiTheme="minorHAnsi"/>
        </w:rPr>
        <w:t xml:space="preserve">Sdílením odborných a technických kapacit muzeí a galerií v oborech konzervace, archeologie a správě databázových programů a výpočetní techniky </w:t>
      </w:r>
    </w:p>
    <w:p w:rsidR="00E3438A" w:rsidRPr="004122A5" w:rsidRDefault="00E3438A" w:rsidP="00E3438A">
      <w:pPr>
        <w:pStyle w:val="Default"/>
        <w:rPr>
          <w:rFonts w:asciiTheme="minorHAnsi" w:hAnsiTheme="minorHAnsi"/>
        </w:rPr>
      </w:pPr>
      <w:r w:rsidRPr="004122A5">
        <w:rPr>
          <w:rFonts w:asciiTheme="minorHAnsi" w:hAnsiTheme="minorHAnsi"/>
        </w:rPr>
        <w:lastRenderedPageBreak/>
        <w:t xml:space="preserve">Sdílením digitalizačního střediska při Studijní a vědecké knihovně v Hradci Králové </w:t>
      </w:r>
    </w:p>
    <w:p w:rsidR="00E3438A" w:rsidRPr="004122A5" w:rsidRDefault="00E3438A" w:rsidP="00E3438A">
      <w:pPr>
        <w:pStyle w:val="Default"/>
        <w:rPr>
          <w:rFonts w:asciiTheme="minorHAnsi" w:hAnsiTheme="minorHAnsi"/>
        </w:rPr>
      </w:pPr>
      <w:r w:rsidRPr="004122A5">
        <w:rPr>
          <w:rFonts w:asciiTheme="minorHAnsi" w:hAnsiTheme="minorHAnsi"/>
        </w:rPr>
        <w:t xml:space="preserve">Spoluprací na společných výzkumných projektech mezinárodního přesahu a sdílením služeb projektových manažerů pro jejich administraci </w:t>
      </w:r>
    </w:p>
    <w:p w:rsidR="00E3438A" w:rsidRPr="004122A5" w:rsidRDefault="00E3438A" w:rsidP="00E3438A">
      <w:pPr>
        <w:pStyle w:val="Default"/>
        <w:rPr>
          <w:rFonts w:asciiTheme="minorHAnsi" w:hAnsiTheme="minorHAnsi"/>
        </w:rPr>
      </w:pPr>
      <w:r w:rsidRPr="004122A5">
        <w:rPr>
          <w:rFonts w:asciiTheme="minorHAnsi" w:hAnsiTheme="minorHAnsi"/>
        </w:rPr>
        <w:t xml:space="preserve">Zřízením poradních orgánů ředitele s účastí zástupců sídelních měst  </w:t>
      </w:r>
    </w:p>
    <w:p w:rsidR="00E3438A" w:rsidRPr="004122A5" w:rsidRDefault="00E3438A" w:rsidP="00E3438A">
      <w:pPr>
        <w:pStyle w:val="Default"/>
        <w:rPr>
          <w:rFonts w:asciiTheme="minorHAnsi" w:hAnsiTheme="minorHAnsi"/>
        </w:rPr>
      </w:pPr>
    </w:p>
    <w:p w:rsidR="00E3438A" w:rsidRPr="004122A5" w:rsidRDefault="00E3438A" w:rsidP="00E3438A">
      <w:pPr>
        <w:autoSpaceDE w:val="0"/>
        <w:autoSpaceDN w:val="0"/>
        <w:adjustRightInd w:val="0"/>
        <w:jc w:val="both"/>
        <w:rPr>
          <w:rFonts w:asciiTheme="minorHAnsi" w:hAnsiTheme="minorHAnsi" w:cs="Calibri"/>
          <w:b/>
        </w:rPr>
      </w:pPr>
      <w:r w:rsidRPr="004122A5">
        <w:rPr>
          <w:rFonts w:asciiTheme="minorHAnsi" w:hAnsiTheme="minorHAnsi"/>
          <w:b/>
        </w:rPr>
        <w:t xml:space="preserve">Vlastní koncepční materiály schválené v rámci </w:t>
      </w:r>
      <w:r w:rsidRPr="004122A5">
        <w:rPr>
          <w:rFonts w:asciiTheme="minorHAnsi" w:hAnsiTheme="minorHAnsi" w:cs="Calibri"/>
          <w:b/>
        </w:rPr>
        <w:t>Programu rozvoje příspěvkových organizací v oblasti kultury zřizovaných Královéhradeckým krajem na rok 2014-2020:</w:t>
      </w:r>
    </w:p>
    <w:p w:rsidR="00E3438A" w:rsidRPr="004122A5" w:rsidRDefault="00E3438A" w:rsidP="00E3438A">
      <w:pPr>
        <w:autoSpaceDE w:val="0"/>
        <w:autoSpaceDN w:val="0"/>
        <w:adjustRightInd w:val="0"/>
        <w:jc w:val="both"/>
        <w:rPr>
          <w:rFonts w:asciiTheme="minorHAnsi" w:hAnsiTheme="minorHAnsi" w:cs="Calibri"/>
          <w:b/>
        </w:rPr>
      </w:pPr>
    </w:p>
    <w:p w:rsidR="00E3438A" w:rsidRPr="004122A5" w:rsidRDefault="00E3438A" w:rsidP="00E3438A">
      <w:pPr>
        <w:numPr>
          <w:ilvl w:val="0"/>
          <w:numId w:val="79"/>
        </w:numPr>
        <w:autoSpaceDE w:val="0"/>
        <w:autoSpaceDN w:val="0"/>
        <w:adjustRightInd w:val="0"/>
        <w:ind w:left="284" w:hanging="284"/>
        <w:jc w:val="both"/>
        <w:rPr>
          <w:rFonts w:asciiTheme="minorHAnsi" w:hAnsiTheme="minorHAnsi" w:cs="Calibri"/>
          <w:b/>
        </w:rPr>
      </w:pPr>
      <w:r w:rsidRPr="004122A5">
        <w:rPr>
          <w:rFonts w:asciiTheme="minorHAnsi" w:hAnsiTheme="minorHAnsi" w:cs="Calibri"/>
          <w:b/>
        </w:rPr>
        <w:t>A) Koncepce rozvoje veřejných knihoven Královéhradeckého kraje na léta 2014-2018 s výhledem do roku 2020</w:t>
      </w:r>
    </w:p>
    <w:p w:rsidR="00E3438A" w:rsidRPr="004122A5" w:rsidRDefault="00E3438A" w:rsidP="00E3438A">
      <w:pPr>
        <w:numPr>
          <w:ilvl w:val="0"/>
          <w:numId w:val="80"/>
        </w:numPr>
        <w:autoSpaceDE w:val="0"/>
        <w:autoSpaceDN w:val="0"/>
        <w:adjustRightInd w:val="0"/>
        <w:ind w:left="284" w:hanging="284"/>
        <w:jc w:val="both"/>
        <w:rPr>
          <w:rFonts w:asciiTheme="minorHAnsi" w:hAnsiTheme="minorHAnsi" w:cs="Calibri"/>
          <w:b/>
        </w:rPr>
      </w:pPr>
      <w:proofErr w:type="gramStart"/>
      <w:r w:rsidRPr="004122A5">
        <w:rPr>
          <w:rFonts w:asciiTheme="minorHAnsi" w:hAnsiTheme="minorHAnsi" w:cs="Calibri"/>
          <w:b/>
        </w:rPr>
        <w:t>B)    Koncepce</w:t>
      </w:r>
      <w:proofErr w:type="gramEnd"/>
      <w:r w:rsidRPr="004122A5">
        <w:rPr>
          <w:rFonts w:asciiTheme="minorHAnsi" w:hAnsiTheme="minorHAnsi" w:cs="Calibri"/>
          <w:b/>
        </w:rPr>
        <w:t xml:space="preserve"> rozvoje Muzea východních Čech v Hradci Králové</w:t>
      </w:r>
    </w:p>
    <w:p w:rsidR="00E3438A" w:rsidRPr="004122A5" w:rsidRDefault="00E3438A" w:rsidP="00E3438A">
      <w:pPr>
        <w:pStyle w:val="Default"/>
        <w:rPr>
          <w:rFonts w:asciiTheme="minorHAnsi" w:hAnsiTheme="minorHAnsi"/>
        </w:rPr>
      </w:pPr>
    </w:p>
    <w:p w:rsidR="00E3438A" w:rsidRPr="004122A5" w:rsidRDefault="00E3438A" w:rsidP="00E3438A">
      <w:pPr>
        <w:pStyle w:val="Default"/>
        <w:rPr>
          <w:rFonts w:asciiTheme="minorHAnsi" w:hAnsiTheme="minorHAnsi" w:cs="Times New Roman"/>
          <w:color w:val="auto"/>
        </w:rPr>
      </w:pPr>
    </w:p>
    <w:p w:rsidR="00E3438A" w:rsidRPr="004122A5" w:rsidRDefault="00E3438A" w:rsidP="00E3438A">
      <w:pPr>
        <w:pStyle w:val="Default"/>
        <w:numPr>
          <w:ilvl w:val="0"/>
          <w:numId w:val="79"/>
        </w:numPr>
        <w:ind w:left="284" w:hanging="284"/>
        <w:rPr>
          <w:rFonts w:asciiTheme="minorHAnsi" w:hAnsiTheme="minorHAnsi" w:cs="Times New Roman"/>
          <w:b/>
          <w:color w:val="auto"/>
          <w:u w:val="single"/>
        </w:rPr>
      </w:pPr>
      <w:r w:rsidRPr="004122A5">
        <w:rPr>
          <w:rFonts w:asciiTheme="minorHAnsi" w:hAnsiTheme="minorHAnsi" w:cs="Times New Roman"/>
          <w:b/>
          <w:color w:val="auto"/>
          <w:u w:val="single"/>
        </w:rPr>
        <w:t xml:space="preserve">Koncepce péče o památkový fond Královéhradeckého kraje (schválený </w:t>
      </w:r>
      <w:proofErr w:type="gramStart"/>
      <w:r w:rsidRPr="004122A5">
        <w:rPr>
          <w:rFonts w:asciiTheme="minorHAnsi" w:hAnsiTheme="minorHAnsi" w:cs="Times New Roman"/>
          <w:b/>
          <w:color w:val="auto"/>
          <w:u w:val="single"/>
        </w:rPr>
        <w:t>25.3.2010</w:t>
      </w:r>
      <w:proofErr w:type="gramEnd"/>
      <w:r w:rsidRPr="004122A5">
        <w:rPr>
          <w:rFonts w:asciiTheme="minorHAnsi" w:hAnsiTheme="minorHAnsi" w:cs="Times New Roman"/>
          <w:b/>
          <w:color w:val="auto"/>
          <w:u w:val="single"/>
        </w:rPr>
        <w:t>)</w:t>
      </w:r>
    </w:p>
    <w:p w:rsidR="00E3438A" w:rsidRPr="004122A5" w:rsidRDefault="00E3438A" w:rsidP="00E3438A">
      <w:pPr>
        <w:spacing w:before="100" w:beforeAutospacing="1"/>
        <w:jc w:val="both"/>
        <w:rPr>
          <w:rFonts w:asciiTheme="minorHAnsi" w:hAnsiTheme="minorHAnsi"/>
        </w:rPr>
      </w:pPr>
      <w:r w:rsidRPr="004122A5">
        <w:rPr>
          <w:rFonts w:asciiTheme="minorHAnsi" w:hAnsiTheme="minorHAnsi"/>
        </w:rPr>
        <w:t xml:space="preserve">Cílem koncepce </w:t>
      </w:r>
      <w:r w:rsidRPr="004122A5">
        <w:rPr>
          <w:rFonts w:asciiTheme="minorHAnsi" w:hAnsiTheme="minorHAnsi"/>
          <w:i/>
        </w:rPr>
        <w:t>Péče o památkový fond Královéhradeckého kraje</w:t>
      </w:r>
      <w:r w:rsidRPr="004122A5">
        <w:rPr>
          <w:rFonts w:asciiTheme="minorHAnsi" w:hAnsiTheme="minorHAnsi"/>
        </w:rPr>
        <w:t xml:space="preserve"> je zhodnocení stavu památkového fondu kraje a výsledky péče o něj. Následně je navržena řada opatření, která mají vést k dalšímu vývoji celého oboru památkové péče na území kraje. Pojem kulturní dědictví se v tomto materiálu vztahuje především k nemovitým kulturním památkám. </w:t>
      </w:r>
    </w:p>
    <w:p w:rsidR="00E3438A" w:rsidRPr="004122A5" w:rsidRDefault="00E3438A" w:rsidP="00E3438A">
      <w:pPr>
        <w:spacing w:before="100" w:beforeAutospacing="1"/>
        <w:jc w:val="both"/>
        <w:rPr>
          <w:rFonts w:asciiTheme="minorHAnsi" w:hAnsiTheme="minorHAnsi"/>
        </w:rPr>
      </w:pPr>
      <w:r w:rsidRPr="004122A5">
        <w:rPr>
          <w:rFonts w:asciiTheme="minorHAnsi" w:hAnsiTheme="minorHAnsi"/>
        </w:rPr>
        <w:t>Koncepce pro Královéhradecký kraj má analytickou a návrhovou část.</w:t>
      </w:r>
    </w:p>
    <w:p w:rsidR="00E3438A" w:rsidRPr="004122A5" w:rsidRDefault="00E3438A" w:rsidP="00E3438A">
      <w:pPr>
        <w:spacing w:before="100" w:beforeAutospacing="1"/>
        <w:rPr>
          <w:rFonts w:asciiTheme="minorHAnsi" w:hAnsiTheme="minorHAnsi"/>
          <w:b/>
        </w:rPr>
      </w:pPr>
      <w:r w:rsidRPr="004122A5">
        <w:rPr>
          <w:rFonts w:asciiTheme="minorHAnsi" w:hAnsiTheme="minorHAnsi"/>
          <w:b/>
        </w:rPr>
        <w:t>Analytická část</w:t>
      </w:r>
    </w:p>
    <w:p w:rsidR="00E3438A" w:rsidRPr="004122A5" w:rsidRDefault="00E3438A" w:rsidP="00E3438A">
      <w:pPr>
        <w:spacing w:before="100" w:beforeAutospacing="1"/>
        <w:rPr>
          <w:rFonts w:asciiTheme="minorHAnsi" w:hAnsiTheme="minorHAnsi"/>
          <w:b/>
        </w:rPr>
      </w:pPr>
      <w:r w:rsidRPr="004122A5">
        <w:rPr>
          <w:rFonts w:asciiTheme="minorHAnsi" w:hAnsiTheme="minorHAnsi"/>
        </w:rPr>
        <w:t>Cílem této části je:</w:t>
      </w:r>
    </w:p>
    <w:p w:rsidR="00E3438A" w:rsidRPr="004122A5" w:rsidRDefault="00E3438A" w:rsidP="00E3438A">
      <w:pPr>
        <w:numPr>
          <w:ilvl w:val="0"/>
          <w:numId w:val="76"/>
        </w:numPr>
        <w:spacing w:before="100" w:beforeAutospacing="1"/>
        <w:rPr>
          <w:rFonts w:asciiTheme="minorHAnsi" w:hAnsiTheme="minorHAnsi"/>
          <w:b/>
        </w:rPr>
      </w:pPr>
      <w:r w:rsidRPr="004122A5">
        <w:rPr>
          <w:rFonts w:asciiTheme="minorHAnsi" w:hAnsiTheme="minorHAnsi"/>
        </w:rPr>
        <w:t>Zhodnotit stav kulturních památek v kraji.</w:t>
      </w:r>
    </w:p>
    <w:p w:rsidR="00E3438A" w:rsidRPr="004122A5" w:rsidRDefault="00E3438A" w:rsidP="00E3438A">
      <w:pPr>
        <w:numPr>
          <w:ilvl w:val="0"/>
          <w:numId w:val="76"/>
        </w:numPr>
        <w:spacing w:before="100" w:beforeAutospacing="1"/>
        <w:rPr>
          <w:rFonts w:asciiTheme="minorHAnsi" w:hAnsiTheme="minorHAnsi"/>
          <w:b/>
        </w:rPr>
      </w:pPr>
      <w:r w:rsidRPr="004122A5">
        <w:rPr>
          <w:rFonts w:asciiTheme="minorHAnsi" w:hAnsiTheme="minorHAnsi"/>
        </w:rPr>
        <w:t>Zhodnotit výkon státní památkové péče na krajském úřadě a obecních úřadech obcí s rozšířenou působností a úlohu územních samosprávných celků v rámci jejich samostatné působnosti.</w:t>
      </w:r>
    </w:p>
    <w:p w:rsidR="00E3438A" w:rsidRPr="004122A5" w:rsidRDefault="00E3438A" w:rsidP="00E3438A">
      <w:pPr>
        <w:numPr>
          <w:ilvl w:val="0"/>
          <w:numId w:val="76"/>
        </w:numPr>
        <w:spacing w:before="100" w:beforeAutospacing="1"/>
        <w:rPr>
          <w:rFonts w:asciiTheme="minorHAnsi" w:hAnsiTheme="minorHAnsi"/>
          <w:b/>
        </w:rPr>
      </w:pPr>
      <w:r w:rsidRPr="004122A5">
        <w:rPr>
          <w:rFonts w:asciiTheme="minorHAnsi" w:hAnsiTheme="minorHAnsi"/>
        </w:rPr>
        <w:t>Zhodnotit spolupráci s Národním památkovým ústavem a dalšími partnery.</w:t>
      </w:r>
    </w:p>
    <w:p w:rsidR="00E3438A" w:rsidRPr="004122A5" w:rsidRDefault="00E3438A" w:rsidP="00E3438A">
      <w:pPr>
        <w:numPr>
          <w:ilvl w:val="0"/>
          <w:numId w:val="76"/>
        </w:numPr>
        <w:spacing w:before="100" w:beforeAutospacing="1"/>
        <w:rPr>
          <w:rFonts w:asciiTheme="minorHAnsi" w:hAnsiTheme="minorHAnsi"/>
          <w:b/>
        </w:rPr>
      </w:pPr>
      <w:r w:rsidRPr="004122A5">
        <w:rPr>
          <w:rFonts w:asciiTheme="minorHAnsi" w:hAnsiTheme="minorHAnsi"/>
        </w:rPr>
        <w:t>Provést analýzu účinnosti státních a krajských dotačních programů.</w:t>
      </w:r>
    </w:p>
    <w:p w:rsidR="00E3438A" w:rsidRPr="004122A5" w:rsidRDefault="00E3438A" w:rsidP="00E3438A">
      <w:pPr>
        <w:numPr>
          <w:ilvl w:val="0"/>
          <w:numId w:val="76"/>
        </w:numPr>
        <w:spacing w:before="100" w:beforeAutospacing="1"/>
        <w:rPr>
          <w:rFonts w:asciiTheme="minorHAnsi" w:hAnsiTheme="minorHAnsi"/>
          <w:b/>
        </w:rPr>
      </w:pPr>
      <w:r w:rsidRPr="004122A5">
        <w:rPr>
          <w:rFonts w:asciiTheme="minorHAnsi" w:hAnsiTheme="minorHAnsi"/>
        </w:rPr>
        <w:t>Zhodnotit intervenční možnosti kraje a funkčnost uplatňovaných prostředků k naplňování vytčených cílů.</w:t>
      </w:r>
    </w:p>
    <w:p w:rsidR="00E3438A" w:rsidRPr="004122A5" w:rsidRDefault="00E3438A" w:rsidP="00E3438A">
      <w:pPr>
        <w:spacing w:before="100" w:beforeAutospacing="1" w:after="100" w:afterAutospacing="1"/>
        <w:rPr>
          <w:rFonts w:asciiTheme="minorHAnsi" w:hAnsiTheme="minorHAnsi"/>
          <w:b/>
        </w:rPr>
      </w:pPr>
      <w:r w:rsidRPr="004122A5">
        <w:rPr>
          <w:rFonts w:asciiTheme="minorHAnsi" w:hAnsiTheme="minorHAnsi"/>
          <w:b/>
        </w:rPr>
        <w:t>Návrhová část</w:t>
      </w:r>
    </w:p>
    <w:p w:rsidR="00E3438A" w:rsidRPr="004122A5" w:rsidRDefault="00E3438A" w:rsidP="00E3438A">
      <w:pPr>
        <w:spacing w:before="100" w:beforeAutospacing="1" w:after="100" w:afterAutospacing="1"/>
        <w:rPr>
          <w:rFonts w:asciiTheme="minorHAnsi" w:hAnsiTheme="minorHAnsi"/>
          <w:bCs/>
        </w:rPr>
      </w:pPr>
      <w:r w:rsidRPr="004122A5">
        <w:rPr>
          <w:rFonts w:asciiTheme="minorHAnsi" w:hAnsiTheme="minorHAnsi"/>
          <w:bCs/>
        </w:rPr>
        <w:t>Cílem této části je:</w:t>
      </w:r>
    </w:p>
    <w:p w:rsidR="00E3438A" w:rsidRPr="004122A5" w:rsidRDefault="00E3438A" w:rsidP="00E3438A">
      <w:pPr>
        <w:numPr>
          <w:ilvl w:val="0"/>
          <w:numId w:val="77"/>
        </w:numPr>
        <w:spacing w:before="100" w:beforeAutospacing="1" w:after="100" w:afterAutospacing="1"/>
        <w:rPr>
          <w:rFonts w:asciiTheme="minorHAnsi" w:hAnsiTheme="minorHAnsi"/>
          <w:bCs/>
        </w:rPr>
      </w:pPr>
      <w:r w:rsidRPr="004122A5">
        <w:rPr>
          <w:rFonts w:asciiTheme="minorHAnsi" w:hAnsiTheme="minorHAnsi"/>
        </w:rPr>
        <w:t>Definovat základní cíle a prostředky k jejich dosažení.</w:t>
      </w:r>
    </w:p>
    <w:p w:rsidR="00E3438A" w:rsidRPr="004122A5" w:rsidRDefault="00E3438A" w:rsidP="00E3438A">
      <w:pPr>
        <w:numPr>
          <w:ilvl w:val="0"/>
          <w:numId w:val="77"/>
        </w:numPr>
        <w:spacing w:before="100" w:beforeAutospacing="1" w:after="100" w:afterAutospacing="1"/>
        <w:rPr>
          <w:rFonts w:asciiTheme="minorHAnsi" w:hAnsiTheme="minorHAnsi"/>
          <w:bCs/>
        </w:rPr>
      </w:pPr>
      <w:r w:rsidRPr="004122A5">
        <w:rPr>
          <w:rFonts w:asciiTheme="minorHAnsi" w:hAnsiTheme="minorHAnsi"/>
        </w:rPr>
        <w:t xml:space="preserve">Vymezit okruh specifických problémů. </w:t>
      </w:r>
    </w:p>
    <w:p w:rsidR="00E3438A" w:rsidRPr="004122A5" w:rsidRDefault="00E3438A" w:rsidP="00E3438A">
      <w:pPr>
        <w:numPr>
          <w:ilvl w:val="0"/>
          <w:numId w:val="77"/>
        </w:numPr>
        <w:spacing w:before="100" w:beforeAutospacing="1" w:after="100" w:afterAutospacing="1"/>
        <w:rPr>
          <w:rFonts w:asciiTheme="minorHAnsi" w:hAnsiTheme="minorHAnsi"/>
          <w:bCs/>
        </w:rPr>
      </w:pPr>
      <w:r w:rsidRPr="004122A5">
        <w:rPr>
          <w:rFonts w:asciiTheme="minorHAnsi" w:hAnsiTheme="minorHAnsi"/>
        </w:rPr>
        <w:t>Stanovit měřitelná kritéria hodnocení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Liberecký</w:t>
      </w: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Platným dokumentem je Program rozvoje Libereckého kraje 2014 – 2020, který formuluje opatření a aktivity pro dosažení cílů rozvoje území kraje stanovených ve Strategii rozvoje kraje. Ve SWOT analýze jsou vnímány jako silná stránka příznivé přírodní a kulturně-historické podmínky pro rozvoj cestovního ruchu, konání kulturní a sportovních akcí nadregionálního významu a konání kulturních a sportovních akcí nadregionálního významu. Jako slabá stránka je pak brán špatný technický stav mnohých kulturních a sportovních zařízení.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Dokument shrnuje dřívější rozvojové dokumenty a všímá si východisek pro pořizování strategických dokumentů na evropské, národní a krajské úrovni. SWOT analýza probíhá zvlášť u pěti oblastí – ekonomický potenciál, lidské zdroje, infrastruktura, životní prostředí a udržitelný rozvoj území a občanské společnosti. Dokument dále obsahuje vedle návrhové části vymezení hospodářsky slabých oblastí, venkovských oblastí a implementační část.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V návrhové části se specifikují rozvojová opatření v pěti strategických cílech:</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A. Dynamická a konkurenceschopná ekonomika</w:t>
      </w:r>
    </w:p>
    <w:p w:rsidR="00E3438A" w:rsidRPr="00A32093" w:rsidRDefault="00E3438A" w:rsidP="00E3438A">
      <w:pPr>
        <w:rPr>
          <w:rFonts w:asciiTheme="minorHAnsi" w:hAnsiTheme="minorHAnsi"/>
          <w:color w:val="auto"/>
        </w:rPr>
      </w:pPr>
      <w:r w:rsidRPr="00A32093">
        <w:rPr>
          <w:rFonts w:asciiTheme="minorHAnsi" w:hAnsiTheme="minorHAnsi"/>
          <w:color w:val="auto"/>
        </w:rPr>
        <w:t>B. Kvalitní a zdravé lidské zdroje</w:t>
      </w:r>
    </w:p>
    <w:p w:rsidR="00E3438A" w:rsidRPr="00A32093" w:rsidRDefault="00E3438A" w:rsidP="00E3438A">
      <w:pPr>
        <w:rPr>
          <w:rFonts w:asciiTheme="minorHAnsi" w:hAnsiTheme="minorHAnsi"/>
          <w:color w:val="auto"/>
        </w:rPr>
      </w:pPr>
      <w:r w:rsidRPr="00A32093">
        <w:rPr>
          <w:rFonts w:asciiTheme="minorHAnsi" w:hAnsiTheme="minorHAnsi"/>
          <w:color w:val="auto"/>
        </w:rPr>
        <w:t>C. Komplexní a kvalitní infrastruktura</w:t>
      </w:r>
    </w:p>
    <w:p w:rsidR="00E3438A" w:rsidRPr="00A32093" w:rsidRDefault="00E3438A" w:rsidP="00E3438A">
      <w:pPr>
        <w:rPr>
          <w:rFonts w:asciiTheme="minorHAnsi" w:hAnsiTheme="minorHAnsi"/>
          <w:color w:val="auto"/>
        </w:rPr>
      </w:pPr>
      <w:r w:rsidRPr="00A32093">
        <w:rPr>
          <w:rFonts w:asciiTheme="minorHAnsi" w:hAnsiTheme="minorHAnsi"/>
          <w:color w:val="auto"/>
        </w:rPr>
        <w:t>D. Zdravé životní prostředí bez zátěží</w:t>
      </w:r>
    </w:p>
    <w:p w:rsidR="00E3438A" w:rsidRPr="00A32093" w:rsidRDefault="00E3438A" w:rsidP="00E3438A">
      <w:pPr>
        <w:rPr>
          <w:rFonts w:asciiTheme="minorHAnsi" w:hAnsiTheme="minorHAnsi"/>
          <w:color w:val="auto"/>
        </w:rPr>
      </w:pPr>
      <w:r w:rsidRPr="00A32093">
        <w:rPr>
          <w:rFonts w:asciiTheme="minorHAnsi" w:hAnsiTheme="minorHAnsi"/>
          <w:color w:val="auto"/>
        </w:rPr>
        <w:t>E. Udržitelný rozvoj území a občanské společnosti</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Strategický cíl A. „Dynamická a konkurenceschopná ekonomika“ obsahuje opatření A4 „Rozvoj cestovního ruchu jako významného sektoru ekonomiky kraje“, které se dále dělí na čtyři cíle:</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2"/>
        </w:numPr>
        <w:rPr>
          <w:sz w:val="24"/>
          <w:szCs w:val="24"/>
        </w:rPr>
      </w:pPr>
      <w:r w:rsidRPr="00A32093">
        <w:rPr>
          <w:sz w:val="24"/>
          <w:szCs w:val="24"/>
        </w:rPr>
        <w:t>A 4.1. Zefektivnit, rozvíjet a stabilizovat organizaci cestovního ruchu včetně potřebného legislativního rámce a zajištění financování</w:t>
      </w:r>
    </w:p>
    <w:p w:rsidR="00E3438A" w:rsidRPr="00A32093" w:rsidRDefault="00E3438A" w:rsidP="00E3438A">
      <w:pPr>
        <w:pStyle w:val="Odstavecseseznamem"/>
        <w:numPr>
          <w:ilvl w:val="0"/>
          <w:numId w:val="12"/>
        </w:numPr>
        <w:rPr>
          <w:sz w:val="24"/>
          <w:szCs w:val="24"/>
        </w:rPr>
      </w:pPr>
      <w:r w:rsidRPr="00A32093">
        <w:rPr>
          <w:sz w:val="24"/>
          <w:szCs w:val="24"/>
        </w:rPr>
        <w:t>A 4.2. Zkvalitnit a rozšířit infrastrukturu a služby cestovního ruchu a zajistit jejich udržitelnost</w:t>
      </w:r>
    </w:p>
    <w:p w:rsidR="00E3438A" w:rsidRPr="00A32093" w:rsidRDefault="00E3438A" w:rsidP="00E3438A">
      <w:pPr>
        <w:pStyle w:val="Odstavecseseznamem"/>
        <w:numPr>
          <w:ilvl w:val="0"/>
          <w:numId w:val="12"/>
        </w:numPr>
        <w:rPr>
          <w:sz w:val="24"/>
          <w:szCs w:val="24"/>
        </w:rPr>
      </w:pPr>
      <w:r w:rsidRPr="00A32093">
        <w:rPr>
          <w:sz w:val="24"/>
          <w:szCs w:val="24"/>
        </w:rPr>
        <w:t>A 4.3. Vytvořit a propagovat konkurenceschopnou turistickou nabídku s cílem prodloužení turistické sezóny a zvýšení návštěvnosti</w:t>
      </w:r>
    </w:p>
    <w:p w:rsidR="00E3438A" w:rsidRPr="00A32093" w:rsidRDefault="00E3438A" w:rsidP="00E3438A">
      <w:pPr>
        <w:pStyle w:val="Odstavecseseznamem"/>
        <w:numPr>
          <w:ilvl w:val="0"/>
          <w:numId w:val="12"/>
        </w:numPr>
        <w:rPr>
          <w:sz w:val="24"/>
          <w:szCs w:val="24"/>
        </w:rPr>
      </w:pPr>
      <w:r w:rsidRPr="00A32093">
        <w:rPr>
          <w:sz w:val="24"/>
          <w:szCs w:val="24"/>
        </w:rPr>
        <w:t>A 4.4. Podporovat zaměstnanost a zvyšovat kvalitu vzdělávání a kvalifikaci lidských zdrojů v cestovním ruchu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Bod A </w:t>
      </w:r>
      <w:proofErr w:type="gramStart"/>
      <w:r w:rsidRPr="00A32093">
        <w:rPr>
          <w:rFonts w:asciiTheme="minorHAnsi" w:hAnsiTheme="minorHAnsi"/>
          <w:color w:val="auto"/>
        </w:rPr>
        <w:t>4.2. pak</w:t>
      </w:r>
      <w:proofErr w:type="gramEnd"/>
      <w:r w:rsidRPr="00A32093">
        <w:rPr>
          <w:rFonts w:asciiTheme="minorHAnsi" w:hAnsiTheme="minorHAnsi"/>
          <w:color w:val="auto"/>
        </w:rPr>
        <w:t xml:space="preserve"> obsahuje aktivitu A 4.2.c Zvyšování využití kulturního a přírodního potenciálu LK (např. geoparky, </w:t>
      </w:r>
      <w:proofErr w:type="spellStart"/>
      <w:r w:rsidRPr="00A32093">
        <w:rPr>
          <w:rFonts w:asciiTheme="minorHAnsi" w:hAnsiTheme="minorHAnsi"/>
          <w:color w:val="auto"/>
        </w:rPr>
        <w:t>archeoparky</w:t>
      </w:r>
      <w:proofErr w:type="spellEnd"/>
      <w:r w:rsidRPr="00A32093">
        <w:rPr>
          <w:rFonts w:asciiTheme="minorHAnsi" w:hAnsiTheme="minorHAnsi"/>
          <w:color w:val="auto"/>
        </w:rPr>
        <w:t>, science centra, modernizace expozic muzeí a galerií, skanzeny, lidová architektura, tradiční a regionální výrobky a řemesla)</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Vlastní oblast kultury pak pokrývá strategický cíl B „Kvalitní a zdravé lidské zdroje“, konkrétně pak opatření B4. „Podpora poskytování kulturních služeb, sportovních zařízení a zájmové činnosti obyvatel“ a B5 „Péče o kulturní dědictví“.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u w:val="single"/>
        </w:rPr>
      </w:pPr>
      <w:r w:rsidRPr="00A32093">
        <w:rPr>
          <w:rFonts w:asciiTheme="minorHAnsi" w:hAnsiTheme="minorHAnsi"/>
          <w:color w:val="auto"/>
          <w:u w:val="single"/>
        </w:rPr>
        <w:t>Opatření B4. Podpora poskytování kulturních služeb, sportovních zařízení a zájmové činnosti obyvatel</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Vize 2020 je formulována takto: „Liberecký kraj vytváří a poskytuje podmínky pro plnohodnotný život podporou činností, které přispívají ke kulturnímu vyžití, poznání, vzdělávání a aktivnímu trávení volného času všem bez rozdílu. Kultura vstupuje do veřejného prostoru a stává se součástí každodenního života občanů i návštěvníků </w:t>
      </w:r>
      <w:proofErr w:type="spellStart"/>
      <w:r w:rsidRPr="00A32093">
        <w:rPr>
          <w:rFonts w:asciiTheme="minorHAnsi" w:hAnsiTheme="minorHAnsi"/>
          <w:color w:val="auto"/>
        </w:rPr>
        <w:t>Trojzemí</w:t>
      </w:r>
      <w:proofErr w:type="spellEnd"/>
      <w:r w:rsidRPr="00A32093">
        <w:rPr>
          <w:rFonts w:asciiTheme="minorHAnsi" w:hAnsiTheme="minorHAnsi"/>
          <w:color w:val="auto"/>
        </w:rPr>
        <w: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Cíle opatření:</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3"/>
        </w:numPr>
        <w:rPr>
          <w:sz w:val="24"/>
          <w:szCs w:val="24"/>
        </w:rPr>
      </w:pPr>
      <w:r w:rsidRPr="00A32093">
        <w:rPr>
          <w:sz w:val="24"/>
          <w:szCs w:val="24"/>
        </w:rPr>
        <w:t>B 4.1 Udržovat a rozvíjet síť kulturních zařízení v kraji</w:t>
      </w:r>
    </w:p>
    <w:p w:rsidR="00E3438A" w:rsidRPr="00A32093" w:rsidRDefault="00E3438A" w:rsidP="00E3438A">
      <w:pPr>
        <w:pStyle w:val="Odstavecseseznamem"/>
        <w:numPr>
          <w:ilvl w:val="0"/>
          <w:numId w:val="13"/>
        </w:numPr>
        <w:rPr>
          <w:sz w:val="24"/>
          <w:szCs w:val="24"/>
        </w:rPr>
      </w:pPr>
      <w:r w:rsidRPr="00A32093">
        <w:rPr>
          <w:sz w:val="24"/>
          <w:szCs w:val="24"/>
        </w:rPr>
        <w:t>B 4.2 Podporovat umělecké aktivity i zájmové činnosti nejširší veřejnosti</w:t>
      </w:r>
    </w:p>
    <w:p w:rsidR="00E3438A" w:rsidRPr="00A32093" w:rsidRDefault="00E3438A" w:rsidP="00E3438A">
      <w:pPr>
        <w:pStyle w:val="Odstavecseseznamem"/>
        <w:numPr>
          <w:ilvl w:val="0"/>
          <w:numId w:val="13"/>
        </w:numPr>
        <w:rPr>
          <w:sz w:val="24"/>
          <w:szCs w:val="24"/>
        </w:rPr>
      </w:pPr>
      <w:r w:rsidRPr="00A32093">
        <w:rPr>
          <w:sz w:val="24"/>
          <w:szCs w:val="24"/>
        </w:rPr>
        <w:t>B 4.3 Podporovat vzdělávání pracovníků v oblasti kultury</w:t>
      </w:r>
    </w:p>
    <w:p w:rsidR="00E3438A" w:rsidRPr="00A32093" w:rsidRDefault="00E3438A" w:rsidP="00E3438A">
      <w:pPr>
        <w:pStyle w:val="Odstavecseseznamem"/>
        <w:numPr>
          <w:ilvl w:val="0"/>
          <w:numId w:val="13"/>
        </w:numPr>
        <w:rPr>
          <w:sz w:val="24"/>
          <w:szCs w:val="24"/>
        </w:rPr>
      </w:pPr>
      <w:r w:rsidRPr="00A32093">
        <w:rPr>
          <w:sz w:val="24"/>
          <w:szCs w:val="24"/>
        </w:rPr>
        <w:t>B 4.4 Podporovat propagaci kulturních aktivit v kraji</w:t>
      </w:r>
    </w:p>
    <w:p w:rsidR="00E3438A" w:rsidRPr="00A32093" w:rsidRDefault="00E3438A" w:rsidP="00E3438A">
      <w:pPr>
        <w:pStyle w:val="Odstavecseseznamem"/>
        <w:numPr>
          <w:ilvl w:val="0"/>
          <w:numId w:val="13"/>
        </w:numPr>
        <w:rPr>
          <w:sz w:val="24"/>
          <w:szCs w:val="24"/>
        </w:rPr>
      </w:pPr>
      <w:r w:rsidRPr="00A32093">
        <w:rPr>
          <w:sz w:val="24"/>
          <w:szCs w:val="24"/>
        </w:rPr>
        <w:t>B 4.5 Podporovat přeshraniční kulturní spolupráci</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Struktura se dále dělí do těchto aktivit: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B4.1 Udržovat a rozvíjet síť kulturních zařízení v kraji</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4"/>
        </w:numPr>
        <w:rPr>
          <w:sz w:val="24"/>
          <w:szCs w:val="24"/>
        </w:rPr>
      </w:pPr>
      <w:proofErr w:type="gramStart"/>
      <w:r w:rsidRPr="00A32093">
        <w:rPr>
          <w:sz w:val="24"/>
          <w:szCs w:val="24"/>
        </w:rPr>
        <w:t>B4a.1.a Podpora</w:t>
      </w:r>
      <w:proofErr w:type="gramEnd"/>
      <w:r w:rsidRPr="00A32093">
        <w:rPr>
          <w:sz w:val="24"/>
          <w:szCs w:val="24"/>
        </w:rPr>
        <w:t xml:space="preserve"> rozvoje kulturních zařízení v Libereckém kraji</w:t>
      </w:r>
    </w:p>
    <w:p w:rsidR="00E3438A" w:rsidRPr="00A32093" w:rsidRDefault="00E3438A" w:rsidP="00E3438A">
      <w:pPr>
        <w:pStyle w:val="Odstavecseseznamem"/>
        <w:numPr>
          <w:ilvl w:val="0"/>
          <w:numId w:val="14"/>
        </w:numPr>
        <w:rPr>
          <w:sz w:val="24"/>
          <w:szCs w:val="24"/>
        </w:rPr>
      </w:pPr>
      <w:proofErr w:type="gramStart"/>
      <w:r w:rsidRPr="00A32093">
        <w:rPr>
          <w:sz w:val="24"/>
          <w:szCs w:val="24"/>
        </w:rPr>
        <w:t>B4.1.b Podpora</w:t>
      </w:r>
      <w:proofErr w:type="gramEnd"/>
      <w:r w:rsidRPr="00A32093">
        <w:rPr>
          <w:sz w:val="24"/>
          <w:szCs w:val="24"/>
        </w:rPr>
        <w:t xml:space="preserve"> modernizace kulturních zařízení a expozic muzeí a galerií včetně bezbariérové dostupnosti </w:t>
      </w:r>
    </w:p>
    <w:p w:rsidR="00E3438A" w:rsidRPr="00A32093" w:rsidRDefault="00E3438A" w:rsidP="00E3438A">
      <w:pPr>
        <w:pStyle w:val="Odstavecseseznamem"/>
        <w:numPr>
          <w:ilvl w:val="0"/>
          <w:numId w:val="14"/>
        </w:numPr>
        <w:rPr>
          <w:sz w:val="24"/>
          <w:szCs w:val="24"/>
        </w:rPr>
      </w:pPr>
      <w:proofErr w:type="gramStart"/>
      <w:r w:rsidRPr="00A32093">
        <w:rPr>
          <w:sz w:val="24"/>
          <w:szCs w:val="24"/>
        </w:rPr>
        <w:t>B4.1.c Podpora</w:t>
      </w:r>
      <w:proofErr w:type="gramEnd"/>
      <w:r w:rsidRPr="00A32093">
        <w:rPr>
          <w:sz w:val="24"/>
          <w:szCs w:val="24"/>
        </w:rPr>
        <w:t xml:space="preserve"> regionálních funkcí knihoven a regionálního pracoviště pro péči o tradiční lidovou kulturu v Libereckém kraji</w:t>
      </w:r>
    </w:p>
    <w:p w:rsidR="00E3438A" w:rsidRPr="00A32093" w:rsidRDefault="00E3438A" w:rsidP="00E3438A">
      <w:pPr>
        <w:pStyle w:val="Odstavecseseznamem"/>
        <w:numPr>
          <w:ilvl w:val="0"/>
          <w:numId w:val="14"/>
        </w:numPr>
        <w:rPr>
          <w:sz w:val="24"/>
          <w:szCs w:val="24"/>
        </w:rPr>
      </w:pPr>
      <w:proofErr w:type="gramStart"/>
      <w:r w:rsidRPr="00A32093">
        <w:rPr>
          <w:sz w:val="24"/>
          <w:szCs w:val="24"/>
        </w:rPr>
        <w:t>B4.1.d Maximální</w:t>
      </w:r>
      <w:proofErr w:type="gramEnd"/>
      <w:r w:rsidRPr="00A32093">
        <w:rPr>
          <w:sz w:val="24"/>
          <w:szCs w:val="24"/>
        </w:rPr>
        <w:t xml:space="preserve"> využívání všech efektivních marketingových nástrojů na zvýšení propagace poskytování kulturních služeb v kraji na základě provázaného systému propagace a prezentace jednotlivých subjektů</w:t>
      </w:r>
    </w:p>
    <w:p w:rsidR="00E3438A" w:rsidRPr="00A32093" w:rsidRDefault="00E3438A" w:rsidP="00E3438A">
      <w:pPr>
        <w:pStyle w:val="Odstavecseseznamem"/>
        <w:numPr>
          <w:ilvl w:val="0"/>
          <w:numId w:val="14"/>
        </w:numPr>
        <w:rPr>
          <w:sz w:val="24"/>
          <w:szCs w:val="24"/>
        </w:rPr>
      </w:pPr>
      <w:proofErr w:type="gramStart"/>
      <w:r w:rsidRPr="00A32093">
        <w:rPr>
          <w:sz w:val="24"/>
          <w:szCs w:val="24"/>
        </w:rPr>
        <w:t>B4.1.e Podpora</w:t>
      </w:r>
      <w:proofErr w:type="gramEnd"/>
      <w:r w:rsidRPr="00A32093">
        <w:rPr>
          <w:sz w:val="24"/>
          <w:szCs w:val="24"/>
        </w:rPr>
        <w:t xml:space="preserve"> regionálních divadel se stálým souborem a celokrajským působením</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B4.2 Podporovat umělecké aktivity i zájmové činnosti nejširší veřejnosti</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5"/>
        </w:numPr>
        <w:rPr>
          <w:sz w:val="24"/>
          <w:szCs w:val="24"/>
        </w:rPr>
      </w:pPr>
      <w:proofErr w:type="gramStart"/>
      <w:r w:rsidRPr="00A32093">
        <w:rPr>
          <w:sz w:val="24"/>
          <w:szCs w:val="24"/>
        </w:rPr>
        <w:t>B4.2.a Podpora</w:t>
      </w:r>
      <w:proofErr w:type="gramEnd"/>
      <w:r w:rsidRPr="00A32093">
        <w:rPr>
          <w:sz w:val="24"/>
          <w:szCs w:val="24"/>
        </w:rPr>
        <w:t xml:space="preserve"> vybraných kulturních aktivit nadregionálního, celostátního a mezinárodního významu</w:t>
      </w:r>
    </w:p>
    <w:p w:rsidR="00E3438A" w:rsidRPr="00A32093" w:rsidRDefault="00E3438A" w:rsidP="00E3438A">
      <w:pPr>
        <w:pStyle w:val="Odstavecseseznamem"/>
        <w:numPr>
          <w:ilvl w:val="0"/>
          <w:numId w:val="15"/>
        </w:numPr>
        <w:rPr>
          <w:sz w:val="24"/>
          <w:szCs w:val="24"/>
        </w:rPr>
      </w:pPr>
      <w:proofErr w:type="gramStart"/>
      <w:r w:rsidRPr="00A32093">
        <w:rPr>
          <w:sz w:val="24"/>
          <w:szCs w:val="24"/>
        </w:rPr>
        <w:t>B4.2.b Podpora</w:t>
      </w:r>
      <w:proofErr w:type="gramEnd"/>
      <w:r w:rsidRPr="00A32093">
        <w:rPr>
          <w:sz w:val="24"/>
          <w:szCs w:val="24"/>
        </w:rPr>
        <w:t xml:space="preserve"> postupových přehlídek a festivalů s návazností na národní přehlídky jako platformy pro prezentaci celoroční činnosti kulturních subjektů a vzdělávání v uměleckých oborech</w:t>
      </w:r>
    </w:p>
    <w:p w:rsidR="00E3438A" w:rsidRPr="00A32093" w:rsidRDefault="00E3438A" w:rsidP="00E3438A">
      <w:pPr>
        <w:pStyle w:val="Odstavecseseznamem"/>
        <w:numPr>
          <w:ilvl w:val="0"/>
          <w:numId w:val="15"/>
        </w:numPr>
        <w:rPr>
          <w:sz w:val="24"/>
          <w:szCs w:val="24"/>
        </w:rPr>
      </w:pPr>
      <w:proofErr w:type="gramStart"/>
      <w:r w:rsidRPr="00A32093">
        <w:rPr>
          <w:sz w:val="24"/>
          <w:szCs w:val="24"/>
        </w:rPr>
        <w:lastRenderedPageBreak/>
        <w:t>B4.2.c Podpora</w:t>
      </w:r>
      <w:proofErr w:type="gramEnd"/>
      <w:r w:rsidRPr="00A32093">
        <w:rPr>
          <w:sz w:val="24"/>
          <w:szCs w:val="24"/>
        </w:rPr>
        <w:t xml:space="preserve"> prezentace umění ve veřejném prostoru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B4.3 Podporovat vzdělávání pracovníků v oblasti kultury</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6"/>
        </w:numPr>
        <w:rPr>
          <w:sz w:val="24"/>
          <w:szCs w:val="24"/>
        </w:rPr>
      </w:pPr>
      <w:proofErr w:type="gramStart"/>
      <w:r w:rsidRPr="00A32093">
        <w:rPr>
          <w:sz w:val="24"/>
          <w:szCs w:val="24"/>
        </w:rPr>
        <w:t>B4.3.a Podpora</w:t>
      </w:r>
      <w:proofErr w:type="gramEnd"/>
      <w:r w:rsidRPr="00A32093">
        <w:rPr>
          <w:sz w:val="24"/>
          <w:szCs w:val="24"/>
        </w:rPr>
        <w:t xml:space="preserve"> soustavného vzdělávání profesionálních i neprofesionálních pracovníků v oblasti kultury</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B4.4 Podporovat propagaci kulturních aktivit v kraji</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6"/>
        </w:numPr>
        <w:rPr>
          <w:sz w:val="24"/>
          <w:szCs w:val="24"/>
        </w:rPr>
      </w:pPr>
      <w:proofErr w:type="gramStart"/>
      <w:r w:rsidRPr="00A32093">
        <w:rPr>
          <w:sz w:val="24"/>
          <w:szCs w:val="24"/>
        </w:rPr>
        <w:t>B4.4.a Podpora</w:t>
      </w:r>
      <w:proofErr w:type="gramEnd"/>
      <w:r w:rsidRPr="00A32093">
        <w:rPr>
          <w:sz w:val="24"/>
          <w:szCs w:val="24"/>
        </w:rPr>
        <w:t xml:space="preserve"> naplňování datového skladu kulturními aktualitami a nabídkou kulturních akcí </w:t>
      </w:r>
    </w:p>
    <w:p w:rsidR="00E3438A" w:rsidRPr="00A32093" w:rsidRDefault="00E3438A" w:rsidP="00E3438A">
      <w:pPr>
        <w:pStyle w:val="Odstavecseseznamem"/>
        <w:numPr>
          <w:ilvl w:val="0"/>
          <w:numId w:val="16"/>
        </w:numPr>
        <w:rPr>
          <w:sz w:val="24"/>
          <w:szCs w:val="24"/>
        </w:rPr>
      </w:pPr>
      <w:proofErr w:type="gramStart"/>
      <w:r w:rsidRPr="00A32093">
        <w:rPr>
          <w:sz w:val="24"/>
          <w:szCs w:val="24"/>
        </w:rPr>
        <w:t>B4.4.b Podpora</w:t>
      </w:r>
      <w:proofErr w:type="gramEnd"/>
      <w:r w:rsidRPr="00A32093">
        <w:rPr>
          <w:sz w:val="24"/>
          <w:szCs w:val="24"/>
        </w:rPr>
        <w:t xml:space="preserve"> propagace a prezentace kulturních aktivit v kraji všemi dostupnými formami</w:t>
      </w:r>
    </w:p>
    <w:p w:rsidR="00E3438A" w:rsidRPr="00A32093" w:rsidRDefault="00E3438A" w:rsidP="00E3438A">
      <w:pPr>
        <w:pStyle w:val="Odstavecseseznamem"/>
        <w:numPr>
          <w:ilvl w:val="0"/>
          <w:numId w:val="16"/>
        </w:numPr>
        <w:rPr>
          <w:sz w:val="24"/>
          <w:szCs w:val="24"/>
        </w:rPr>
      </w:pPr>
      <w:proofErr w:type="gramStart"/>
      <w:r w:rsidRPr="00A32093">
        <w:rPr>
          <w:sz w:val="24"/>
          <w:szCs w:val="24"/>
        </w:rPr>
        <w:t>B.4.c Podpora</w:t>
      </w:r>
      <w:proofErr w:type="gramEnd"/>
      <w:r w:rsidRPr="00A32093">
        <w:rPr>
          <w:sz w:val="24"/>
          <w:szCs w:val="24"/>
        </w:rPr>
        <w:t xml:space="preserve"> tvorby informačních databází z oblasti kultury</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B4.5 Podporovat přeshraniční kulturní spolupráci</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7"/>
        </w:numPr>
        <w:rPr>
          <w:sz w:val="24"/>
          <w:szCs w:val="24"/>
        </w:rPr>
      </w:pPr>
      <w:proofErr w:type="gramStart"/>
      <w:r w:rsidRPr="00A32093">
        <w:rPr>
          <w:sz w:val="24"/>
          <w:szCs w:val="24"/>
        </w:rPr>
        <w:t>B4.5.a Spolupráce</w:t>
      </w:r>
      <w:proofErr w:type="gramEnd"/>
      <w:r w:rsidRPr="00A32093">
        <w:rPr>
          <w:sz w:val="24"/>
          <w:szCs w:val="24"/>
        </w:rPr>
        <w:t xml:space="preserve"> s Euroregionem Nisa při prezentaci a propagaci přeshraničních projektů</w:t>
      </w:r>
    </w:p>
    <w:p w:rsidR="00E3438A" w:rsidRPr="00A32093" w:rsidRDefault="00E3438A" w:rsidP="00E3438A">
      <w:pPr>
        <w:pStyle w:val="Odstavecseseznamem"/>
        <w:numPr>
          <w:ilvl w:val="0"/>
          <w:numId w:val="17"/>
        </w:numPr>
        <w:rPr>
          <w:sz w:val="24"/>
          <w:szCs w:val="24"/>
        </w:rPr>
      </w:pPr>
      <w:proofErr w:type="gramStart"/>
      <w:r w:rsidRPr="00A32093">
        <w:rPr>
          <w:sz w:val="24"/>
          <w:szCs w:val="24"/>
        </w:rPr>
        <w:t>B4.5.b Napomáhání</w:t>
      </w:r>
      <w:proofErr w:type="gramEnd"/>
      <w:r w:rsidRPr="00A32093">
        <w:rPr>
          <w:sz w:val="24"/>
          <w:szCs w:val="24"/>
        </w:rPr>
        <w:t xml:space="preserve"> kulturní spolupráci subjektů v rámci Euroregionu Nisa i mimo něj se zájmem realizaci přeshraničních projektů</w:t>
      </w:r>
      <w:r w:rsidRPr="00A32093">
        <w:rPr>
          <w:sz w:val="24"/>
          <w:szCs w:val="24"/>
        </w:rPr>
        <w:cr/>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u w:val="single"/>
        </w:rPr>
      </w:pPr>
      <w:r w:rsidRPr="00A32093">
        <w:rPr>
          <w:rFonts w:asciiTheme="minorHAnsi" w:hAnsiTheme="minorHAnsi"/>
          <w:color w:val="auto"/>
          <w:u w:val="single"/>
        </w:rPr>
        <w:t>Opatření B5: Péče o kulturní dědictví</w:t>
      </w:r>
    </w:p>
    <w:p w:rsidR="00E3438A" w:rsidRPr="00A32093" w:rsidRDefault="00E3438A" w:rsidP="00E3438A">
      <w:pPr>
        <w:rPr>
          <w:rFonts w:asciiTheme="minorHAnsi" w:hAnsiTheme="minorHAnsi"/>
          <w:color w:val="auto"/>
          <w:u w:val="single"/>
        </w:rPr>
      </w:pPr>
    </w:p>
    <w:p w:rsidR="00E3438A" w:rsidRPr="00A32093" w:rsidRDefault="00E3438A" w:rsidP="00E3438A">
      <w:pPr>
        <w:rPr>
          <w:rFonts w:asciiTheme="minorHAnsi" w:hAnsiTheme="minorHAnsi"/>
          <w:color w:val="auto"/>
        </w:rPr>
      </w:pPr>
      <w:r w:rsidRPr="00A32093">
        <w:rPr>
          <w:rFonts w:asciiTheme="minorHAnsi" w:hAnsiTheme="minorHAnsi"/>
          <w:color w:val="auto"/>
        </w:rPr>
        <w:t>Vize 2020 zní takto: „Péče o kulturní dědictví je celospolečenským zájmem. Zárukou zachování, rozvoje a poznání hmotného i nehmotného kulturně-historického dědictví je zainteresovaná odborná i laická veřejnost. Liberecký kraj pečuje o památkové objekty ve svém vlastnictví a podporuje vlastníky v činnostech směřujících k zachování autenticity památek. Zároveň podporuje provozovatele nebo nájemce kulturních památek při tvorbě nabídky produktů cestovního ruchu, kulturně vzdělávacích aktivit pro širokou veřejnost a v činnostech spojených s udržováním tradic a řemesel s přihlédnutím ke specifikům památkového fondu a průmyslového dědictví Libereckého kraje.“</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Opatření se dělí na pět cílů opatření:</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8"/>
        </w:numPr>
        <w:rPr>
          <w:sz w:val="24"/>
          <w:szCs w:val="24"/>
        </w:rPr>
      </w:pPr>
      <w:r w:rsidRPr="00A32093">
        <w:rPr>
          <w:sz w:val="24"/>
          <w:szCs w:val="24"/>
        </w:rPr>
        <w:t>B5.1 Vytvářet podmínky pro tvorbu vzdělávacích programů zaměřených na poznání kulturního dědictví regionu</w:t>
      </w:r>
    </w:p>
    <w:p w:rsidR="00E3438A" w:rsidRPr="00A32093" w:rsidRDefault="00E3438A" w:rsidP="00E3438A">
      <w:pPr>
        <w:pStyle w:val="Odstavecseseznamem"/>
        <w:numPr>
          <w:ilvl w:val="0"/>
          <w:numId w:val="18"/>
        </w:numPr>
        <w:rPr>
          <w:sz w:val="24"/>
          <w:szCs w:val="24"/>
        </w:rPr>
      </w:pPr>
      <w:r w:rsidRPr="00A32093">
        <w:rPr>
          <w:sz w:val="24"/>
          <w:szCs w:val="24"/>
        </w:rPr>
        <w:t>B5.2 Finančně podporovat zachování hmotného a nehmotného dědictví (tradiční lidová kultura)</w:t>
      </w:r>
    </w:p>
    <w:p w:rsidR="00E3438A" w:rsidRPr="00A32093" w:rsidRDefault="00E3438A" w:rsidP="00E3438A">
      <w:pPr>
        <w:pStyle w:val="Odstavecseseznamem"/>
        <w:numPr>
          <w:ilvl w:val="0"/>
          <w:numId w:val="18"/>
        </w:numPr>
        <w:rPr>
          <w:sz w:val="24"/>
          <w:szCs w:val="24"/>
        </w:rPr>
      </w:pPr>
      <w:r w:rsidRPr="00A32093">
        <w:rPr>
          <w:sz w:val="24"/>
          <w:szCs w:val="24"/>
        </w:rPr>
        <w:t>B5.3 Prezentovat a propagovat kulturní dědictví</w:t>
      </w:r>
    </w:p>
    <w:p w:rsidR="00E3438A" w:rsidRPr="00A32093" w:rsidRDefault="00E3438A" w:rsidP="00E3438A">
      <w:pPr>
        <w:pStyle w:val="Odstavecseseznamem"/>
        <w:numPr>
          <w:ilvl w:val="0"/>
          <w:numId w:val="18"/>
        </w:numPr>
        <w:rPr>
          <w:sz w:val="24"/>
          <w:szCs w:val="24"/>
        </w:rPr>
      </w:pPr>
      <w:r w:rsidRPr="00A32093">
        <w:rPr>
          <w:sz w:val="24"/>
          <w:szCs w:val="24"/>
        </w:rPr>
        <w:t>B5.4 Seznamovat veřejnost s problematikou památkové péče</w:t>
      </w:r>
    </w:p>
    <w:p w:rsidR="00E3438A" w:rsidRPr="00A32093" w:rsidRDefault="00E3438A" w:rsidP="00E3438A">
      <w:pPr>
        <w:pStyle w:val="Odstavecseseznamem"/>
        <w:numPr>
          <w:ilvl w:val="0"/>
          <w:numId w:val="18"/>
        </w:numPr>
        <w:rPr>
          <w:sz w:val="24"/>
          <w:szCs w:val="24"/>
        </w:rPr>
      </w:pPr>
      <w:r w:rsidRPr="00A32093">
        <w:rPr>
          <w:sz w:val="24"/>
          <w:szCs w:val="24"/>
        </w:rPr>
        <w:t xml:space="preserve">B5.5 Vytvářet podmínky pro přeshraniční spolupráci v péči a propagaci kulturního dědictví </w:t>
      </w:r>
      <w:r w:rsidRPr="00A32093">
        <w:rPr>
          <w:sz w:val="24"/>
          <w:szCs w:val="24"/>
        </w:rPr>
        <w:cr/>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Struktura se dále dělí na následující aktivity naplňující opatření: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B5.1 Vytvářet podmínky pro tvorbu vzdělávacích programů zaměřených na poznání kulturního dědictví regionu</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19"/>
        </w:numPr>
        <w:rPr>
          <w:sz w:val="24"/>
          <w:szCs w:val="24"/>
        </w:rPr>
      </w:pPr>
      <w:proofErr w:type="gramStart"/>
      <w:r w:rsidRPr="00A32093">
        <w:rPr>
          <w:sz w:val="24"/>
          <w:szCs w:val="24"/>
        </w:rPr>
        <w:t>B5.1.a Vyhodnocení</w:t>
      </w:r>
      <w:proofErr w:type="gramEnd"/>
      <w:r w:rsidRPr="00A32093">
        <w:rPr>
          <w:sz w:val="24"/>
          <w:szCs w:val="24"/>
        </w:rPr>
        <w:t xml:space="preserve"> a analýza priorit regionálních forem kulturního dědictví (sklářství, kamenářství, textil, bižuterie, lidové stavitelství, lidová kultura) a využívání výstupů pro tvorbu vzdělávacích a osvětových programů (výstavy, workshopy, přednášky …)</w:t>
      </w:r>
    </w:p>
    <w:p w:rsidR="00E3438A" w:rsidRPr="00A32093" w:rsidRDefault="00E3438A" w:rsidP="00E3438A">
      <w:pPr>
        <w:pStyle w:val="Odstavecseseznamem"/>
        <w:numPr>
          <w:ilvl w:val="0"/>
          <w:numId w:val="19"/>
        </w:numPr>
        <w:rPr>
          <w:sz w:val="24"/>
          <w:szCs w:val="24"/>
        </w:rPr>
      </w:pPr>
      <w:proofErr w:type="gramStart"/>
      <w:r w:rsidRPr="00A32093">
        <w:rPr>
          <w:sz w:val="24"/>
          <w:szCs w:val="24"/>
        </w:rPr>
        <w:t>B5.1.b Podpora</w:t>
      </w:r>
      <w:proofErr w:type="gramEnd"/>
      <w:r w:rsidRPr="00A32093">
        <w:rPr>
          <w:sz w:val="24"/>
          <w:szCs w:val="24"/>
        </w:rPr>
        <w:t xml:space="preserve"> zapojení dalších subjektů (zájmová sdružení, fyzické osoby apod.) do realizace vzdělávacích programů zaměřených na poznání kulturního dědictví regionu a vytvářet podmínky pro jejich činnost </w:t>
      </w:r>
    </w:p>
    <w:p w:rsidR="00E3438A" w:rsidRPr="00A32093" w:rsidRDefault="00E3438A" w:rsidP="00E3438A">
      <w:pPr>
        <w:pStyle w:val="Odstavecseseznamem"/>
        <w:numPr>
          <w:ilvl w:val="0"/>
          <w:numId w:val="19"/>
        </w:numPr>
        <w:rPr>
          <w:sz w:val="24"/>
          <w:szCs w:val="24"/>
        </w:rPr>
      </w:pPr>
      <w:proofErr w:type="gramStart"/>
      <w:r w:rsidRPr="00A32093">
        <w:rPr>
          <w:sz w:val="24"/>
          <w:szCs w:val="24"/>
        </w:rPr>
        <w:t>B5.1.c Zajištění</w:t>
      </w:r>
      <w:proofErr w:type="gramEnd"/>
      <w:r w:rsidRPr="00A32093">
        <w:rPr>
          <w:sz w:val="24"/>
          <w:szCs w:val="24"/>
        </w:rPr>
        <w:t xml:space="preserve"> součinnosti s resortem školství při tvorbě vzdělávacích programů</w:t>
      </w:r>
      <w:r w:rsidRPr="00A32093">
        <w:rPr>
          <w:sz w:val="24"/>
          <w:szCs w:val="24"/>
        </w:rPr>
        <w:cr/>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B5.2 Finančně podporovat zachování hmotného a nehmotného dědictví (tradiční lidová kultura)</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0"/>
        </w:numPr>
        <w:rPr>
          <w:sz w:val="24"/>
          <w:szCs w:val="24"/>
        </w:rPr>
      </w:pPr>
      <w:proofErr w:type="gramStart"/>
      <w:r w:rsidRPr="00A32093">
        <w:rPr>
          <w:sz w:val="24"/>
          <w:szCs w:val="24"/>
        </w:rPr>
        <w:t>B5.2.a Podpora</w:t>
      </w:r>
      <w:proofErr w:type="gramEnd"/>
      <w:r w:rsidRPr="00A32093">
        <w:rPr>
          <w:sz w:val="24"/>
          <w:szCs w:val="24"/>
        </w:rPr>
        <w:t xml:space="preserve"> zachování hmotného a nehmotného kulturního dědictví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B5.3 Prezentovat a propagovat kulturní dědictví</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0"/>
        </w:numPr>
        <w:rPr>
          <w:sz w:val="24"/>
          <w:szCs w:val="24"/>
        </w:rPr>
      </w:pPr>
      <w:proofErr w:type="gramStart"/>
      <w:r w:rsidRPr="00A32093">
        <w:rPr>
          <w:sz w:val="24"/>
          <w:szCs w:val="24"/>
        </w:rPr>
        <w:t>B5.3.a Prezentace</w:t>
      </w:r>
      <w:proofErr w:type="gramEnd"/>
      <w:r w:rsidRPr="00A32093">
        <w:rPr>
          <w:sz w:val="24"/>
          <w:szCs w:val="24"/>
        </w:rPr>
        <w:t xml:space="preserve"> a propagace kulturního dědictví všemi dostupnými formami (tištěné materiály, média, webové portály a dalšími moderními technologiemi)</w:t>
      </w:r>
    </w:p>
    <w:p w:rsidR="00E3438A" w:rsidRPr="00A32093" w:rsidRDefault="00E3438A" w:rsidP="00E3438A">
      <w:pPr>
        <w:pStyle w:val="Odstavecseseznamem"/>
        <w:numPr>
          <w:ilvl w:val="0"/>
          <w:numId w:val="20"/>
        </w:numPr>
        <w:rPr>
          <w:sz w:val="24"/>
          <w:szCs w:val="24"/>
        </w:rPr>
      </w:pPr>
      <w:proofErr w:type="gramStart"/>
      <w:r w:rsidRPr="00A32093">
        <w:rPr>
          <w:sz w:val="24"/>
          <w:szCs w:val="24"/>
        </w:rPr>
        <w:t>B5.3.b Podpora</w:t>
      </w:r>
      <w:proofErr w:type="gramEnd"/>
      <w:r w:rsidRPr="00A32093">
        <w:rPr>
          <w:sz w:val="24"/>
          <w:szCs w:val="24"/>
        </w:rPr>
        <w:t xml:space="preserve"> paměťových institucí zřizovaných Libereckým krajem při realizaci nových stálých expozic, odborných monografií, výstav a edukativních programů, které budou vodítkem pro práci s památkovým fondem s cílem propagovat problematiku movitého a nemovitého kulturního dědictví</w:t>
      </w:r>
    </w:p>
    <w:p w:rsidR="00E3438A" w:rsidRPr="00A32093" w:rsidRDefault="00E3438A" w:rsidP="00E3438A">
      <w:pPr>
        <w:pStyle w:val="Odstavecseseznamem"/>
        <w:numPr>
          <w:ilvl w:val="0"/>
          <w:numId w:val="20"/>
        </w:numPr>
        <w:rPr>
          <w:sz w:val="24"/>
          <w:szCs w:val="24"/>
        </w:rPr>
      </w:pPr>
      <w:proofErr w:type="gramStart"/>
      <w:r w:rsidRPr="00A32093">
        <w:rPr>
          <w:sz w:val="24"/>
          <w:szCs w:val="24"/>
        </w:rPr>
        <w:t>B5.3.c Vytvářet</w:t>
      </w:r>
      <w:proofErr w:type="gramEnd"/>
      <w:r w:rsidRPr="00A32093">
        <w:rPr>
          <w:sz w:val="24"/>
          <w:szCs w:val="24"/>
        </w:rPr>
        <w:t xml:space="preserve"> podmínky pro zápis Horského hotelu a televizního vysílače Ještěd na Seznam světového dědictví UNESCO</w:t>
      </w:r>
      <w:r w:rsidRPr="00A32093">
        <w:rPr>
          <w:sz w:val="24"/>
          <w:szCs w:val="24"/>
        </w:rPr>
        <w:cr/>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B5.4 Seznamovat veřejnost s problematikou památkové péče</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1"/>
        </w:numPr>
        <w:rPr>
          <w:sz w:val="24"/>
          <w:szCs w:val="24"/>
        </w:rPr>
      </w:pPr>
      <w:proofErr w:type="gramStart"/>
      <w:r w:rsidRPr="00A32093">
        <w:rPr>
          <w:sz w:val="24"/>
          <w:szCs w:val="24"/>
        </w:rPr>
        <w:t>B5.4.a Vytváření</w:t>
      </w:r>
      <w:proofErr w:type="gramEnd"/>
      <w:r w:rsidRPr="00A32093">
        <w:rPr>
          <w:sz w:val="24"/>
          <w:szCs w:val="24"/>
        </w:rPr>
        <w:t xml:space="preserve"> podmínek pro tvorbu kvalitních multimediálních prezentací s tématikou ochrany historických památek, tradičních původních řemesel a nehmotného kulturního dědictví.</w:t>
      </w:r>
    </w:p>
    <w:p w:rsidR="00E3438A" w:rsidRPr="00A32093" w:rsidRDefault="00E3438A" w:rsidP="00E3438A">
      <w:pPr>
        <w:pStyle w:val="Odstavecseseznamem"/>
        <w:numPr>
          <w:ilvl w:val="0"/>
          <w:numId w:val="21"/>
        </w:numPr>
        <w:rPr>
          <w:sz w:val="24"/>
          <w:szCs w:val="24"/>
        </w:rPr>
      </w:pPr>
      <w:proofErr w:type="gramStart"/>
      <w:r w:rsidRPr="00A32093">
        <w:rPr>
          <w:sz w:val="24"/>
          <w:szCs w:val="24"/>
        </w:rPr>
        <w:t>B5.4.b Podpora</w:t>
      </w:r>
      <w:proofErr w:type="gramEnd"/>
      <w:r w:rsidRPr="00A32093">
        <w:rPr>
          <w:sz w:val="24"/>
          <w:szCs w:val="24"/>
        </w:rPr>
        <w:t xml:space="preserve"> seznamování veřejnosti s metodikou péče o hmotné a nehmotné kulturní dědictví všemi dostupnými formami</w:t>
      </w:r>
    </w:p>
    <w:p w:rsidR="00E3438A" w:rsidRPr="00A32093" w:rsidRDefault="00E3438A" w:rsidP="00E3438A">
      <w:pPr>
        <w:pStyle w:val="Odstavecseseznamem"/>
        <w:numPr>
          <w:ilvl w:val="0"/>
          <w:numId w:val="21"/>
        </w:numPr>
        <w:rPr>
          <w:sz w:val="24"/>
          <w:szCs w:val="24"/>
        </w:rPr>
      </w:pPr>
      <w:proofErr w:type="gramStart"/>
      <w:r w:rsidRPr="00A32093">
        <w:rPr>
          <w:sz w:val="24"/>
          <w:szCs w:val="24"/>
        </w:rPr>
        <w:t>B5.4.c Podpora</w:t>
      </w:r>
      <w:proofErr w:type="gramEnd"/>
      <w:r w:rsidRPr="00A32093">
        <w:rPr>
          <w:sz w:val="24"/>
          <w:szCs w:val="24"/>
        </w:rPr>
        <w:t xml:space="preserve"> vytváření systému vzdělávacích programů zaměřených na edukaci v oblasti nemovitého a movitého kulturního dědictví včetně historických sídel, kulturní krajiny a archeologických památek</w:t>
      </w:r>
      <w:r w:rsidRPr="00A32093">
        <w:rPr>
          <w:sz w:val="24"/>
          <w:szCs w:val="24"/>
        </w:rPr>
        <w:cr/>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B5.5 Vytvářet podmínky pro přeshraniční spolupráci v péči a propagaci kulturního dědictví </w:t>
      </w:r>
      <w:r w:rsidRPr="00A32093">
        <w:rPr>
          <w:rFonts w:asciiTheme="minorHAnsi" w:hAnsiTheme="minorHAnsi"/>
          <w:color w:val="auto"/>
        </w:rPr>
        <w:cr/>
      </w:r>
    </w:p>
    <w:p w:rsidR="00E3438A" w:rsidRPr="00A32093" w:rsidRDefault="00E3438A" w:rsidP="00E3438A">
      <w:pPr>
        <w:pStyle w:val="Odstavecseseznamem"/>
        <w:numPr>
          <w:ilvl w:val="0"/>
          <w:numId w:val="22"/>
        </w:numPr>
        <w:rPr>
          <w:sz w:val="24"/>
          <w:szCs w:val="24"/>
        </w:rPr>
      </w:pPr>
      <w:proofErr w:type="gramStart"/>
      <w:r w:rsidRPr="00A32093">
        <w:rPr>
          <w:sz w:val="24"/>
          <w:szCs w:val="24"/>
        </w:rPr>
        <w:t>B5.5.a Podporovat</w:t>
      </w:r>
      <w:proofErr w:type="gramEnd"/>
      <w:r w:rsidRPr="00A32093">
        <w:rPr>
          <w:sz w:val="24"/>
          <w:szCs w:val="24"/>
        </w:rPr>
        <w:t xml:space="preserve"> vytváření společných projektů v péči a propagaci kulturního dědictví na území Libereckého kraje v rámci přeshraniční spolupráce se sousedními regiony</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Moravskoslezský</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Strategickým dokumentem je „Strategie rozvoje Moravskoslezského kraje na léta 2009 – 2020“, která byla v roce 2012 aktualizována. Dokument reaguje na vývoj, který nastal po roce 2005, kdy došlo k oživení regionu, který se „stal dobrou adresou pro zahraniční investory, včetně nejsilnějších globálních firem.“ Jedním z důvodů strategie bylo získat konkrétní informace a rámec pro strategické rozhodování a intervence vedoucí k požadovaným změnám.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Rozvojová vize a poslání dokumentu je formulováno takto: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„Moravskoslezský kraj – konkurenceschopný region úspěšných a spokojených lidí.“ Využijeme existující potenciál kraje, až doposud jen částečně objevený. Potvrdíme svou schopnost překonat složité období recese a po jejím odeznění plně rozvineme svůj potenciál jednoho ze tří hlavních rozvojových pólů České republiky, kde žijí úspěšní a spokojení obyvatelé a který má co nabídnout svým hostům. Svou budoucnost stavíme na úctě k vlastní průmyslové historii, která se postupně mění v technickou excelenci a tím vytváří specifickou konkurenční výhodu. Rozvoj kraje zaměříme na všechny jeho přirozené územní celky, které tvoří průmyslová a urbánní aglomerace s centrem v Ostravě, západní a jihozápadní oblast sahající k Jeseníkům a jihovýchodní část v oblasti Beskyd. Součástí cesty k naplnění této vize je také dosažení lepšího stavu životního prostředí, které je nezbytnou podmínkou spokojeného života obyvatel, úspěšného podnikání i zájmu o návštěvu regionu.</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Struktura dokumentu definuje rozvojovou vizi kraje a pět globálních cílů, které jsou rozpracovány do specifických strategických cílů.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Globální cíle jsou tyto:</w:t>
      </w:r>
    </w:p>
    <w:p w:rsidR="00E3438A" w:rsidRPr="00A32093" w:rsidRDefault="00E3438A" w:rsidP="00E3438A">
      <w:pPr>
        <w:rPr>
          <w:rFonts w:asciiTheme="minorHAnsi" w:hAnsiTheme="minorHAnsi"/>
          <w:color w:val="auto"/>
        </w:rPr>
      </w:pPr>
      <w:r w:rsidRPr="00A32093">
        <w:rPr>
          <w:rFonts w:asciiTheme="minorHAnsi" w:hAnsiTheme="minorHAnsi"/>
          <w:color w:val="auto"/>
        </w:rPr>
        <w:t>1. Konkurenceschopná, inovačně založená ekonomika</w:t>
      </w:r>
    </w:p>
    <w:p w:rsidR="00E3438A" w:rsidRPr="00A32093" w:rsidRDefault="00E3438A" w:rsidP="00E3438A">
      <w:pPr>
        <w:rPr>
          <w:rFonts w:asciiTheme="minorHAnsi" w:hAnsiTheme="minorHAnsi"/>
          <w:color w:val="auto"/>
        </w:rPr>
      </w:pPr>
      <w:r w:rsidRPr="00A32093">
        <w:rPr>
          <w:rFonts w:asciiTheme="minorHAnsi" w:hAnsiTheme="minorHAnsi"/>
          <w:color w:val="auto"/>
        </w:rPr>
        <w:t>2. Dobré vzdělání a vysoká zaměstnanost – příležitost pro všechny</w:t>
      </w:r>
    </w:p>
    <w:p w:rsidR="00E3438A" w:rsidRPr="00A32093" w:rsidRDefault="00E3438A" w:rsidP="00E3438A">
      <w:pPr>
        <w:rPr>
          <w:rFonts w:asciiTheme="minorHAnsi" w:hAnsiTheme="minorHAnsi"/>
          <w:color w:val="auto"/>
        </w:rPr>
      </w:pPr>
      <w:r w:rsidRPr="00A32093">
        <w:rPr>
          <w:rFonts w:asciiTheme="minorHAnsi" w:hAnsiTheme="minorHAnsi"/>
          <w:color w:val="auto"/>
        </w:rPr>
        <w:t>3. Soudržná společnost – kvalitní zdravotnictví, cílené sociální služby a úspěšný boj proti chudobě</w:t>
      </w:r>
    </w:p>
    <w:p w:rsidR="00E3438A" w:rsidRPr="00A32093" w:rsidRDefault="00E3438A" w:rsidP="00E3438A">
      <w:pPr>
        <w:rPr>
          <w:rFonts w:asciiTheme="minorHAnsi" w:hAnsiTheme="minorHAnsi"/>
          <w:color w:val="auto"/>
        </w:rPr>
      </w:pPr>
      <w:r w:rsidRPr="00A32093">
        <w:rPr>
          <w:rFonts w:asciiTheme="minorHAnsi" w:hAnsiTheme="minorHAnsi"/>
          <w:color w:val="auto"/>
        </w:rPr>
        <w:t>4. Kvalitní kulturní prostředí, služby a infrastruktura pro život, práci a návštěvu</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5. Efektivní správa věcí veřejných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Globální cíl „Kvalitní a kulturní prostředí, služby a infrastruktura pro život, práci a návštěvu“ se dále dělí na 11 specifických strategických cílů. Každý z nich potom obsahuje konkrétní projekty, kterých je celkem 65. Vybrané strategické cíle, které se týkají oblasti kultury, jsou především tyto: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u w:val="single"/>
        </w:rPr>
      </w:pPr>
      <w:r w:rsidRPr="00A32093">
        <w:rPr>
          <w:rFonts w:asciiTheme="minorHAnsi" w:hAnsiTheme="minorHAnsi"/>
          <w:color w:val="auto"/>
          <w:u w:val="single"/>
        </w:rPr>
        <w:t>4.1 Stát se krajem špičkových „služeb pro 5 milionů“ - rozšířit nabídku volnočasové infrastruktury a služeb pro obyvatele kraje a návštěvníky ze sousedních regionů</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Specifický strategický cíl hodlá investicí do kulturní infrastruktury podpořit vnímání kraje jako atraktivního místa pro život. Součástí tohoto cíle je také podpora zlepšování infrastruktury pro cestovní ruch a související služby.</w:t>
      </w:r>
      <w:r w:rsidRPr="00A32093">
        <w:rPr>
          <w:rFonts w:asciiTheme="minorHAnsi" w:hAnsiTheme="minorHAnsi"/>
          <w:color w:val="auto"/>
        </w:rPr>
        <w:tab/>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2"/>
        </w:numPr>
        <w:rPr>
          <w:sz w:val="24"/>
          <w:szCs w:val="24"/>
        </w:rPr>
      </w:pPr>
      <w:r w:rsidRPr="00A32093">
        <w:rPr>
          <w:sz w:val="24"/>
          <w:szCs w:val="24"/>
        </w:rPr>
        <w:t>4.1.1 Nová galerie moderního umění v Ostravě</w:t>
      </w:r>
    </w:p>
    <w:p w:rsidR="00E3438A" w:rsidRPr="00A32093" w:rsidRDefault="00E3438A" w:rsidP="00E3438A">
      <w:pPr>
        <w:pStyle w:val="Odstavecseseznamem"/>
        <w:numPr>
          <w:ilvl w:val="0"/>
          <w:numId w:val="22"/>
        </w:numPr>
        <w:rPr>
          <w:sz w:val="24"/>
          <w:szCs w:val="24"/>
        </w:rPr>
      </w:pPr>
      <w:r w:rsidRPr="00A32093">
        <w:rPr>
          <w:sz w:val="24"/>
          <w:szCs w:val="24"/>
        </w:rPr>
        <w:t>4.1.2 Koncertní centrum v Ostravě</w:t>
      </w:r>
    </w:p>
    <w:p w:rsidR="00E3438A" w:rsidRPr="00A32093" w:rsidRDefault="00E3438A" w:rsidP="00E3438A">
      <w:pPr>
        <w:pStyle w:val="Odstavecseseznamem"/>
        <w:numPr>
          <w:ilvl w:val="0"/>
          <w:numId w:val="22"/>
        </w:numPr>
        <w:rPr>
          <w:sz w:val="24"/>
          <w:szCs w:val="24"/>
        </w:rPr>
      </w:pPr>
      <w:r w:rsidRPr="00A32093">
        <w:rPr>
          <w:sz w:val="24"/>
          <w:szCs w:val="24"/>
        </w:rPr>
        <w:t>4.1.3 Projekty rozvoje lokality Karolina – Hlubina - Dolní oblast Vítkovic</w:t>
      </w:r>
    </w:p>
    <w:p w:rsidR="00E3438A" w:rsidRPr="00A32093" w:rsidRDefault="00E3438A" w:rsidP="00E3438A">
      <w:pPr>
        <w:pStyle w:val="Odstavecseseznamem"/>
        <w:numPr>
          <w:ilvl w:val="0"/>
          <w:numId w:val="22"/>
        </w:numPr>
        <w:rPr>
          <w:sz w:val="24"/>
          <w:szCs w:val="24"/>
        </w:rPr>
      </w:pPr>
      <w:r w:rsidRPr="00A32093">
        <w:rPr>
          <w:sz w:val="24"/>
          <w:szCs w:val="24"/>
        </w:rPr>
        <w:t>4.1.4 Výstavba nové budovy Moravskoslezské vědecké knihovny v Ostravě</w:t>
      </w:r>
    </w:p>
    <w:p w:rsidR="00E3438A" w:rsidRPr="00A32093" w:rsidRDefault="00E3438A" w:rsidP="00E3438A">
      <w:pPr>
        <w:pStyle w:val="Odstavecseseznamem"/>
        <w:numPr>
          <w:ilvl w:val="0"/>
          <w:numId w:val="22"/>
        </w:numPr>
        <w:rPr>
          <w:sz w:val="24"/>
          <w:szCs w:val="24"/>
        </w:rPr>
      </w:pPr>
      <w:r w:rsidRPr="00A32093">
        <w:rPr>
          <w:sz w:val="24"/>
          <w:szCs w:val="24"/>
        </w:rPr>
        <w:t xml:space="preserve">4.1.5 Společenské centrum </w:t>
      </w:r>
      <w:proofErr w:type="spellStart"/>
      <w:r w:rsidRPr="00A32093">
        <w:rPr>
          <w:sz w:val="24"/>
          <w:szCs w:val="24"/>
        </w:rPr>
        <w:t>Breda</w:t>
      </w:r>
      <w:proofErr w:type="spellEnd"/>
      <w:r w:rsidRPr="00A32093">
        <w:rPr>
          <w:sz w:val="24"/>
          <w:szCs w:val="24"/>
        </w:rPr>
        <w:t xml:space="preserve"> &amp; </w:t>
      </w:r>
      <w:proofErr w:type="spellStart"/>
      <w:r w:rsidRPr="00A32093">
        <w:rPr>
          <w:sz w:val="24"/>
          <w:szCs w:val="24"/>
        </w:rPr>
        <w:t>Weinstein</w:t>
      </w:r>
      <w:proofErr w:type="spellEnd"/>
      <w:r w:rsidRPr="00A32093">
        <w:rPr>
          <w:sz w:val="24"/>
          <w:szCs w:val="24"/>
        </w:rPr>
        <w:t xml:space="preserve"> v Opavě</w:t>
      </w:r>
    </w:p>
    <w:p w:rsidR="00E3438A" w:rsidRPr="00A32093" w:rsidRDefault="00E3438A" w:rsidP="00E3438A">
      <w:pPr>
        <w:pStyle w:val="Odstavecseseznamem"/>
        <w:numPr>
          <w:ilvl w:val="0"/>
          <w:numId w:val="22"/>
        </w:numPr>
        <w:rPr>
          <w:sz w:val="24"/>
          <w:szCs w:val="24"/>
        </w:rPr>
      </w:pPr>
      <w:r w:rsidRPr="00A32093">
        <w:rPr>
          <w:sz w:val="24"/>
          <w:szCs w:val="24"/>
        </w:rPr>
        <w:t>4.1.6 Rekonstrukce objektů a expozic Slezského zemského muzea v Opavě</w:t>
      </w:r>
    </w:p>
    <w:p w:rsidR="00E3438A" w:rsidRPr="00A32093" w:rsidRDefault="00E3438A" w:rsidP="00E3438A">
      <w:pPr>
        <w:pStyle w:val="Odstavecseseznamem"/>
        <w:numPr>
          <w:ilvl w:val="0"/>
          <w:numId w:val="22"/>
        </w:numPr>
        <w:rPr>
          <w:sz w:val="24"/>
          <w:szCs w:val="24"/>
        </w:rPr>
      </w:pPr>
      <w:r w:rsidRPr="00A32093">
        <w:rPr>
          <w:sz w:val="24"/>
          <w:szCs w:val="24"/>
        </w:rPr>
        <w:t>4.1.7 Rozvoj rekreační oblasti v okolí přehradní nádrže Slezská Harta</w:t>
      </w:r>
    </w:p>
    <w:p w:rsidR="00E3438A" w:rsidRPr="00A32093" w:rsidRDefault="00E3438A" w:rsidP="00E3438A">
      <w:pPr>
        <w:pStyle w:val="Odstavecseseznamem"/>
        <w:numPr>
          <w:ilvl w:val="0"/>
          <w:numId w:val="22"/>
        </w:numPr>
        <w:rPr>
          <w:sz w:val="24"/>
          <w:szCs w:val="24"/>
        </w:rPr>
      </w:pPr>
      <w:r w:rsidRPr="00A32093">
        <w:rPr>
          <w:sz w:val="24"/>
          <w:szCs w:val="24"/>
        </w:rPr>
        <w:t>4.1.8 Rozvoj úzkorozchodné železnice Třemešná - Osoblaha jako turistického produktu</w:t>
      </w:r>
    </w:p>
    <w:p w:rsidR="00E3438A" w:rsidRPr="00A32093" w:rsidRDefault="00E3438A" w:rsidP="00E3438A">
      <w:pPr>
        <w:pStyle w:val="Odstavecseseznamem"/>
        <w:numPr>
          <w:ilvl w:val="0"/>
          <w:numId w:val="22"/>
        </w:numPr>
        <w:rPr>
          <w:sz w:val="24"/>
          <w:szCs w:val="24"/>
        </w:rPr>
      </w:pPr>
      <w:r w:rsidRPr="00A32093">
        <w:rPr>
          <w:sz w:val="24"/>
          <w:szCs w:val="24"/>
        </w:rPr>
        <w:t>4.1.9 Centrum euroatlantické bezpečnosti</w:t>
      </w:r>
    </w:p>
    <w:p w:rsidR="00E3438A" w:rsidRPr="00A32093" w:rsidRDefault="00E3438A" w:rsidP="00E3438A">
      <w:pPr>
        <w:pStyle w:val="Odstavecseseznamem"/>
        <w:numPr>
          <w:ilvl w:val="0"/>
          <w:numId w:val="22"/>
        </w:numPr>
        <w:rPr>
          <w:sz w:val="24"/>
          <w:szCs w:val="24"/>
        </w:rPr>
      </w:pPr>
      <w:proofErr w:type="gramStart"/>
      <w:r w:rsidRPr="00A32093">
        <w:rPr>
          <w:sz w:val="24"/>
          <w:szCs w:val="24"/>
        </w:rPr>
        <w:t>4.1.10</w:t>
      </w:r>
      <w:proofErr w:type="gramEnd"/>
      <w:r w:rsidRPr="00A32093">
        <w:rPr>
          <w:sz w:val="24"/>
          <w:szCs w:val="24"/>
        </w:rPr>
        <w:t xml:space="preserve"> Galerie výtvarného umění 21.století - rekonstrukce a výstavba nové budovy Galerie výtvarného umění v Ostravě</w:t>
      </w:r>
    </w:p>
    <w:p w:rsidR="00E3438A" w:rsidRPr="00A32093" w:rsidRDefault="00E3438A" w:rsidP="00E3438A">
      <w:pPr>
        <w:pStyle w:val="Odstavecseseznamem"/>
        <w:numPr>
          <w:ilvl w:val="0"/>
          <w:numId w:val="22"/>
        </w:numPr>
        <w:rPr>
          <w:sz w:val="24"/>
          <w:szCs w:val="24"/>
        </w:rPr>
      </w:pPr>
      <w:proofErr w:type="gramStart"/>
      <w:r w:rsidRPr="00A32093">
        <w:rPr>
          <w:sz w:val="24"/>
          <w:szCs w:val="24"/>
        </w:rPr>
        <w:t>4.1.11</w:t>
      </w:r>
      <w:proofErr w:type="gramEnd"/>
      <w:r w:rsidRPr="00A32093">
        <w:rPr>
          <w:sz w:val="24"/>
          <w:szCs w:val="24"/>
        </w:rPr>
        <w:t xml:space="preserve"> Projekty rozvoje ZOO Ostrava</w:t>
      </w:r>
    </w:p>
    <w:p w:rsidR="00E3438A" w:rsidRPr="00A32093" w:rsidRDefault="00E3438A" w:rsidP="00E3438A">
      <w:pPr>
        <w:pStyle w:val="Odstavecseseznamem"/>
        <w:numPr>
          <w:ilvl w:val="0"/>
          <w:numId w:val="22"/>
        </w:numPr>
        <w:rPr>
          <w:sz w:val="24"/>
          <w:szCs w:val="24"/>
        </w:rPr>
      </w:pPr>
      <w:proofErr w:type="gramStart"/>
      <w:r w:rsidRPr="00A32093">
        <w:rPr>
          <w:sz w:val="24"/>
          <w:szCs w:val="24"/>
        </w:rPr>
        <w:t>4.1.12</w:t>
      </w:r>
      <w:proofErr w:type="gramEnd"/>
      <w:r w:rsidRPr="00A32093">
        <w:rPr>
          <w:sz w:val="24"/>
          <w:szCs w:val="24"/>
        </w:rPr>
        <w:t xml:space="preserve"> </w:t>
      </w:r>
      <w:proofErr w:type="spellStart"/>
      <w:r w:rsidRPr="00A32093">
        <w:rPr>
          <w:sz w:val="24"/>
          <w:szCs w:val="24"/>
        </w:rPr>
        <w:t>Singltrek</w:t>
      </w:r>
      <w:proofErr w:type="spellEnd"/>
      <w:r w:rsidRPr="00A32093">
        <w:rPr>
          <w:sz w:val="24"/>
          <w:szCs w:val="24"/>
        </w:rPr>
        <w:t xml:space="preserve"> v Moravskoslezském kraji</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Olomoucký</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Platným dokumentem je aktualizovaný Program rozvoje územního obvodu Olomouckého kraje.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Klíčová je rozvojová priorita D. Kvalita. Obsahuje dvě části: část A představují aktivity oblasti podpory pro Olomoucký kraj a jeho organizace, část B aktivity oblasti podpory Olomouckého kraje pro jiné subjekty.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Rozvojová priorita D. Kvalita života obsahuje následující oblasti podpory:</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D I. Životní prostředí a krajina</w:t>
      </w:r>
    </w:p>
    <w:p w:rsidR="00E3438A" w:rsidRPr="00A32093" w:rsidRDefault="00E3438A" w:rsidP="00E3438A">
      <w:pPr>
        <w:rPr>
          <w:rFonts w:asciiTheme="minorHAnsi" w:hAnsiTheme="minorHAnsi"/>
          <w:color w:val="auto"/>
        </w:rPr>
      </w:pPr>
      <w:r w:rsidRPr="00A32093">
        <w:rPr>
          <w:rFonts w:asciiTheme="minorHAnsi" w:hAnsiTheme="minorHAnsi"/>
          <w:color w:val="auto"/>
        </w:rPr>
        <w:t>D II. Krizové řízení</w:t>
      </w:r>
    </w:p>
    <w:p w:rsidR="00E3438A" w:rsidRPr="00A32093" w:rsidRDefault="00E3438A" w:rsidP="00E3438A">
      <w:pPr>
        <w:rPr>
          <w:rFonts w:asciiTheme="minorHAnsi" w:hAnsiTheme="minorHAnsi"/>
          <w:color w:val="auto"/>
        </w:rPr>
      </w:pPr>
      <w:r w:rsidRPr="00A32093">
        <w:rPr>
          <w:rFonts w:asciiTheme="minorHAnsi" w:hAnsiTheme="minorHAnsi"/>
          <w:color w:val="auto"/>
        </w:rPr>
        <w:t>D III. Kultura a památková péče</w:t>
      </w:r>
    </w:p>
    <w:p w:rsidR="00E3438A" w:rsidRPr="00A32093" w:rsidRDefault="00E3438A" w:rsidP="00E3438A">
      <w:pPr>
        <w:rPr>
          <w:rFonts w:asciiTheme="minorHAnsi" w:hAnsiTheme="minorHAnsi"/>
          <w:color w:val="auto"/>
        </w:rPr>
      </w:pPr>
      <w:r w:rsidRPr="00A32093">
        <w:rPr>
          <w:rFonts w:asciiTheme="minorHAnsi" w:hAnsiTheme="minorHAnsi"/>
          <w:color w:val="auto"/>
        </w:rPr>
        <w:t>D IV. Rozvoj měst a obcí</w:t>
      </w:r>
    </w:p>
    <w:p w:rsidR="00E3438A" w:rsidRPr="00A32093" w:rsidRDefault="00E3438A" w:rsidP="00E3438A">
      <w:pPr>
        <w:rPr>
          <w:rFonts w:asciiTheme="minorHAnsi" w:hAnsiTheme="minorHAnsi"/>
          <w:color w:val="auto"/>
        </w:rPr>
      </w:pPr>
      <w:r w:rsidRPr="00A32093">
        <w:rPr>
          <w:rFonts w:asciiTheme="minorHAnsi" w:hAnsiTheme="minorHAnsi"/>
          <w:color w:val="auto"/>
        </w:rPr>
        <w:t>D V. Informační a komunikační technologie</w:t>
      </w:r>
    </w:p>
    <w:p w:rsidR="00E3438A" w:rsidRPr="00A32093" w:rsidRDefault="00E3438A" w:rsidP="00E3438A">
      <w:pPr>
        <w:rPr>
          <w:rFonts w:asciiTheme="minorHAnsi" w:hAnsiTheme="minorHAnsi"/>
          <w:color w:val="auto"/>
        </w:rPr>
      </w:pPr>
      <w:r w:rsidRPr="00A32093">
        <w:rPr>
          <w:rFonts w:asciiTheme="minorHAnsi" w:hAnsiTheme="minorHAnsi"/>
          <w:color w:val="auto"/>
        </w:rPr>
        <w:t>D VI. Sociální služby a zdravotnictví</w:t>
      </w:r>
    </w:p>
    <w:p w:rsidR="00E3438A" w:rsidRPr="00A32093" w:rsidRDefault="00E3438A" w:rsidP="00E3438A">
      <w:pPr>
        <w:rPr>
          <w:rFonts w:asciiTheme="minorHAnsi" w:hAnsiTheme="minorHAnsi"/>
          <w:color w:val="auto"/>
        </w:rPr>
      </w:pPr>
      <w:r w:rsidRPr="00A32093">
        <w:rPr>
          <w:rFonts w:asciiTheme="minorHAnsi" w:hAnsiTheme="minorHAnsi"/>
          <w:color w:val="auto"/>
        </w:rPr>
        <w:t>D VII. Tělovýchova a sport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Priorita D. III. Kultura a památková péče obsahuje již zcela konkrétní projekty: rekonstrukce skladu</w:t>
      </w:r>
      <w:r w:rsidRPr="00A32093">
        <w:rPr>
          <w:rFonts w:asciiTheme="minorHAnsi" w:hAnsiTheme="minorHAnsi"/>
          <w:color w:val="auto"/>
        </w:rPr>
        <w:br w:type="page"/>
      </w:r>
      <w:r w:rsidRPr="00A32093">
        <w:rPr>
          <w:rFonts w:asciiTheme="minorHAnsi" w:hAnsiTheme="minorHAnsi"/>
          <w:color w:val="auto"/>
        </w:rPr>
        <w:lastRenderedPageBreak/>
        <w:t>Vědecké knihovny v Olomouci, historickou expozici a archeologickou expozici Muzea Prostějovska, rekonstrukce a využití objektů a revitalizace parku zámku Čechy pod Kosířem.</w:t>
      </w: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rPr>
          <w:rFonts w:asciiTheme="minorHAnsi" w:hAnsiTheme="minorHAnsi"/>
          <w:color w:val="auto"/>
        </w:rPr>
      </w:pP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t>kraj Pardubický</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Koncepčními dokumenty Pardubického kraje jsou „Koncepce podpory státní památkové péče v letech 2013 – 2016“ a „Koncepce rozvoje muzejnictví Pardubického kraje v letech 2010 – 2015“.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u w:val="single"/>
        </w:rPr>
        <w:t>Koncepce podpory státní památkové péče</w:t>
      </w:r>
      <w:r w:rsidRPr="00A32093">
        <w:rPr>
          <w:rFonts w:asciiTheme="minorHAnsi" w:hAnsiTheme="minorHAnsi"/>
          <w:color w:val="auto"/>
        </w:rPr>
        <w:t xml:space="preserve">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Zpracovatelem je odbor školství a kultury Krajského úřadu. Koncepce v úvodu vyzdvihuje nutnost zlepšit komunikaci mezi vlastníky památek, odbornou organizací a výkonnými orgány památkové péče. Jako problematické oblasti v oblasti výkonu státní památkové péče dokument vnímá:</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3"/>
        </w:numPr>
        <w:rPr>
          <w:sz w:val="24"/>
          <w:szCs w:val="24"/>
        </w:rPr>
      </w:pPr>
      <w:r w:rsidRPr="00A32093">
        <w:rPr>
          <w:sz w:val="24"/>
          <w:szCs w:val="24"/>
        </w:rPr>
        <w:t>složitá legislativně právní situace v České republice</w:t>
      </w:r>
    </w:p>
    <w:p w:rsidR="00E3438A" w:rsidRPr="00A32093" w:rsidRDefault="00E3438A" w:rsidP="00E3438A">
      <w:pPr>
        <w:pStyle w:val="Odstavecseseznamem"/>
        <w:numPr>
          <w:ilvl w:val="0"/>
          <w:numId w:val="23"/>
        </w:numPr>
        <w:rPr>
          <w:sz w:val="24"/>
          <w:szCs w:val="24"/>
        </w:rPr>
      </w:pPr>
      <w:r w:rsidRPr="00A32093">
        <w:rPr>
          <w:sz w:val="24"/>
          <w:szCs w:val="24"/>
        </w:rPr>
        <w:t>památky UNESCO nemají jednoznačně vymezenou ochranu v tuzemském právu,</w:t>
      </w:r>
    </w:p>
    <w:p w:rsidR="00E3438A" w:rsidRPr="00A32093" w:rsidRDefault="00E3438A" w:rsidP="00E3438A">
      <w:pPr>
        <w:pStyle w:val="Odstavecseseznamem"/>
        <w:numPr>
          <w:ilvl w:val="0"/>
          <w:numId w:val="23"/>
        </w:numPr>
        <w:rPr>
          <w:sz w:val="24"/>
          <w:szCs w:val="24"/>
        </w:rPr>
      </w:pPr>
      <w:r w:rsidRPr="00A32093">
        <w:rPr>
          <w:sz w:val="24"/>
          <w:szCs w:val="24"/>
        </w:rPr>
        <w:t>pro památkové rezervace, zóny a ochranná pásma neexistují jasně definované aktuální podmínky ochrany,</w:t>
      </w:r>
    </w:p>
    <w:p w:rsidR="00E3438A" w:rsidRPr="00A32093" w:rsidRDefault="00E3438A" w:rsidP="00E3438A">
      <w:pPr>
        <w:pStyle w:val="Odstavecseseznamem"/>
        <w:numPr>
          <w:ilvl w:val="0"/>
          <w:numId w:val="23"/>
        </w:numPr>
        <w:rPr>
          <w:sz w:val="24"/>
          <w:szCs w:val="24"/>
        </w:rPr>
      </w:pPr>
      <w:r w:rsidRPr="00A32093">
        <w:rPr>
          <w:sz w:val="24"/>
          <w:szCs w:val="24"/>
        </w:rPr>
        <w:t>programy ministerstva kultury (např. Program regenerace městských památkových rezervací a městských památkových zón) neumožňují krajům aktivně se podílet na rozhodování o financování obnovy kulturních památek.</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u w:val="single"/>
        </w:rPr>
      </w:pPr>
      <w:r w:rsidRPr="00A32093">
        <w:rPr>
          <w:rFonts w:asciiTheme="minorHAnsi" w:hAnsiTheme="minorHAnsi"/>
          <w:color w:val="auto"/>
          <w:u w:val="single"/>
        </w:rPr>
        <w:t>Koncepce rozvoje muzejnictví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Vize koncepce zní takto:</w:t>
      </w:r>
    </w:p>
    <w:p w:rsidR="00E3438A" w:rsidRPr="00A32093" w:rsidRDefault="00E3438A" w:rsidP="00E3438A">
      <w:pPr>
        <w:jc w:val="both"/>
        <w:rPr>
          <w:rFonts w:asciiTheme="minorHAnsi" w:hAnsiTheme="minorHAnsi"/>
          <w:color w:val="auto"/>
        </w:rPr>
      </w:pPr>
    </w:p>
    <w:p w:rsidR="00E3438A" w:rsidRPr="00A32093" w:rsidRDefault="00E3438A" w:rsidP="00E3438A">
      <w:pPr>
        <w:pStyle w:val="Odstavecseseznamem"/>
        <w:numPr>
          <w:ilvl w:val="0"/>
          <w:numId w:val="26"/>
        </w:numPr>
        <w:jc w:val="both"/>
        <w:rPr>
          <w:sz w:val="24"/>
          <w:szCs w:val="24"/>
        </w:rPr>
      </w:pPr>
      <w:r w:rsidRPr="00A32093">
        <w:rPr>
          <w:sz w:val="24"/>
          <w:szCs w:val="24"/>
        </w:rPr>
        <w:t xml:space="preserve">Všechna muzea by se měla řádně starat o shromažďování a trvalé uchování historického dědictví, o hmotné doklady lidské i přírodní činnosti na území </w:t>
      </w:r>
      <w:proofErr w:type="spellStart"/>
      <w:r w:rsidRPr="00A32093">
        <w:rPr>
          <w:sz w:val="24"/>
          <w:szCs w:val="24"/>
        </w:rPr>
        <w:t>Pk</w:t>
      </w:r>
      <w:proofErr w:type="spellEnd"/>
      <w:r w:rsidRPr="00A32093">
        <w:rPr>
          <w:sz w:val="24"/>
          <w:szCs w:val="24"/>
        </w:rPr>
        <w:t>. To v dnešním pojetí konkrétně vyžaduje jasnou definici pravidel tvorby sbírky každého muzea, elektronickou dokumentaci sbírek, řádné ošetření a uložení sbírkových předmětů podle nejnovějších muzejních a vědeckých poznatků, veřejnou digitální prezentaci sbírkových předmětů.</w:t>
      </w:r>
    </w:p>
    <w:p w:rsidR="00E3438A" w:rsidRPr="00A32093" w:rsidRDefault="00E3438A" w:rsidP="00E3438A">
      <w:pPr>
        <w:jc w:val="both"/>
        <w:rPr>
          <w:rFonts w:asciiTheme="minorHAnsi" w:hAnsiTheme="minorHAnsi"/>
          <w:color w:val="auto"/>
        </w:rPr>
      </w:pPr>
    </w:p>
    <w:p w:rsidR="00E3438A" w:rsidRPr="00A32093" w:rsidRDefault="00E3438A" w:rsidP="00E3438A">
      <w:pPr>
        <w:pStyle w:val="Odstavecseseznamem"/>
        <w:numPr>
          <w:ilvl w:val="0"/>
          <w:numId w:val="26"/>
        </w:numPr>
        <w:jc w:val="both"/>
        <w:rPr>
          <w:sz w:val="24"/>
          <w:szCs w:val="24"/>
        </w:rPr>
      </w:pPr>
      <w:r w:rsidRPr="00A32093">
        <w:rPr>
          <w:sz w:val="24"/>
          <w:szCs w:val="24"/>
        </w:rPr>
        <w:t xml:space="preserve">Muzea by měla vytvářet přitažlivé a atraktivní expozice podtrhující výjimečnost místa a regionu. Tato skutečnost logicky povede k ukotvení muzeí jako přirozeného kulturního, společenského, vzdělávacího a vědeckého centra v daném místě. </w:t>
      </w:r>
    </w:p>
    <w:p w:rsidR="00E3438A" w:rsidRPr="00A32093" w:rsidRDefault="00E3438A" w:rsidP="00E3438A">
      <w:pPr>
        <w:jc w:val="both"/>
        <w:rPr>
          <w:rFonts w:asciiTheme="minorHAnsi" w:hAnsiTheme="minorHAnsi"/>
          <w:color w:val="auto"/>
        </w:rPr>
      </w:pPr>
    </w:p>
    <w:p w:rsidR="00E3438A" w:rsidRPr="00A32093" w:rsidRDefault="00E3438A" w:rsidP="00E3438A">
      <w:pPr>
        <w:pStyle w:val="Odstavecseseznamem"/>
        <w:numPr>
          <w:ilvl w:val="0"/>
          <w:numId w:val="26"/>
        </w:numPr>
        <w:jc w:val="both"/>
        <w:rPr>
          <w:sz w:val="24"/>
          <w:szCs w:val="24"/>
        </w:rPr>
      </w:pPr>
      <w:r w:rsidRPr="00A32093">
        <w:rPr>
          <w:sz w:val="24"/>
          <w:szCs w:val="24"/>
        </w:rPr>
        <w:t xml:space="preserve">Muzejní práce uvedená v předchozích bodech by měla být řádně prezentována a marketingově zužitkována tak, aby bylo muzejnictví jako celek pozitivně vnímáno </w:t>
      </w:r>
      <w:r w:rsidRPr="00A32093">
        <w:rPr>
          <w:sz w:val="24"/>
          <w:szCs w:val="24"/>
        </w:rPr>
        <w:lastRenderedPageBreak/>
        <w:t>širokou veřejností a zároveň definovalo Pardubický kraj jako atraktivní destinací domácího i zahraničního turistického ruchu.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u w:val="single"/>
        </w:rPr>
      </w:pPr>
    </w:p>
    <w:p w:rsidR="00E3438A" w:rsidRPr="00A32093" w:rsidRDefault="00E3438A" w:rsidP="00E3438A">
      <w:pPr>
        <w:rPr>
          <w:rFonts w:asciiTheme="minorHAnsi" w:hAnsiTheme="minorHAnsi"/>
          <w:color w:val="auto"/>
          <w:u w:val="single"/>
        </w:rPr>
      </w:pPr>
      <w:r w:rsidRPr="00A32093">
        <w:rPr>
          <w:rFonts w:asciiTheme="minorHAnsi" w:hAnsiTheme="minorHAnsi"/>
          <w:color w:val="auto"/>
          <w:u w:val="single"/>
        </w:rPr>
        <w:t xml:space="preserve">Koncepce podpory státní památkové péče: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Strategické cíle rozhodné pro zachování památkového fondu v kraji jsou tyto: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Zvýšení důrazu na preventivní péči o kulturní památky</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4"/>
        </w:numPr>
        <w:rPr>
          <w:sz w:val="24"/>
          <w:szCs w:val="24"/>
        </w:rPr>
      </w:pPr>
      <w:r w:rsidRPr="00A32093">
        <w:rPr>
          <w:sz w:val="24"/>
          <w:szCs w:val="24"/>
        </w:rPr>
        <w:t xml:space="preserve">Propagace a prezentace jednotlivých kulturních památek. </w:t>
      </w:r>
    </w:p>
    <w:p w:rsidR="00E3438A" w:rsidRPr="00A32093" w:rsidRDefault="00E3438A" w:rsidP="00E3438A">
      <w:pPr>
        <w:pStyle w:val="Odstavecseseznamem"/>
        <w:numPr>
          <w:ilvl w:val="0"/>
          <w:numId w:val="24"/>
        </w:numPr>
        <w:rPr>
          <w:sz w:val="24"/>
          <w:szCs w:val="24"/>
        </w:rPr>
      </w:pPr>
      <w:r w:rsidRPr="00A32093">
        <w:rPr>
          <w:sz w:val="24"/>
          <w:szCs w:val="24"/>
        </w:rPr>
        <w:t xml:space="preserve">Průběžná evidence technického stavu kulturních památek. </w:t>
      </w:r>
    </w:p>
    <w:p w:rsidR="00E3438A" w:rsidRPr="00A32093" w:rsidRDefault="00E3438A" w:rsidP="00E3438A">
      <w:pPr>
        <w:pStyle w:val="Odstavecseseznamem"/>
        <w:numPr>
          <w:ilvl w:val="0"/>
          <w:numId w:val="24"/>
        </w:numPr>
        <w:rPr>
          <w:sz w:val="24"/>
          <w:szCs w:val="24"/>
        </w:rPr>
      </w:pPr>
      <w:r w:rsidRPr="00A32093">
        <w:rPr>
          <w:sz w:val="24"/>
          <w:szCs w:val="24"/>
        </w:rPr>
        <w:t xml:space="preserve">Ocenění kvalitně prováděné běžné údržby a obnovy památek.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Pomoc vlastníkům památek při financování jejich obnovy </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5"/>
        </w:numPr>
        <w:rPr>
          <w:sz w:val="24"/>
          <w:szCs w:val="24"/>
        </w:rPr>
      </w:pPr>
      <w:r w:rsidRPr="00A32093">
        <w:rPr>
          <w:sz w:val="24"/>
          <w:szCs w:val="24"/>
        </w:rPr>
        <w:t>Grantové a dotační programy Pardubického kraje.</w:t>
      </w:r>
    </w:p>
    <w:p w:rsidR="00E3438A" w:rsidRPr="00A32093" w:rsidRDefault="00E3438A" w:rsidP="00E3438A">
      <w:pPr>
        <w:pStyle w:val="Odstavecseseznamem"/>
        <w:numPr>
          <w:ilvl w:val="0"/>
          <w:numId w:val="25"/>
        </w:numPr>
        <w:rPr>
          <w:sz w:val="24"/>
          <w:szCs w:val="24"/>
        </w:rPr>
      </w:pPr>
      <w:r w:rsidRPr="00A32093">
        <w:rPr>
          <w:sz w:val="24"/>
          <w:szCs w:val="24"/>
        </w:rPr>
        <w:t xml:space="preserve">Pomoc vlastníkům při získávání prostředků ze zdrojů státu a EU. </w:t>
      </w:r>
    </w:p>
    <w:p w:rsidR="00E3438A" w:rsidRPr="00A32093" w:rsidRDefault="00E3438A" w:rsidP="00E3438A">
      <w:pPr>
        <w:pStyle w:val="Odstavecseseznamem"/>
        <w:numPr>
          <w:ilvl w:val="0"/>
          <w:numId w:val="25"/>
        </w:numPr>
        <w:rPr>
          <w:sz w:val="24"/>
          <w:szCs w:val="24"/>
        </w:rPr>
      </w:pPr>
      <w:r w:rsidRPr="00A32093">
        <w:rPr>
          <w:sz w:val="24"/>
          <w:szCs w:val="24"/>
        </w:rPr>
        <w:t>Zvýšení vlivu na samosprávy obcí v zájmu jejich zapojení do obnovy památek.</w:t>
      </w:r>
    </w:p>
    <w:p w:rsidR="00E3438A" w:rsidRPr="00A32093" w:rsidRDefault="00E3438A" w:rsidP="00E3438A">
      <w:pPr>
        <w:pStyle w:val="Odstavecseseznamem"/>
        <w:numPr>
          <w:ilvl w:val="0"/>
          <w:numId w:val="25"/>
        </w:numPr>
        <w:rPr>
          <w:sz w:val="24"/>
          <w:szCs w:val="24"/>
        </w:rPr>
      </w:pPr>
      <w:r w:rsidRPr="00A32093">
        <w:rPr>
          <w:sz w:val="24"/>
          <w:szCs w:val="24"/>
        </w:rPr>
        <w:t>Podpora kulturních památek v tradičních turistických a poutních místech</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u w:val="single"/>
        </w:rPr>
      </w:pPr>
      <w:r w:rsidRPr="00A32093">
        <w:rPr>
          <w:rFonts w:asciiTheme="minorHAnsi" w:hAnsiTheme="minorHAnsi"/>
          <w:color w:val="auto"/>
          <w:u w:val="single"/>
        </w:rPr>
        <w:t>Koncepce rozvoje muzejnictví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Hlavní cíle dokumentu zní takto:</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7"/>
        </w:numPr>
        <w:rPr>
          <w:sz w:val="24"/>
          <w:szCs w:val="24"/>
        </w:rPr>
      </w:pPr>
      <w:r w:rsidRPr="00A32093">
        <w:rPr>
          <w:sz w:val="24"/>
          <w:szCs w:val="24"/>
        </w:rPr>
        <w:t>Zpracování koncepcí rozvoje, profilace muzeí</w:t>
      </w:r>
    </w:p>
    <w:p w:rsidR="00E3438A" w:rsidRPr="00A32093" w:rsidRDefault="00E3438A" w:rsidP="00E3438A">
      <w:pPr>
        <w:pStyle w:val="Odstavecseseznamem"/>
        <w:numPr>
          <w:ilvl w:val="0"/>
          <w:numId w:val="27"/>
        </w:numPr>
        <w:rPr>
          <w:sz w:val="24"/>
          <w:szCs w:val="24"/>
        </w:rPr>
      </w:pPr>
      <w:r w:rsidRPr="00A32093">
        <w:rPr>
          <w:sz w:val="24"/>
          <w:szCs w:val="24"/>
        </w:rPr>
        <w:t>Evidence, digitalizace a mediální prezentace sbírek</w:t>
      </w:r>
    </w:p>
    <w:p w:rsidR="00E3438A" w:rsidRPr="00A32093" w:rsidRDefault="00E3438A" w:rsidP="00E3438A">
      <w:pPr>
        <w:pStyle w:val="Odstavecseseznamem"/>
        <w:numPr>
          <w:ilvl w:val="0"/>
          <w:numId w:val="27"/>
        </w:numPr>
        <w:rPr>
          <w:sz w:val="24"/>
          <w:szCs w:val="24"/>
        </w:rPr>
      </w:pPr>
      <w:r w:rsidRPr="00A32093">
        <w:rPr>
          <w:sz w:val="24"/>
          <w:szCs w:val="24"/>
        </w:rPr>
        <w:t>Ochrana sbírek</w:t>
      </w:r>
    </w:p>
    <w:p w:rsidR="00E3438A" w:rsidRPr="00A32093" w:rsidRDefault="00E3438A" w:rsidP="00E3438A">
      <w:pPr>
        <w:pStyle w:val="Odstavecseseznamem"/>
        <w:numPr>
          <w:ilvl w:val="0"/>
          <w:numId w:val="27"/>
        </w:numPr>
        <w:rPr>
          <w:sz w:val="24"/>
          <w:szCs w:val="24"/>
        </w:rPr>
      </w:pPr>
      <w:r w:rsidRPr="00A32093">
        <w:rPr>
          <w:sz w:val="24"/>
          <w:szCs w:val="24"/>
        </w:rPr>
        <w:t>Společná propagace muzeí Pardubického kraje</w:t>
      </w:r>
    </w:p>
    <w:p w:rsidR="00E3438A" w:rsidRPr="00A32093" w:rsidRDefault="00E3438A" w:rsidP="00E3438A">
      <w:pPr>
        <w:pStyle w:val="Odstavecseseznamem"/>
        <w:numPr>
          <w:ilvl w:val="0"/>
          <w:numId w:val="27"/>
        </w:numPr>
        <w:rPr>
          <w:sz w:val="24"/>
          <w:szCs w:val="24"/>
        </w:rPr>
      </w:pPr>
      <w:r w:rsidRPr="00A32093">
        <w:rPr>
          <w:sz w:val="24"/>
          <w:szCs w:val="24"/>
        </w:rPr>
        <w:t>Spolupráce se školami a celoživotní vzdělávání</w:t>
      </w:r>
    </w:p>
    <w:p w:rsidR="00E3438A" w:rsidRPr="00A32093" w:rsidRDefault="00E3438A" w:rsidP="00E3438A">
      <w:pPr>
        <w:pStyle w:val="Odstavecseseznamem"/>
        <w:numPr>
          <w:ilvl w:val="0"/>
          <w:numId w:val="27"/>
        </w:numPr>
        <w:rPr>
          <w:sz w:val="24"/>
          <w:szCs w:val="24"/>
        </w:rPr>
      </w:pPr>
      <w:r w:rsidRPr="00A32093">
        <w:rPr>
          <w:sz w:val="24"/>
          <w:szCs w:val="24"/>
        </w:rPr>
        <w:t>Zajištění a financování pomoci muzejním subjektům</w:t>
      </w: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rPr>
          <w:rFonts w:asciiTheme="minorHAnsi" w:hAnsiTheme="minorHAnsi"/>
          <w:color w:val="auto"/>
        </w:rPr>
      </w:pPr>
      <w:r w:rsidRPr="00A32093">
        <w:rPr>
          <w:rFonts w:asciiTheme="minorHAnsi" w:hAnsiTheme="minorHAnsi"/>
          <w:color w:val="auto"/>
        </w:rPr>
        <w:lastRenderedPageBreak/>
        <w:t>Hlavní úkoly nezbytné k zajištění cílů jsou:</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8"/>
        </w:numPr>
        <w:jc w:val="both"/>
        <w:rPr>
          <w:sz w:val="24"/>
          <w:szCs w:val="24"/>
        </w:rPr>
      </w:pPr>
      <w:r w:rsidRPr="00A32093">
        <w:rPr>
          <w:sz w:val="24"/>
          <w:szCs w:val="24"/>
        </w:rPr>
        <w:t>Vytvoření osnovy zpracování Koncepcí rozvoje jednotlivých muzeí pro potřeby městských muzeí a ostatních subjektů</w:t>
      </w:r>
    </w:p>
    <w:p w:rsidR="00E3438A" w:rsidRPr="00A32093" w:rsidRDefault="00E3438A" w:rsidP="00E3438A">
      <w:pPr>
        <w:pStyle w:val="Odstavecseseznamem"/>
        <w:numPr>
          <w:ilvl w:val="0"/>
          <w:numId w:val="28"/>
        </w:numPr>
        <w:jc w:val="both"/>
        <w:rPr>
          <w:sz w:val="24"/>
          <w:szCs w:val="24"/>
        </w:rPr>
      </w:pPr>
      <w:r w:rsidRPr="00A32093">
        <w:rPr>
          <w:sz w:val="24"/>
          <w:szCs w:val="24"/>
        </w:rPr>
        <w:t>Aktualizace koncepcí rozvoje jednotlivých muzeí zřizovaných Pardubickým krajem, včetně revize plánů prevence a ochrany sbírek</w:t>
      </w:r>
    </w:p>
    <w:p w:rsidR="00E3438A" w:rsidRPr="00A32093" w:rsidRDefault="00E3438A" w:rsidP="00E3438A">
      <w:pPr>
        <w:pStyle w:val="Odstavecseseznamem"/>
        <w:numPr>
          <w:ilvl w:val="0"/>
          <w:numId w:val="28"/>
        </w:numPr>
        <w:jc w:val="both"/>
        <w:rPr>
          <w:sz w:val="24"/>
          <w:szCs w:val="24"/>
        </w:rPr>
      </w:pPr>
      <w:r w:rsidRPr="00A32093">
        <w:rPr>
          <w:sz w:val="24"/>
          <w:szCs w:val="24"/>
        </w:rPr>
        <w:t>Spolupráce s Destinační společností Východní Čechy při společné propagaci muzeí a jejich aktivit</w:t>
      </w:r>
    </w:p>
    <w:p w:rsidR="00E3438A" w:rsidRPr="00A32093" w:rsidRDefault="00E3438A" w:rsidP="00E3438A">
      <w:pPr>
        <w:pStyle w:val="Odstavecseseznamem"/>
        <w:numPr>
          <w:ilvl w:val="0"/>
          <w:numId w:val="28"/>
        </w:numPr>
        <w:jc w:val="both"/>
        <w:rPr>
          <w:sz w:val="24"/>
          <w:szCs w:val="24"/>
        </w:rPr>
      </w:pPr>
      <w:r w:rsidRPr="00A32093">
        <w:rPr>
          <w:sz w:val="24"/>
          <w:szCs w:val="24"/>
        </w:rPr>
        <w:t xml:space="preserve">Vyčlenění části kapacity konzervátorů ve výši 25 % pro potřeby ostatních muzeí </w:t>
      </w:r>
    </w:p>
    <w:p w:rsidR="00E3438A" w:rsidRPr="00A32093" w:rsidRDefault="00E3438A" w:rsidP="00E3438A">
      <w:pPr>
        <w:pStyle w:val="Odstavecseseznamem"/>
        <w:numPr>
          <w:ilvl w:val="0"/>
          <w:numId w:val="28"/>
        </w:numPr>
        <w:jc w:val="both"/>
        <w:rPr>
          <w:sz w:val="24"/>
          <w:szCs w:val="24"/>
        </w:rPr>
      </w:pPr>
      <w:r w:rsidRPr="00A32093">
        <w:rPr>
          <w:sz w:val="24"/>
          <w:szCs w:val="24"/>
        </w:rPr>
        <w:t>Zpracování návrhu na zřízení a fungování centrálního konzervátorského pracoviště, včetně vyčíslení nákladů na jeho zřízení a následný provoz</w:t>
      </w:r>
    </w:p>
    <w:p w:rsidR="00E3438A" w:rsidRPr="00A32093" w:rsidRDefault="00E3438A" w:rsidP="00E3438A">
      <w:pPr>
        <w:pStyle w:val="Odstavecseseznamem"/>
        <w:numPr>
          <w:ilvl w:val="0"/>
          <w:numId w:val="28"/>
        </w:numPr>
        <w:tabs>
          <w:tab w:val="left" w:pos="426"/>
        </w:tabs>
        <w:jc w:val="both"/>
        <w:rPr>
          <w:sz w:val="24"/>
          <w:szCs w:val="24"/>
        </w:rPr>
      </w:pPr>
      <w:r w:rsidRPr="00A32093">
        <w:rPr>
          <w:sz w:val="24"/>
          <w:szCs w:val="24"/>
        </w:rPr>
        <w:t>Zřízení webových stránek VČM a VČG pro propagaci muzeí a galerií a zajištění informovanosti těchto subjektů</w:t>
      </w:r>
    </w:p>
    <w:p w:rsidR="00E3438A" w:rsidRPr="00A32093" w:rsidRDefault="00E3438A" w:rsidP="00E3438A">
      <w:pPr>
        <w:pStyle w:val="Odstavecseseznamem"/>
        <w:numPr>
          <w:ilvl w:val="0"/>
          <w:numId w:val="28"/>
        </w:numPr>
        <w:tabs>
          <w:tab w:val="left" w:pos="426"/>
        </w:tabs>
        <w:jc w:val="both"/>
        <w:rPr>
          <w:sz w:val="24"/>
          <w:szCs w:val="24"/>
        </w:rPr>
      </w:pPr>
      <w:r w:rsidRPr="00A32093">
        <w:rPr>
          <w:sz w:val="24"/>
          <w:szCs w:val="24"/>
        </w:rPr>
        <w:t xml:space="preserve">Zřízení složky zaměřené na muzea </w:t>
      </w:r>
      <w:proofErr w:type="spellStart"/>
      <w:r w:rsidRPr="00A32093">
        <w:rPr>
          <w:sz w:val="24"/>
          <w:szCs w:val="24"/>
        </w:rPr>
        <w:t>Pk</w:t>
      </w:r>
      <w:proofErr w:type="spellEnd"/>
      <w:r w:rsidRPr="00A32093">
        <w:rPr>
          <w:sz w:val="24"/>
          <w:szCs w:val="24"/>
        </w:rPr>
        <w:t xml:space="preserve"> na webových stránkách Pardubického kraje</w:t>
      </w:r>
    </w:p>
    <w:p w:rsidR="00E3438A" w:rsidRPr="00A32093" w:rsidRDefault="00E3438A" w:rsidP="00E3438A">
      <w:pPr>
        <w:pStyle w:val="Odstavecseseznamem"/>
        <w:numPr>
          <w:ilvl w:val="0"/>
          <w:numId w:val="28"/>
        </w:numPr>
        <w:jc w:val="both"/>
        <w:rPr>
          <w:sz w:val="24"/>
          <w:szCs w:val="24"/>
        </w:rPr>
      </w:pPr>
      <w:r w:rsidRPr="00A32093">
        <w:rPr>
          <w:sz w:val="24"/>
          <w:szCs w:val="24"/>
        </w:rPr>
        <w:t>Pořádání porad a vzdělávacích akcí pro muzejní subjekty v </w:t>
      </w:r>
      <w:proofErr w:type="spellStart"/>
      <w:r w:rsidRPr="00A32093">
        <w:rPr>
          <w:sz w:val="24"/>
          <w:szCs w:val="24"/>
        </w:rPr>
        <w:t>Pk</w:t>
      </w:r>
      <w:proofErr w:type="spellEnd"/>
      <w:r w:rsidRPr="00A32093">
        <w:rPr>
          <w:sz w:val="24"/>
          <w:szCs w:val="24"/>
        </w:rPr>
        <w:t xml:space="preserve"> </w:t>
      </w:r>
    </w:p>
    <w:p w:rsidR="00E3438A" w:rsidRPr="00A32093" w:rsidRDefault="00E3438A" w:rsidP="00E3438A">
      <w:pPr>
        <w:pStyle w:val="Odstavecseseznamem"/>
        <w:numPr>
          <w:ilvl w:val="0"/>
          <w:numId w:val="28"/>
        </w:numPr>
        <w:jc w:val="both"/>
        <w:rPr>
          <w:sz w:val="24"/>
          <w:szCs w:val="24"/>
        </w:rPr>
      </w:pPr>
      <w:r w:rsidRPr="00A32093">
        <w:rPr>
          <w:sz w:val="24"/>
          <w:szCs w:val="24"/>
        </w:rPr>
        <w:t xml:space="preserve">Výkon státní archeologické péče na území </w:t>
      </w:r>
      <w:proofErr w:type="spellStart"/>
      <w:r w:rsidRPr="00A32093">
        <w:rPr>
          <w:sz w:val="24"/>
          <w:szCs w:val="24"/>
        </w:rPr>
        <w:t>Pk</w:t>
      </w:r>
      <w:proofErr w:type="spellEnd"/>
    </w:p>
    <w:p w:rsidR="00E3438A" w:rsidRPr="00A32093" w:rsidRDefault="00E3438A" w:rsidP="00E3438A">
      <w:pPr>
        <w:pStyle w:val="Odstavecseseznamem"/>
        <w:numPr>
          <w:ilvl w:val="0"/>
          <w:numId w:val="28"/>
        </w:numPr>
        <w:jc w:val="both"/>
        <w:rPr>
          <w:sz w:val="24"/>
          <w:szCs w:val="24"/>
        </w:rPr>
      </w:pPr>
      <w:r w:rsidRPr="00A32093">
        <w:rPr>
          <w:sz w:val="24"/>
          <w:szCs w:val="24"/>
        </w:rPr>
        <w:t xml:space="preserve">Zpracování principů tvorby a provozování informační databanky </w:t>
      </w:r>
    </w:p>
    <w:p w:rsidR="00E3438A" w:rsidRPr="00A32093" w:rsidRDefault="00E3438A" w:rsidP="00E3438A">
      <w:pPr>
        <w:pStyle w:val="Odstavecseseznamem"/>
        <w:numPr>
          <w:ilvl w:val="0"/>
          <w:numId w:val="28"/>
        </w:numPr>
        <w:jc w:val="both"/>
        <w:rPr>
          <w:sz w:val="24"/>
          <w:szCs w:val="24"/>
        </w:rPr>
      </w:pPr>
      <w:r w:rsidRPr="00A32093">
        <w:rPr>
          <w:sz w:val="24"/>
          <w:szCs w:val="24"/>
        </w:rPr>
        <w:t xml:space="preserve">Vytváření putovních výstav zaměřených na odborně zpracované vybrané části historického a kulturního dědictví </w:t>
      </w:r>
      <w:proofErr w:type="spellStart"/>
      <w:r w:rsidRPr="00A32093">
        <w:rPr>
          <w:sz w:val="24"/>
          <w:szCs w:val="24"/>
        </w:rPr>
        <w:t>Pk</w:t>
      </w:r>
      <w:proofErr w:type="spellEnd"/>
      <w:r w:rsidRPr="00A32093">
        <w:rPr>
          <w:sz w:val="24"/>
          <w:szCs w:val="24"/>
        </w:rPr>
        <w:t xml:space="preserve"> a jejich nabídka muzeím v rámci celého kraje.</w:t>
      </w:r>
    </w:p>
    <w:p w:rsidR="00E3438A" w:rsidRPr="00A32093" w:rsidRDefault="00E3438A" w:rsidP="00E3438A">
      <w:pPr>
        <w:pStyle w:val="Odstavecseseznamem"/>
        <w:numPr>
          <w:ilvl w:val="0"/>
          <w:numId w:val="28"/>
        </w:numPr>
        <w:jc w:val="both"/>
        <w:rPr>
          <w:sz w:val="24"/>
          <w:szCs w:val="24"/>
        </w:rPr>
      </w:pPr>
      <w:r w:rsidRPr="00A32093">
        <w:rPr>
          <w:sz w:val="24"/>
          <w:szCs w:val="24"/>
        </w:rPr>
        <w:t>Vybudování depozitářů pro kvalitní uložení sbírkových předmětů vlastních muzeí.</w:t>
      </w:r>
    </w:p>
    <w:p w:rsidR="00E3438A" w:rsidRPr="00A32093" w:rsidRDefault="00E3438A" w:rsidP="00E3438A">
      <w:pPr>
        <w:pStyle w:val="Odstavecseseznamem"/>
        <w:numPr>
          <w:ilvl w:val="0"/>
          <w:numId w:val="28"/>
        </w:numPr>
        <w:jc w:val="both"/>
        <w:rPr>
          <w:sz w:val="24"/>
          <w:szCs w:val="24"/>
        </w:rPr>
      </w:pPr>
      <w:r w:rsidRPr="00A32093">
        <w:rPr>
          <w:sz w:val="24"/>
          <w:szCs w:val="24"/>
        </w:rPr>
        <w:t>Grantová podpora muzejních subjektů dle aktuálních požadavků.</w:t>
      </w:r>
    </w:p>
    <w:p w:rsidR="00E3438A" w:rsidRPr="00A32093" w:rsidRDefault="00E3438A" w:rsidP="00E3438A">
      <w:pPr>
        <w:pStyle w:val="Odstavecseseznamem"/>
        <w:numPr>
          <w:ilvl w:val="0"/>
          <w:numId w:val="28"/>
        </w:numPr>
        <w:jc w:val="both"/>
        <w:rPr>
          <w:sz w:val="24"/>
          <w:szCs w:val="24"/>
        </w:rPr>
      </w:pPr>
      <w:r w:rsidRPr="00A32093">
        <w:rPr>
          <w:sz w:val="24"/>
          <w:szCs w:val="24"/>
        </w:rPr>
        <w:t>Pokračování v jednáních s vedením měst Pardubice, Chrudim, Litomyšl a Vysoké Mýto za účelem pravidelné finanční podpory činnosti krajem zřizovaných muzeí v těchto městech.</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eastAsiaTheme="majorEastAsia" w:hAnsiTheme="minorHAnsi" w:cstheme="majorBidi"/>
          <w:b/>
          <w:bCs/>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Plzeňský</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Hlavním dokumentem je „Program rozvoje Plzeňského kraje 2014+“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Strategickými oborovými dokumenty jsou aktualizovaná „Koncepce podpory státní památkové péče na období 2013 – 2020 pro Plzeňský kraj“ a „Koncepce rozvoje muzeí v Plzeňském kraji na léta 2012 – 2017“.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Program rozvoje kraje v úvodní části popisuje stav jednotlivých oblastí života v kraji. V oblasti kultury se zde v kapitole 1.3.4. uvádí, že kraj je kvalitně vybaven kulturními zařízeními, jejichž rozmístění však není rovnoměrné. Nejvýznamnějším podnětem pro další rozvoj kultury bylo získání titulu Evropské hlavní město kultury 2015, jehož součástí je výstavba nového divadla, rekonstrukce budov v areálu bývalého pivovaru </w:t>
      </w:r>
      <w:proofErr w:type="spellStart"/>
      <w:r w:rsidRPr="00A32093">
        <w:rPr>
          <w:rFonts w:asciiTheme="minorHAnsi" w:hAnsiTheme="minorHAnsi"/>
          <w:color w:val="auto"/>
        </w:rPr>
        <w:t>Světvar</w:t>
      </w:r>
      <w:proofErr w:type="spellEnd"/>
      <w:r w:rsidRPr="00A32093">
        <w:rPr>
          <w:rFonts w:asciiTheme="minorHAnsi" w:hAnsiTheme="minorHAnsi"/>
          <w:color w:val="auto"/>
        </w:rPr>
        <w:t xml:space="preserve"> nebo výstavba nové galerie. Velký potenciál kraje představuje jeho památkový fond, který však trpí nedostatkem financí.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Globálním cílem dokumentu je „zvýšit konkurenceschopnost a atraktivitu Plzeňského kraje efektivním a udržitelným využitím zdrojů.“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Strategické cíle jsou formulovány takto:</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29"/>
        </w:numPr>
        <w:rPr>
          <w:sz w:val="24"/>
          <w:szCs w:val="24"/>
        </w:rPr>
      </w:pPr>
      <w:r w:rsidRPr="00A32093">
        <w:rPr>
          <w:sz w:val="24"/>
          <w:szCs w:val="24"/>
        </w:rPr>
        <w:t xml:space="preserve">Zajistit dostatek kvalifikovaných pracovních sil </w:t>
      </w:r>
    </w:p>
    <w:p w:rsidR="00E3438A" w:rsidRPr="00A32093" w:rsidRDefault="00E3438A" w:rsidP="00E3438A">
      <w:pPr>
        <w:pStyle w:val="Odstavecseseznamem"/>
        <w:numPr>
          <w:ilvl w:val="0"/>
          <w:numId w:val="29"/>
        </w:numPr>
        <w:rPr>
          <w:sz w:val="24"/>
          <w:szCs w:val="24"/>
        </w:rPr>
      </w:pPr>
      <w:r w:rsidRPr="00A32093">
        <w:rPr>
          <w:sz w:val="24"/>
          <w:szCs w:val="24"/>
        </w:rPr>
        <w:t xml:space="preserve">Zlepšit dostupnost a kvalitu veřejných služeb </w:t>
      </w:r>
    </w:p>
    <w:p w:rsidR="00E3438A" w:rsidRPr="00A32093" w:rsidRDefault="00E3438A" w:rsidP="00E3438A">
      <w:pPr>
        <w:pStyle w:val="Odstavecseseznamem"/>
        <w:numPr>
          <w:ilvl w:val="0"/>
          <w:numId w:val="29"/>
        </w:numPr>
        <w:rPr>
          <w:sz w:val="24"/>
          <w:szCs w:val="24"/>
        </w:rPr>
      </w:pPr>
      <w:r w:rsidRPr="00A32093">
        <w:rPr>
          <w:sz w:val="24"/>
          <w:szCs w:val="24"/>
        </w:rPr>
        <w:t xml:space="preserve">Zvýšit konkurenceschopnost regionální ekonomiky </w:t>
      </w:r>
    </w:p>
    <w:p w:rsidR="00E3438A" w:rsidRPr="00A32093" w:rsidRDefault="00E3438A" w:rsidP="00E3438A">
      <w:pPr>
        <w:pStyle w:val="Odstavecseseznamem"/>
        <w:numPr>
          <w:ilvl w:val="0"/>
          <w:numId w:val="29"/>
        </w:numPr>
        <w:rPr>
          <w:sz w:val="24"/>
          <w:szCs w:val="24"/>
        </w:rPr>
      </w:pPr>
      <w:r w:rsidRPr="00A32093">
        <w:rPr>
          <w:sz w:val="24"/>
          <w:szCs w:val="24"/>
        </w:rPr>
        <w:t xml:space="preserve">Zlepšit fungování a vzhled měst a obcí a jejich vztahy </w:t>
      </w:r>
    </w:p>
    <w:p w:rsidR="00E3438A" w:rsidRPr="00A32093" w:rsidRDefault="00E3438A" w:rsidP="00E3438A">
      <w:pPr>
        <w:pStyle w:val="Odstavecseseznamem"/>
        <w:numPr>
          <w:ilvl w:val="0"/>
          <w:numId w:val="29"/>
        </w:numPr>
        <w:rPr>
          <w:sz w:val="24"/>
          <w:szCs w:val="24"/>
        </w:rPr>
      </w:pPr>
      <w:r w:rsidRPr="00A32093">
        <w:rPr>
          <w:sz w:val="24"/>
          <w:szCs w:val="24"/>
        </w:rPr>
        <w:t xml:space="preserve">Zajistit funkčnost a rozvoj dopravních systémů kraje </w:t>
      </w:r>
    </w:p>
    <w:p w:rsidR="00E3438A" w:rsidRPr="00A32093" w:rsidRDefault="00E3438A" w:rsidP="00E3438A">
      <w:pPr>
        <w:pStyle w:val="Odstavecseseznamem"/>
        <w:numPr>
          <w:ilvl w:val="0"/>
          <w:numId w:val="29"/>
        </w:numPr>
        <w:rPr>
          <w:sz w:val="24"/>
          <w:szCs w:val="24"/>
        </w:rPr>
      </w:pPr>
      <w:r w:rsidRPr="00A32093">
        <w:rPr>
          <w:sz w:val="24"/>
          <w:szCs w:val="24"/>
        </w:rPr>
        <w:t xml:space="preserve">Zabezpečit příznivé životní prostředí pro obyvatele kraje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Strategický cíl č. 2 pak obsahuje specifický cíl 2.3. „Zlepšit kulturní zázemí a zvýšit kulturní aktivitu obyvatel“. Cíl pak obsahuje tři opatření: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i/>
          <w:color w:val="auto"/>
        </w:rPr>
      </w:pPr>
      <w:r w:rsidRPr="00A32093">
        <w:rPr>
          <w:rFonts w:asciiTheme="minorHAnsi" w:hAnsiTheme="minorHAnsi"/>
          <w:i/>
          <w:color w:val="auto"/>
        </w:rPr>
        <w:t>Podpora projektu Plzeň – Evropské hlavní město kultury 2015 a jeho udržitelnosti</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Příklady aktivit: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příprava a realizace programové nabídky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realizace nezbytných investic projektu </w:t>
      </w:r>
    </w:p>
    <w:p w:rsidR="00E3438A" w:rsidRPr="00A32093" w:rsidRDefault="00E3438A" w:rsidP="00E3438A">
      <w:pPr>
        <w:rPr>
          <w:rFonts w:asciiTheme="minorHAnsi" w:hAnsiTheme="minorHAnsi"/>
          <w:color w:val="auto"/>
        </w:rPr>
      </w:pPr>
      <w:r w:rsidRPr="00A32093">
        <w:rPr>
          <w:rFonts w:asciiTheme="minorHAnsi" w:hAnsiTheme="minorHAnsi"/>
          <w:color w:val="auto"/>
        </w:rPr>
        <w:lastRenderedPageBreak/>
        <w:t xml:space="preserve">- marketing projektu vůči obyvatelům města a kraje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zkvalitnění systému vícezdrojového financování a spolupráce s podnikateli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zajištění stěžejních projektů Plzeňského kraje a finanční podpora dílčích akcí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finanční podpora vybraných akcí v rámci Plzeň-Evropské hlavní město kultury 2015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zapojení měst a obcí kraje do projektu Plzeň-Evropské hlavní město kultury 2015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projekty přeshraniční kulturní spolupráce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marketing projektu v oblasti cestovního ruchu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příprava koncepce pokračování a udržitelnosti projektu 2015+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i/>
          <w:color w:val="auto"/>
        </w:rPr>
      </w:pPr>
      <w:r w:rsidRPr="00A32093">
        <w:rPr>
          <w:rFonts w:asciiTheme="minorHAnsi" w:hAnsiTheme="minorHAnsi"/>
          <w:i/>
          <w:color w:val="auto"/>
        </w:rPr>
        <w:t>Opatření: Vytváření podmínek pro udržení a další rozvoj kulturních aktivit obyvatel</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Příklady aktivit:</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udržení sítě veřejných knihoven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spolková činnost a dobrovolné aktivity v oblasti kultury a umění </w:t>
      </w:r>
    </w:p>
    <w:p w:rsidR="00E3438A" w:rsidRPr="00A32093" w:rsidRDefault="00E3438A" w:rsidP="00E3438A">
      <w:pPr>
        <w:rPr>
          <w:rFonts w:asciiTheme="minorHAnsi" w:hAnsiTheme="minorHAnsi"/>
          <w:color w:val="auto"/>
        </w:rPr>
      </w:pPr>
      <w:r w:rsidRPr="00A32093">
        <w:rPr>
          <w:rFonts w:asciiTheme="minorHAnsi" w:hAnsiTheme="minorHAnsi"/>
          <w:color w:val="auto"/>
        </w:rPr>
        <w:t>- projekty k udržení prvků nehmotné (lidové) kultury (zvyků, obyčejů, slovesnosti, tradičních technologií výroby, lidové kuchyně a dalších)</w:t>
      </w:r>
    </w:p>
    <w:p w:rsidR="00E3438A" w:rsidRPr="00A32093" w:rsidRDefault="00E3438A" w:rsidP="00E3438A">
      <w:pPr>
        <w:rPr>
          <w:rFonts w:asciiTheme="minorHAnsi" w:hAnsiTheme="minorHAnsi"/>
          <w:color w:val="auto"/>
        </w:rPr>
      </w:pPr>
      <w:r w:rsidRPr="00A32093">
        <w:rPr>
          <w:rFonts w:asciiTheme="minorHAnsi" w:hAnsiTheme="minorHAnsi"/>
          <w:color w:val="auto"/>
        </w:rPr>
        <w:t>- rozvoj činnosti Regionálního pracoviště pro dokumentaci tradiční lidové kultury Plzeňského kraje</w:t>
      </w:r>
    </w:p>
    <w:p w:rsidR="00E3438A" w:rsidRPr="00A32093" w:rsidRDefault="00E3438A" w:rsidP="00E3438A">
      <w:pPr>
        <w:rPr>
          <w:rFonts w:asciiTheme="minorHAnsi" w:hAnsiTheme="minorHAnsi"/>
          <w:color w:val="auto"/>
        </w:rPr>
      </w:pPr>
      <w:r w:rsidRPr="00A32093">
        <w:rPr>
          <w:rFonts w:asciiTheme="minorHAnsi" w:hAnsiTheme="minorHAnsi"/>
          <w:color w:val="auto"/>
        </w:rPr>
        <w:t>- rozvoj badatelské a vzdělávací činnosti při muzeích, galeriích a dalších institucích</w:t>
      </w:r>
    </w:p>
    <w:p w:rsidR="00E3438A" w:rsidRPr="00A32093" w:rsidRDefault="00E3438A" w:rsidP="00E3438A">
      <w:pPr>
        <w:rPr>
          <w:rFonts w:asciiTheme="minorHAnsi" w:hAnsiTheme="minorHAnsi"/>
          <w:color w:val="auto"/>
        </w:rPr>
      </w:pPr>
      <w:r w:rsidRPr="00A32093">
        <w:rPr>
          <w:rFonts w:asciiTheme="minorHAnsi" w:hAnsiTheme="minorHAnsi"/>
          <w:color w:val="auto"/>
        </w:rPr>
        <w:t>- veřejná prezentace spolkové činnosti a dobrovolných aktivit v oblasti kultury (např. festivalů, slavností, soutěží)</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 podpora významných regionálních kulturních akcí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i/>
          <w:color w:val="auto"/>
        </w:rPr>
      </w:pPr>
      <w:r w:rsidRPr="00A32093">
        <w:rPr>
          <w:rFonts w:asciiTheme="minorHAnsi" w:hAnsiTheme="minorHAnsi"/>
          <w:i/>
          <w:color w:val="auto"/>
        </w:rPr>
        <w:t>Opatření: Zlepšení kulturní infrastruktury</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Příklady aktivit: </w:t>
      </w:r>
    </w:p>
    <w:p w:rsidR="00E3438A" w:rsidRPr="00A32093" w:rsidRDefault="00E3438A" w:rsidP="00E3438A">
      <w:pPr>
        <w:rPr>
          <w:rFonts w:asciiTheme="minorHAnsi" w:hAnsiTheme="minorHAnsi"/>
          <w:color w:val="auto"/>
        </w:rPr>
      </w:pPr>
      <w:r w:rsidRPr="00A32093">
        <w:rPr>
          <w:rFonts w:asciiTheme="minorHAnsi" w:hAnsiTheme="minorHAnsi"/>
          <w:color w:val="auto"/>
        </w:rPr>
        <w:t>- výstavba, rekonstrukce a vybavení kulturních zařízení na venkově</w:t>
      </w:r>
    </w:p>
    <w:p w:rsidR="00E3438A" w:rsidRPr="00A32093" w:rsidRDefault="00E3438A" w:rsidP="00E3438A">
      <w:pPr>
        <w:rPr>
          <w:rFonts w:asciiTheme="minorHAnsi" w:hAnsiTheme="minorHAnsi"/>
          <w:color w:val="auto"/>
        </w:rPr>
      </w:pPr>
      <w:r w:rsidRPr="00A32093">
        <w:rPr>
          <w:rFonts w:asciiTheme="minorHAnsi" w:hAnsiTheme="minorHAnsi"/>
          <w:color w:val="auto"/>
        </w:rPr>
        <w:t>- modernizace vybavení objektů kulturní vybavenosti</w:t>
      </w:r>
    </w:p>
    <w:p w:rsidR="00E3438A" w:rsidRPr="00A32093" w:rsidRDefault="00E3438A" w:rsidP="00E3438A">
      <w:pPr>
        <w:rPr>
          <w:rFonts w:asciiTheme="minorHAnsi" w:hAnsiTheme="minorHAnsi"/>
          <w:color w:val="auto"/>
        </w:rPr>
      </w:pPr>
      <w:r w:rsidRPr="00A32093">
        <w:rPr>
          <w:rFonts w:asciiTheme="minorHAnsi" w:hAnsiTheme="minorHAnsi"/>
          <w:color w:val="auto"/>
        </w:rPr>
        <w:t>- rekonstrukce objektů a nákup vybavení pro potřeby kultury</w:t>
      </w:r>
    </w:p>
    <w:p w:rsidR="00E3438A" w:rsidRPr="00A32093" w:rsidRDefault="00E3438A" w:rsidP="00E3438A">
      <w:pPr>
        <w:rPr>
          <w:rFonts w:asciiTheme="minorHAnsi" w:hAnsiTheme="minorHAnsi"/>
          <w:color w:val="auto"/>
        </w:rPr>
      </w:pPr>
      <w:r w:rsidRPr="00A32093">
        <w:rPr>
          <w:rFonts w:asciiTheme="minorHAnsi" w:hAnsiTheme="minorHAnsi"/>
          <w:color w:val="auto"/>
        </w:rPr>
        <w:t>- výstavba nového objektu Západočeské galerie</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eastAsiaTheme="majorEastAsia" w:hAnsiTheme="minorHAnsi" w:cstheme="majorBidi"/>
          <w:b/>
          <w:bCs/>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Hlavní město Praha</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Platným dokumentem je </w:t>
      </w:r>
      <w:r w:rsidRPr="00A32093">
        <w:rPr>
          <w:rFonts w:asciiTheme="minorHAnsi" w:hAnsiTheme="minorHAnsi"/>
          <w:color w:val="auto"/>
          <w:u w:val="single"/>
        </w:rPr>
        <w:t>Koncepce kulturní politiky hlavního města Prahy</w:t>
      </w:r>
      <w:r w:rsidRPr="00A32093">
        <w:rPr>
          <w:rFonts w:asciiTheme="minorHAnsi" w:hAnsiTheme="minorHAnsi"/>
          <w:color w:val="auto"/>
        </w:rPr>
        <w:t xml:space="preserve"> z roku 2010 s platností ke konci roku 2015. Institut plánování a rozvoje aktuálně připravuje </w:t>
      </w:r>
      <w:r w:rsidRPr="00A32093">
        <w:rPr>
          <w:rFonts w:asciiTheme="minorHAnsi" w:hAnsiTheme="minorHAnsi"/>
          <w:color w:val="auto"/>
          <w:u w:val="single"/>
        </w:rPr>
        <w:t>nový návrh koncepčního dokumentu</w:t>
      </w:r>
      <w:r w:rsidRPr="00A32093">
        <w:rPr>
          <w:rFonts w:asciiTheme="minorHAnsi" w:hAnsiTheme="minorHAnsi"/>
          <w:color w:val="auto"/>
        </w:rPr>
        <w:t xml:space="preserve"> s výhledem na milníky 2020, 2030 a 2050. Existuje také aktualizovaný rámec </w:t>
      </w:r>
      <w:r w:rsidRPr="00A32093">
        <w:rPr>
          <w:rFonts w:asciiTheme="minorHAnsi" w:hAnsiTheme="minorHAnsi"/>
          <w:color w:val="auto"/>
          <w:u w:val="single"/>
        </w:rPr>
        <w:t>Strategického plánu hl. m. Prahy</w:t>
      </w:r>
      <w:r w:rsidRPr="00A32093">
        <w:rPr>
          <w:rFonts w:asciiTheme="minorHAnsi" w:hAnsiTheme="minorHAnsi"/>
          <w:color w:val="auto"/>
        </w:rPr>
        <w:t xml:space="preserve"> s kapitolou Živé, kulturní a kreativní město.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Koncepce je otevřeným dokumentem, který předpokládá pravidelnou aktualizaci. Ta proběhla v roce 2009. V úvodní části shrnuje subjekty kulturního dění, předkládá SWOT analýzu, definuje hlavní pojmy a uvádí obecná východiska, cíle a zásady koncepce.</w:t>
      </w:r>
    </w:p>
    <w:p w:rsidR="00E3438A" w:rsidRPr="00A32093" w:rsidRDefault="00E3438A" w:rsidP="00E3438A">
      <w:pPr>
        <w:rPr>
          <w:rFonts w:asciiTheme="minorHAnsi" w:hAnsiTheme="minorHAnsi"/>
          <w:color w:val="auto"/>
        </w:rPr>
      </w:pPr>
      <w:r w:rsidRPr="00A32093">
        <w:rPr>
          <w:rFonts w:asciiTheme="minorHAnsi" w:hAnsiTheme="minorHAnsi"/>
          <w:color w:val="auto"/>
        </w:rPr>
        <w:t>Strategický rámec pak obsahuje kapitolu Živé, kulturní a kreativní město.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u w:val="single"/>
        </w:rPr>
      </w:pPr>
      <w:r w:rsidRPr="00A32093">
        <w:rPr>
          <w:rFonts w:asciiTheme="minorHAnsi" w:hAnsiTheme="minorHAnsi"/>
          <w:color w:val="auto"/>
          <w:u w:val="single"/>
        </w:rPr>
        <w:t>Koncepce kulturní politiky hlavního města Prahy</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Priority pražské kulturní politiky jsou: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56"/>
        </w:numPr>
        <w:rPr>
          <w:sz w:val="24"/>
          <w:szCs w:val="24"/>
        </w:rPr>
      </w:pPr>
      <w:r w:rsidRPr="00A32093">
        <w:rPr>
          <w:sz w:val="24"/>
          <w:szCs w:val="24"/>
        </w:rPr>
        <w:t xml:space="preserve">Ochrana kulturního dědictví hl. m. Prahy, zejména ochrana a opravy nemovitých i movitých kulturních památek, ochrana a další kultivace cenného prostoru Pražské památkové rezervace, péče o další cenné historické budovy a památky, pomoc při ochraně a opravách církevních kulturních památek a objektů náboženských společností. Osvěta a propagace na podporu kulturního dědictví. Ochrana a opravy památkových objektů vedoucích k většímu rozprostření zájmu turistů i obyvatel města mimo nejnavštěvovanější turistické oblasti (Královská cesta). </w:t>
      </w:r>
    </w:p>
    <w:p w:rsidR="00E3438A" w:rsidRPr="00A32093" w:rsidRDefault="00E3438A" w:rsidP="00E3438A">
      <w:pPr>
        <w:pStyle w:val="Odstavecseseznamem"/>
        <w:numPr>
          <w:ilvl w:val="0"/>
          <w:numId w:val="56"/>
        </w:numPr>
        <w:rPr>
          <w:sz w:val="24"/>
          <w:szCs w:val="24"/>
        </w:rPr>
      </w:pPr>
      <w:r w:rsidRPr="00A32093">
        <w:rPr>
          <w:sz w:val="24"/>
          <w:szCs w:val="24"/>
        </w:rPr>
        <w:t>Podpora nejširšího spektra umělecké tvorby a kultury v rámci nového dotačního systému HMP.</w:t>
      </w:r>
    </w:p>
    <w:p w:rsidR="00E3438A" w:rsidRPr="00A32093" w:rsidRDefault="00E3438A" w:rsidP="00E3438A">
      <w:pPr>
        <w:pStyle w:val="Odstavecseseznamem"/>
        <w:numPr>
          <w:ilvl w:val="0"/>
          <w:numId w:val="56"/>
        </w:numPr>
        <w:rPr>
          <w:sz w:val="24"/>
          <w:szCs w:val="24"/>
        </w:rPr>
      </w:pPr>
      <w:r w:rsidRPr="00A32093">
        <w:rPr>
          <w:sz w:val="24"/>
          <w:szCs w:val="24"/>
        </w:rPr>
        <w:t>Provedení druhé etapy transformace příspěvkových organizací HMP v oblasti kultury.</w:t>
      </w:r>
    </w:p>
    <w:p w:rsidR="00E3438A" w:rsidRPr="00A32093" w:rsidRDefault="00E3438A" w:rsidP="00E3438A">
      <w:pPr>
        <w:pStyle w:val="Odstavecseseznamem"/>
        <w:numPr>
          <w:ilvl w:val="0"/>
          <w:numId w:val="56"/>
        </w:numPr>
        <w:rPr>
          <w:sz w:val="24"/>
          <w:szCs w:val="24"/>
        </w:rPr>
      </w:pPr>
      <w:r w:rsidRPr="00A32093">
        <w:rPr>
          <w:sz w:val="24"/>
          <w:szCs w:val="24"/>
        </w:rPr>
        <w:t xml:space="preserve">Evaluace nového dotačního systému HMP a jeho finanční zajištění. Zejména pak vymezení sfér vlivu mezi grantovým systémem a partnerstvím HMP; ustanovení Poradního sboru primátora </w:t>
      </w:r>
      <w:proofErr w:type="spellStart"/>
      <w:proofErr w:type="gramStart"/>
      <w:r w:rsidRPr="00A32093">
        <w:rPr>
          <w:sz w:val="24"/>
          <w:szCs w:val="24"/>
        </w:rPr>
        <w:t>hl.m</w:t>
      </w:r>
      <w:proofErr w:type="spellEnd"/>
      <w:r w:rsidRPr="00A32093">
        <w:rPr>
          <w:sz w:val="24"/>
          <w:szCs w:val="24"/>
        </w:rPr>
        <w:t>.</w:t>
      </w:r>
      <w:proofErr w:type="gramEnd"/>
      <w:r w:rsidRPr="00A32093">
        <w:rPr>
          <w:sz w:val="24"/>
          <w:szCs w:val="24"/>
        </w:rPr>
        <w:t xml:space="preserve"> Prahy pro oblast kultury; zavedení a precizování evaluace všech městem podporovaných aktivit.</w:t>
      </w:r>
    </w:p>
    <w:p w:rsidR="00E3438A" w:rsidRPr="00A32093" w:rsidRDefault="00E3438A" w:rsidP="00E3438A">
      <w:pPr>
        <w:pStyle w:val="Odstavecseseznamem"/>
        <w:numPr>
          <w:ilvl w:val="0"/>
          <w:numId w:val="56"/>
        </w:numPr>
        <w:rPr>
          <w:sz w:val="24"/>
          <w:szCs w:val="24"/>
        </w:rPr>
      </w:pPr>
      <w:r w:rsidRPr="00A32093">
        <w:rPr>
          <w:sz w:val="24"/>
          <w:szCs w:val="24"/>
        </w:rPr>
        <w:t>Rozvoj vícezdrojového financování pražské kultury a umění (granty a partnerství hl. m. Prahy, sponzoring, fondy Ministerstva kultury a další finanční zdroje v působnosti státu, fondy Evropské unie, granty a jiné formy podpory městských částí, vlastní zisk a zdroje, podpora ze strany specializovaných neziskových organizací – nadací a fondů, podpora poskytnutá zahraničními zastoupeními a kulturními středisky atd.).</w:t>
      </w:r>
    </w:p>
    <w:p w:rsidR="00E3438A" w:rsidRPr="00A32093" w:rsidRDefault="00E3438A" w:rsidP="00E3438A">
      <w:pPr>
        <w:pStyle w:val="Odstavecseseznamem"/>
        <w:numPr>
          <w:ilvl w:val="0"/>
          <w:numId w:val="56"/>
        </w:numPr>
        <w:rPr>
          <w:sz w:val="24"/>
          <w:szCs w:val="24"/>
        </w:rPr>
      </w:pPr>
      <w:r w:rsidRPr="00A32093">
        <w:rPr>
          <w:sz w:val="24"/>
          <w:szCs w:val="24"/>
        </w:rPr>
        <w:lastRenderedPageBreak/>
        <w:t>Hledání nových forem podpory kulturních aktivit nefinanční povahy (iniciování legislativních úprav, úlev, udělení cen apod.).</w:t>
      </w:r>
    </w:p>
    <w:p w:rsidR="00E3438A" w:rsidRPr="00A32093" w:rsidRDefault="00E3438A" w:rsidP="00E3438A">
      <w:pPr>
        <w:pStyle w:val="Odstavecseseznamem"/>
        <w:numPr>
          <w:ilvl w:val="0"/>
          <w:numId w:val="56"/>
        </w:numPr>
        <w:rPr>
          <w:sz w:val="24"/>
          <w:szCs w:val="24"/>
        </w:rPr>
      </w:pPr>
      <w:r w:rsidRPr="00A32093">
        <w:rPr>
          <w:sz w:val="24"/>
          <w:szCs w:val="24"/>
        </w:rPr>
        <w:t>Podpora nabídky kulturního vyžití dětí a mládeže.</w:t>
      </w:r>
    </w:p>
    <w:p w:rsidR="00E3438A" w:rsidRPr="00A32093" w:rsidRDefault="00E3438A" w:rsidP="00E3438A">
      <w:pPr>
        <w:pStyle w:val="Odstavecseseznamem"/>
        <w:numPr>
          <w:ilvl w:val="0"/>
          <w:numId w:val="56"/>
        </w:numPr>
        <w:rPr>
          <w:sz w:val="24"/>
          <w:szCs w:val="24"/>
        </w:rPr>
      </w:pPr>
      <w:r w:rsidRPr="00A32093">
        <w:rPr>
          <w:sz w:val="24"/>
          <w:szCs w:val="24"/>
        </w:rPr>
        <w:t>Podpora kulturních počinů, jež pomáhají integraci menšin a zapojují menšiny do aktivního kulturního dění v Praze.</w:t>
      </w:r>
    </w:p>
    <w:p w:rsidR="00E3438A" w:rsidRPr="00A32093" w:rsidRDefault="00E3438A" w:rsidP="00E3438A">
      <w:pPr>
        <w:pStyle w:val="Odstavecseseznamem"/>
        <w:numPr>
          <w:ilvl w:val="0"/>
          <w:numId w:val="56"/>
        </w:numPr>
        <w:rPr>
          <w:sz w:val="24"/>
          <w:szCs w:val="24"/>
        </w:rPr>
      </w:pPr>
      <w:r w:rsidRPr="00A32093">
        <w:rPr>
          <w:sz w:val="24"/>
          <w:szCs w:val="24"/>
        </w:rPr>
        <w:t>Podpora kulturních projektů ve veřejných prostorech (</w:t>
      </w:r>
      <w:proofErr w:type="spellStart"/>
      <w:r w:rsidRPr="00A32093">
        <w:rPr>
          <w:sz w:val="24"/>
          <w:szCs w:val="24"/>
        </w:rPr>
        <w:t>site</w:t>
      </w:r>
      <w:proofErr w:type="spellEnd"/>
      <w:r w:rsidRPr="00A32093">
        <w:rPr>
          <w:sz w:val="24"/>
          <w:szCs w:val="24"/>
        </w:rPr>
        <w:t xml:space="preserve"> </w:t>
      </w:r>
      <w:proofErr w:type="spellStart"/>
      <w:r w:rsidRPr="00A32093">
        <w:rPr>
          <w:sz w:val="24"/>
          <w:szCs w:val="24"/>
        </w:rPr>
        <w:t>specific</w:t>
      </w:r>
      <w:proofErr w:type="spellEnd"/>
      <w:r w:rsidRPr="00A32093">
        <w:rPr>
          <w:sz w:val="24"/>
          <w:szCs w:val="24"/>
        </w:rPr>
        <w:t>, obchodní domy, nákupní centra, nádraží apod.).</w:t>
      </w:r>
    </w:p>
    <w:p w:rsidR="00E3438A" w:rsidRPr="00A32093" w:rsidRDefault="00E3438A" w:rsidP="00E3438A">
      <w:pPr>
        <w:pStyle w:val="Odstavecseseznamem"/>
        <w:numPr>
          <w:ilvl w:val="0"/>
          <w:numId w:val="56"/>
        </w:numPr>
        <w:rPr>
          <w:sz w:val="24"/>
          <w:szCs w:val="24"/>
        </w:rPr>
      </w:pPr>
      <w:r w:rsidRPr="00A32093">
        <w:rPr>
          <w:sz w:val="24"/>
          <w:szCs w:val="24"/>
        </w:rPr>
        <w:t>Podpora kulturních projektů pomáhajících pozitivnímu rozvoji cestovního ruchu v Praze zejména v době mimo hlavní turistickou sezónu.</w:t>
      </w:r>
    </w:p>
    <w:p w:rsidR="00E3438A" w:rsidRPr="00A32093" w:rsidRDefault="00E3438A" w:rsidP="00E3438A">
      <w:pPr>
        <w:pStyle w:val="Odstavecseseznamem"/>
        <w:numPr>
          <w:ilvl w:val="0"/>
          <w:numId w:val="56"/>
        </w:numPr>
        <w:rPr>
          <w:sz w:val="24"/>
          <w:szCs w:val="24"/>
        </w:rPr>
      </w:pPr>
      <w:r w:rsidRPr="00A32093">
        <w:rPr>
          <w:sz w:val="24"/>
          <w:szCs w:val="24"/>
        </w:rPr>
        <w:t>Podpora otevřené interaktivní informovanosti a diskuse veřejnosti o podobě, povaze a výsledcích pražské kultury (např. o významných kulturních projektech, o koncepčních a zásadních architektonických návrzích či soutěžích).</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Pro účely této studie dostal autor k dispozici pracovní verzi připravovaného </w:t>
      </w:r>
      <w:r w:rsidRPr="00A32093">
        <w:rPr>
          <w:rFonts w:asciiTheme="minorHAnsi" w:hAnsiTheme="minorHAnsi"/>
          <w:color w:val="auto"/>
          <w:u w:val="single"/>
        </w:rPr>
        <w:t>aktualizovaného dokumentu kulturní politiky</w:t>
      </w:r>
      <w:r w:rsidRPr="00A32093">
        <w:rPr>
          <w:rFonts w:asciiTheme="minorHAnsi" w:hAnsiTheme="minorHAnsi"/>
          <w:color w:val="auto"/>
        </w:rPr>
        <w:t>. Navrhované oblasti rozvoje a koncepčního směřování jsou následující:</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widowControl w:val="0"/>
        <w:numPr>
          <w:ilvl w:val="0"/>
          <w:numId w:val="5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outlineLvl w:val="0"/>
        <w:rPr>
          <w:sz w:val="24"/>
          <w:szCs w:val="24"/>
        </w:rPr>
      </w:pPr>
      <w:r w:rsidRPr="00A32093">
        <w:rPr>
          <w:sz w:val="24"/>
          <w:szCs w:val="24"/>
        </w:rPr>
        <w:t>Zkvalitnění řízení kultury a správy kulturních institucí</w:t>
      </w:r>
    </w:p>
    <w:p w:rsidR="00E3438A" w:rsidRPr="00A32093" w:rsidRDefault="00E3438A" w:rsidP="00E3438A">
      <w:pPr>
        <w:pStyle w:val="Odstavecseseznamem"/>
        <w:widowControl w:val="0"/>
        <w:numPr>
          <w:ilvl w:val="0"/>
          <w:numId w:val="5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outlineLvl w:val="0"/>
        <w:rPr>
          <w:sz w:val="24"/>
          <w:szCs w:val="24"/>
        </w:rPr>
      </w:pPr>
      <w:r w:rsidRPr="00A32093">
        <w:rPr>
          <w:sz w:val="24"/>
          <w:szCs w:val="24"/>
        </w:rPr>
        <w:t>Využití veřejného prostoru pro život města</w:t>
      </w:r>
    </w:p>
    <w:p w:rsidR="00E3438A" w:rsidRPr="00A32093" w:rsidRDefault="00E3438A" w:rsidP="00E3438A">
      <w:pPr>
        <w:pStyle w:val="Odstavecseseznamem"/>
        <w:widowControl w:val="0"/>
        <w:numPr>
          <w:ilvl w:val="0"/>
          <w:numId w:val="5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outlineLvl w:val="0"/>
        <w:rPr>
          <w:sz w:val="24"/>
          <w:szCs w:val="24"/>
        </w:rPr>
      </w:pPr>
      <w:r w:rsidRPr="00A32093">
        <w:rPr>
          <w:sz w:val="24"/>
          <w:szCs w:val="24"/>
        </w:rPr>
        <w:t>Podpora současného umění pro rozvoj živé metropole</w:t>
      </w:r>
    </w:p>
    <w:p w:rsidR="00E3438A" w:rsidRPr="00A32093" w:rsidRDefault="00E3438A" w:rsidP="00E3438A">
      <w:pPr>
        <w:pStyle w:val="Odstavecseseznamem"/>
        <w:widowControl w:val="0"/>
        <w:numPr>
          <w:ilvl w:val="0"/>
          <w:numId w:val="5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outlineLvl w:val="0"/>
        <w:rPr>
          <w:sz w:val="24"/>
          <w:szCs w:val="24"/>
        </w:rPr>
      </w:pPr>
      <w:r w:rsidRPr="00A32093">
        <w:rPr>
          <w:sz w:val="24"/>
          <w:szCs w:val="24"/>
        </w:rPr>
        <w:t>Rozvoj kreativity a inovativního vzdělávání</w:t>
      </w:r>
    </w:p>
    <w:p w:rsidR="00E3438A" w:rsidRPr="00A32093" w:rsidRDefault="00E3438A" w:rsidP="00E3438A">
      <w:pPr>
        <w:pStyle w:val="Odstavecseseznamem"/>
        <w:widowControl w:val="0"/>
        <w:numPr>
          <w:ilvl w:val="0"/>
          <w:numId w:val="5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outlineLvl w:val="0"/>
        <w:rPr>
          <w:sz w:val="24"/>
          <w:szCs w:val="24"/>
        </w:rPr>
      </w:pPr>
      <w:r w:rsidRPr="00A32093">
        <w:rPr>
          <w:sz w:val="24"/>
          <w:szCs w:val="24"/>
        </w:rPr>
        <w:t>Využití potenciálu města pro inovace a kreativitu</w:t>
      </w:r>
    </w:p>
    <w:p w:rsidR="00E3438A" w:rsidRPr="00A32093" w:rsidRDefault="00E3438A" w:rsidP="00E3438A">
      <w:pPr>
        <w:pStyle w:val="Odstavecseseznamem"/>
        <w:widowControl w:val="0"/>
        <w:numPr>
          <w:ilvl w:val="0"/>
          <w:numId w:val="57"/>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both"/>
        <w:outlineLvl w:val="0"/>
        <w:rPr>
          <w:sz w:val="24"/>
          <w:szCs w:val="24"/>
        </w:rPr>
      </w:pPr>
      <w:r w:rsidRPr="00A32093">
        <w:rPr>
          <w:sz w:val="24"/>
          <w:szCs w:val="24"/>
        </w:rPr>
        <w:t>Posilování lokálních kulturních aktivit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Pracovní postup přípravy dokumentu bude mít tři fáze:</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1. mapování kultury a vznik metodiky</w:t>
      </w:r>
    </w:p>
    <w:p w:rsidR="00E3438A" w:rsidRPr="00A32093" w:rsidRDefault="00E3438A" w:rsidP="00E3438A">
      <w:pPr>
        <w:rPr>
          <w:rFonts w:asciiTheme="minorHAnsi" w:hAnsiTheme="minorHAnsi"/>
          <w:color w:val="auto"/>
        </w:rPr>
      </w:pPr>
      <w:r w:rsidRPr="00A32093">
        <w:rPr>
          <w:rFonts w:asciiTheme="minorHAnsi" w:hAnsiTheme="minorHAnsi"/>
          <w:color w:val="auto"/>
        </w:rPr>
        <w:t>2. práce v expertních pracovních skupinách</w:t>
      </w:r>
    </w:p>
    <w:p w:rsidR="00E3438A" w:rsidRPr="00A32093" w:rsidRDefault="00E3438A" w:rsidP="00E3438A">
      <w:pPr>
        <w:rPr>
          <w:rFonts w:asciiTheme="minorHAnsi" w:hAnsiTheme="minorHAnsi"/>
          <w:color w:val="auto"/>
        </w:rPr>
      </w:pPr>
      <w:r w:rsidRPr="00A32093">
        <w:rPr>
          <w:rFonts w:asciiTheme="minorHAnsi" w:hAnsiTheme="minorHAnsi"/>
          <w:color w:val="auto"/>
        </w:rPr>
        <w:t>3. vznik strategického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Aktualizovaný strategický plán hl. m. Prahy v kapitole Živé, kulturní a kreativní město uvádí vizi Prahy jako: „Město vědomé si své kultury v metropolitní, ale i lokální rovině, město podporující současné umění s respektem ke svým historickým hodnotám, město s efektivním a udržitelným systémem správy kultury, město otevřené, tvořivé a kreativní.“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Strategický cíl se dělí do čtyř politik s uvedenými příklady opatření: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58"/>
        </w:numPr>
        <w:rPr>
          <w:sz w:val="24"/>
          <w:szCs w:val="24"/>
        </w:rPr>
      </w:pPr>
      <w:r w:rsidRPr="00A32093">
        <w:rPr>
          <w:sz w:val="24"/>
          <w:szCs w:val="24"/>
        </w:rPr>
        <w:t>2.1 Posilování lokálních kulturních aktivit (</w:t>
      </w:r>
      <w:proofErr w:type="spellStart"/>
      <w:r w:rsidRPr="00A32093">
        <w:rPr>
          <w:sz w:val="24"/>
          <w:szCs w:val="24"/>
        </w:rPr>
        <w:t>Local</w:t>
      </w:r>
      <w:proofErr w:type="spellEnd"/>
      <w:r w:rsidRPr="00A32093">
        <w:rPr>
          <w:sz w:val="24"/>
          <w:szCs w:val="24"/>
        </w:rPr>
        <w:t xml:space="preserve"> </w:t>
      </w:r>
      <w:proofErr w:type="spellStart"/>
      <w:r w:rsidRPr="00A32093">
        <w:rPr>
          <w:sz w:val="24"/>
          <w:szCs w:val="24"/>
        </w:rPr>
        <w:t>Culture</w:t>
      </w:r>
      <w:proofErr w:type="spellEnd"/>
      <w:r w:rsidRPr="00A32093">
        <w:rPr>
          <w:sz w:val="24"/>
          <w:szCs w:val="24"/>
        </w:rPr>
        <w:t xml:space="preserve">) </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59"/>
        </w:numPr>
        <w:rPr>
          <w:sz w:val="24"/>
          <w:szCs w:val="24"/>
        </w:rPr>
      </w:pPr>
      <w:r w:rsidRPr="00A32093">
        <w:rPr>
          <w:sz w:val="24"/>
          <w:szCs w:val="24"/>
        </w:rPr>
        <w:t xml:space="preserve">Rozvíjet formy zapojení obyvatel do plánování a utváření města a života v něm. Rozšířit prostředky a způsoby komunikace mezi občanem a správnou, a využít moderní technologie ke komunikaci a zjišťování názorů obyvatel Prahy. </w:t>
      </w:r>
    </w:p>
    <w:p w:rsidR="00E3438A" w:rsidRPr="00A32093" w:rsidRDefault="00E3438A" w:rsidP="00E3438A">
      <w:pPr>
        <w:pStyle w:val="Odstavecseseznamem"/>
        <w:numPr>
          <w:ilvl w:val="0"/>
          <w:numId w:val="59"/>
        </w:numPr>
        <w:rPr>
          <w:sz w:val="24"/>
          <w:szCs w:val="24"/>
        </w:rPr>
      </w:pPr>
      <w:r w:rsidRPr="00A32093">
        <w:rPr>
          <w:sz w:val="24"/>
          <w:szCs w:val="24"/>
        </w:rPr>
        <w:t xml:space="preserve">Vznik lokálních sítí – </w:t>
      </w:r>
      <w:proofErr w:type="spellStart"/>
      <w:r w:rsidRPr="00A32093">
        <w:rPr>
          <w:sz w:val="24"/>
          <w:szCs w:val="24"/>
        </w:rPr>
        <w:t>networků</w:t>
      </w:r>
      <w:proofErr w:type="spellEnd"/>
      <w:r w:rsidRPr="00A32093">
        <w:rPr>
          <w:sz w:val="24"/>
          <w:szCs w:val="24"/>
        </w:rPr>
        <w:t>, které aktivují místní život.</w:t>
      </w:r>
    </w:p>
    <w:p w:rsidR="00E3438A" w:rsidRPr="00A32093" w:rsidRDefault="00E3438A" w:rsidP="00E3438A">
      <w:pPr>
        <w:pStyle w:val="Odstavecseseznamem"/>
        <w:numPr>
          <w:ilvl w:val="0"/>
          <w:numId w:val="59"/>
        </w:numPr>
        <w:rPr>
          <w:sz w:val="24"/>
          <w:szCs w:val="24"/>
        </w:rPr>
      </w:pPr>
      <w:r w:rsidRPr="00A32093">
        <w:rPr>
          <w:sz w:val="24"/>
          <w:szCs w:val="24"/>
        </w:rPr>
        <w:t xml:space="preserve">Sjednotit a zadat sběr dat pro oblast lokálních, kulturně-sociálních vazeb s návazností na území. </w:t>
      </w:r>
    </w:p>
    <w:p w:rsidR="00E3438A" w:rsidRPr="00A32093" w:rsidRDefault="00E3438A" w:rsidP="00E3438A">
      <w:pPr>
        <w:pStyle w:val="Odstavecseseznamem"/>
        <w:numPr>
          <w:ilvl w:val="0"/>
          <w:numId w:val="59"/>
        </w:numPr>
        <w:rPr>
          <w:sz w:val="24"/>
          <w:szCs w:val="24"/>
        </w:rPr>
      </w:pPr>
      <w:r w:rsidRPr="00A32093">
        <w:rPr>
          <w:sz w:val="24"/>
          <w:szCs w:val="24"/>
        </w:rPr>
        <w:lastRenderedPageBreak/>
        <w:t>Na základě komunitního monitoringu (kulturně antropologický průzkum výskytu komunit v lokalitách města) nastavit grantovou podporu města pro rozvoj kulturně-komunitních aktivit v MČ.</w:t>
      </w:r>
    </w:p>
    <w:p w:rsidR="00E3438A" w:rsidRPr="00A32093" w:rsidRDefault="00E3438A" w:rsidP="00E3438A">
      <w:pPr>
        <w:pStyle w:val="Odstavecseseznamem"/>
        <w:numPr>
          <w:ilvl w:val="0"/>
          <w:numId w:val="59"/>
        </w:numPr>
        <w:rPr>
          <w:sz w:val="24"/>
          <w:szCs w:val="24"/>
        </w:rPr>
      </w:pPr>
      <w:r w:rsidRPr="00A32093">
        <w:rPr>
          <w:sz w:val="24"/>
          <w:szCs w:val="24"/>
        </w:rPr>
        <w:t>Aktivně vyhledávat a podporovat aktivity „zdola“.</w:t>
      </w:r>
    </w:p>
    <w:p w:rsidR="00E3438A" w:rsidRPr="00A32093" w:rsidRDefault="00E3438A" w:rsidP="00E3438A">
      <w:pPr>
        <w:pStyle w:val="Odstavecseseznamem"/>
        <w:numPr>
          <w:ilvl w:val="0"/>
          <w:numId w:val="59"/>
        </w:numPr>
        <w:rPr>
          <w:sz w:val="24"/>
          <w:szCs w:val="24"/>
        </w:rPr>
      </w:pPr>
      <w:r w:rsidRPr="00A32093">
        <w:rPr>
          <w:sz w:val="24"/>
          <w:szCs w:val="24"/>
        </w:rPr>
        <w:t>Posilovat vznik a činnost místní kulturně komunitní infrastruktury podporovat činnost a vznik místních kulturně-komunitních center.</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58"/>
        </w:numPr>
        <w:rPr>
          <w:sz w:val="24"/>
          <w:szCs w:val="24"/>
        </w:rPr>
      </w:pPr>
      <w:r w:rsidRPr="00A32093">
        <w:rPr>
          <w:sz w:val="24"/>
          <w:szCs w:val="24"/>
        </w:rPr>
        <w:t xml:space="preserve">2.2 Kvalitní správa kultury </w:t>
      </w:r>
    </w:p>
    <w:p w:rsidR="00E3438A" w:rsidRPr="00A32093" w:rsidRDefault="00E3438A" w:rsidP="00E3438A">
      <w:pPr>
        <w:pStyle w:val="Odstavecseseznamem"/>
        <w:numPr>
          <w:ilvl w:val="0"/>
          <w:numId w:val="60"/>
        </w:numPr>
        <w:rPr>
          <w:sz w:val="24"/>
          <w:szCs w:val="24"/>
        </w:rPr>
      </w:pPr>
      <w:r w:rsidRPr="00A32093">
        <w:rPr>
          <w:sz w:val="24"/>
          <w:szCs w:val="24"/>
        </w:rPr>
        <w:t>Vytvořit pracoviště pro sběr a analýzu dat o kultuře a umění a zajištující systematický a koncepční přístup k oblasti a mezioborovou diskusi s transparentním zapojením všech aktérů.</w:t>
      </w:r>
    </w:p>
    <w:p w:rsidR="00E3438A" w:rsidRPr="00A32093" w:rsidRDefault="00E3438A" w:rsidP="00E3438A">
      <w:pPr>
        <w:pStyle w:val="Odstavecseseznamem"/>
        <w:numPr>
          <w:ilvl w:val="0"/>
          <w:numId w:val="60"/>
        </w:numPr>
        <w:rPr>
          <w:sz w:val="24"/>
          <w:szCs w:val="24"/>
        </w:rPr>
      </w:pPr>
      <w:r w:rsidRPr="00A32093">
        <w:rPr>
          <w:sz w:val="24"/>
          <w:szCs w:val="24"/>
        </w:rPr>
        <w:t>Modernizovat fungování státních kulturních institucí pro potřeby a rozvoj města</w:t>
      </w:r>
    </w:p>
    <w:p w:rsidR="00E3438A" w:rsidRPr="00A32093" w:rsidRDefault="00E3438A" w:rsidP="00E3438A">
      <w:pPr>
        <w:pStyle w:val="Odstavecseseznamem"/>
        <w:numPr>
          <w:ilvl w:val="0"/>
          <w:numId w:val="60"/>
        </w:numPr>
        <w:rPr>
          <w:sz w:val="24"/>
          <w:szCs w:val="24"/>
        </w:rPr>
      </w:pPr>
      <w:r w:rsidRPr="00A32093">
        <w:rPr>
          <w:sz w:val="24"/>
          <w:szCs w:val="24"/>
        </w:rPr>
        <w:t>Vytvářet vedoucí postavení Prahy v oblasti rozvoje měst skrze kulturu a umění a prosazování inovace ve správě v podpoře kultury a rozšíření znalostí v Česku i v zahraničí.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58"/>
        </w:numPr>
        <w:rPr>
          <w:sz w:val="24"/>
          <w:szCs w:val="24"/>
        </w:rPr>
      </w:pPr>
      <w:r w:rsidRPr="00A32093">
        <w:rPr>
          <w:sz w:val="24"/>
          <w:szCs w:val="24"/>
        </w:rPr>
        <w:t xml:space="preserve">2.3 Současné umění jako iniciátor živé metropole </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61"/>
        </w:numPr>
        <w:rPr>
          <w:sz w:val="24"/>
          <w:szCs w:val="24"/>
        </w:rPr>
      </w:pPr>
      <w:r w:rsidRPr="00A32093">
        <w:rPr>
          <w:sz w:val="24"/>
          <w:szCs w:val="24"/>
        </w:rPr>
        <w:t>Podporovat v rámci grantového schématu HMP program podpory animace kulturně historického dědictví se speciálním zaměřením na umělce a projekty současného umění.</w:t>
      </w:r>
    </w:p>
    <w:p w:rsidR="00E3438A" w:rsidRPr="00A32093" w:rsidRDefault="00E3438A" w:rsidP="00E3438A">
      <w:pPr>
        <w:pStyle w:val="Odstavecseseznamem"/>
        <w:numPr>
          <w:ilvl w:val="0"/>
          <w:numId w:val="61"/>
        </w:numPr>
        <w:rPr>
          <w:sz w:val="24"/>
          <w:szCs w:val="24"/>
        </w:rPr>
      </w:pPr>
      <w:r w:rsidRPr="00A32093">
        <w:rPr>
          <w:sz w:val="24"/>
          <w:szCs w:val="24"/>
        </w:rPr>
        <w:t>Podporovat spolupráci a výměny špičkových a inovativních zahraničních kulturních uměleckých projektů s pražskou scénou živého umění.</w:t>
      </w:r>
    </w:p>
    <w:p w:rsidR="00E3438A" w:rsidRPr="00A32093" w:rsidRDefault="00E3438A" w:rsidP="00E3438A">
      <w:pPr>
        <w:pStyle w:val="Odstavecseseznamem"/>
        <w:numPr>
          <w:ilvl w:val="0"/>
          <w:numId w:val="61"/>
        </w:numPr>
        <w:rPr>
          <w:sz w:val="24"/>
          <w:szCs w:val="24"/>
        </w:rPr>
      </w:pPr>
      <w:r w:rsidRPr="00A32093">
        <w:rPr>
          <w:sz w:val="24"/>
          <w:szCs w:val="24"/>
        </w:rPr>
        <w:t xml:space="preserve">Podporovat vývoz unikátních pražských projektů mimo město (zahraničí i </w:t>
      </w:r>
      <w:r>
        <w:rPr>
          <w:sz w:val="24"/>
          <w:szCs w:val="24"/>
        </w:rPr>
        <w:t>ČESKO</w:t>
      </w:r>
      <w:r w:rsidRPr="00A32093">
        <w:rPr>
          <w:sz w:val="24"/>
          <w:szCs w:val="24"/>
        </w:rPr>
        <w:t>).</w:t>
      </w:r>
    </w:p>
    <w:p w:rsidR="00E3438A" w:rsidRPr="00A32093" w:rsidRDefault="00E3438A" w:rsidP="00E3438A">
      <w:pPr>
        <w:pStyle w:val="Odstavecseseznamem"/>
        <w:numPr>
          <w:ilvl w:val="0"/>
          <w:numId w:val="61"/>
        </w:numPr>
        <w:rPr>
          <w:sz w:val="24"/>
          <w:szCs w:val="24"/>
        </w:rPr>
      </w:pPr>
      <w:r w:rsidRPr="00A32093">
        <w:rPr>
          <w:sz w:val="24"/>
          <w:szCs w:val="24"/>
        </w:rPr>
        <w:t>Podporovat kontinuitu činnosti pražských kulturních organizací a víceleté dlouhodobé projekty živého umění.</w:t>
      </w:r>
    </w:p>
    <w:p w:rsidR="00E3438A" w:rsidRPr="00A32093" w:rsidRDefault="00E3438A" w:rsidP="00E3438A">
      <w:pPr>
        <w:pStyle w:val="Odstavecseseznamem"/>
        <w:numPr>
          <w:ilvl w:val="0"/>
          <w:numId w:val="61"/>
        </w:numPr>
        <w:rPr>
          <w:sz w:val="24"/>
          <w:szCs w:val="24"/>
        </w:rPr>
      </w:pPr>
      <w:r w:rsidRPr="00A32093">
        <w:rPr>
          <w:sz w:val="24"/>
          <w:szCs w:val="24"/>
        </w:rPr>
        <w:t xml:space="preserve">Rozpracovat možnosti synergie veřejných finančních prostředků pro podporu inovativních kulturních projektů s </w:t>
      </w:r>
      <w:proofErr w:type="spellStart"/>
      <w:r w:rsidRPr="00A32093">
        <w:rPr>
          <w:sz w:val="24"/>
          <w:szCs w:val="24"/>
        </w:rPr>
        <w:t>crowdfundingem</w:t>
      </w:r>
      <w:proofErr w:type="spellEnd"/>
      <w:r w:rsidRPr="00A32093">
        <w:rPr>
          <w:sz w:val="24"/>
          <w:szCs w:val="24"/>
        </w:rPr>
        <w:t xml:space="preserve"> – spolupracovat s existujícími platformami.</w:t>
      </w:r>
    </w:p>
    <w:p w:rsidR="00E3438A" w:rsidRPr="00A32093" w:rsidRDefault="00E3438A" w:rsidP="00E3438A">
      <w:pPr>
        <w:pStyle w:val="Odstavecseseznamem"/>
        <w:numPr>
          <w:ilvl w:val="0"/>
          <w:numId w:val="61"/>
        </w:numPr>
        <w:rPr>
          <w:sz w:val="24"/>
          <w:szCs w:val="24"/>
        </w:rPr>
      </w:pPr>
      <w:r w:rsidRPr="00A32093">
        <w:rPr>
          <w:sz w:val="24"/>
          <w:szCs w:val="24"/>
        </w:rPr>
        <w:t xml:space="preserve">Vznik a podpora tematicky zaměřených kulturních </w:t>
      </w:r>
      <w:proofErr w:type="spellStart"/>
      <w:r w:rsidRPr="00A32093">
        <w:rPr>
          <w:sz w:val="24"/>
          <w:szCs w:val="24"/>
        </w:rPr>
        <w:t>klasterů</w:t>
      </w:r>
      <w:proofErr w:type="spellEnd"/>
      <w:r w:rsidRPr="00A32093">
        <w:rPr>
          <w:sz w:val="24"/>
          <w:szCs w:val="24"/>
        </w:rPr>
        <w:t xml:space="preserve"> v centru města.</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58"/>
        </w:numPr>
        <w:rPr>
          <w:sz w:val="24"/>
          <w:szCs w:val="24"/>
        </w:rPr>
      </w:pPr>
      <w:r w:rsidRPr="00A32093">
        <w:rPr>
          <w:sz w:val="24"/>
          <w:szCs w:val="24"/>
        </w:rPr>
        <w:t>2.4 Veřejný prostor jako dějiště městského života</w:t>
      </w:r>
    </w:p>
    <w:p w:rsidR="00E3438A" w:rsidRPr="00A32093" w:rsidRDefault="00E3438A" w:rsidP="00E3438A">
      <w:pPr>
        <w:pStyle w:val="Odstavecseseznamem"/>
        <w:numPr>
          <w:ilvl w:val="0"/>
          <w:numId w:val="62"/>
        </w:numPr>
        <w:rPr>
          <w:sz w:val="24"/>
          <w:szCs w:val="24"/>
        </w:rPr>
      </w:pPr>
      <w:r w:rsidRPr="00A32093">
        <w:rPr>
          <w:sz w:val="24"/>
          <w:szCs w:val="24"/>
        </w:rPr>
        <w:t>Agentura HMP pro veřejný prostor a jeho kulturní animaci.</w:t>
      </w:r>
    </w:p>
    <w:p w:rsidR="00E3438A" w:rsidRPr="00A32093" w:rsidRDefault="00E3438A" w:rsidP="00E3438A">
      <w:pPr>
        <w:pStyle w:val="Odstavecseseznamem"/>
        <w:numPr>
          <w:ilvl w:val="0"/>
          <w:numId w:val="62"/>
        </w:numPr>
        <w:rPr>
          <w:sz w:val="24"/>
          <w:szCs w:val="24"/>
        </w:rPr>
      </w:pPr>
      <w:r w:rsidRPr="00A32093">
        <w:rPr>
          <w:sz w:val="24"/>
          <w:szCs w:val="24"/>
        </w:rPr>
        <w:t>Hl. město Praha zjednoduší podmínky a pravidla pro aktivní kulturní a společenské užívání veřejného prostoru.</w:t>
      </w:r>
    </w:p>
    <w:p w:rsidR="00E3438A" w:rsidRPr="00A32093" w:rsidRDefault="00E3438A" w:rsidP="00E3438A">
      <w:pPr>
        <w:pStyle w:val="Odstavecseseznamem"/>
        <w:numPr>
          <w:ilvl w:val="0"/>
          <w:numId w:val="62"/>
        </w:numPr>
        <w:rPr>
          <w:sz w:val="24"/>
          <w:szCs w:val="24"/>
        </w:rPr>
      </w:pPr>
      <w:r w:rsidRPr="00A32093">
        <w:rPr>
          <w:sz w:val="24"/>
          <w:szCs w:val="24"/>
        </w:rPr>
        <w:t>Prosadit do statutu organizací zřizovaných městem jejich odpovědnost za přilehlý veřejný prostor a pověřit je správou a údržbou přilehlého veřejného prostoru, vést jednání s organizacemi státu a dalšími institucemi a prosadit do jejich kompetencí i správu a údržbu přilehlého prostoru.</w:t>
      </w:r>
    </w:p>
    <w:p w:rsidR="00E3438A" w:rsidRPr="00A32093" w:rsidRDefault="00E3438A" w:rsidP="00E3438A">
      <w:pPr>
        <w:pStyle w:val="Odstavecseseznamem"/>
        <w:numPr>
          <w:ilvl w:val="0"/>
          <w:numId w:val="62"/>
        </w:numPr>
        <w:rPr>
          <w:sz w:val="24"/>
          <w:szCs w:val="24"/>
        </w:rPr>
      </w:pPr>
      <w:r w:rsidRPr="00A32093">
        <w:rPr>
          <w:sz w:val="24"/>
          <w:szCs w:val="24"/>
        </w:rPr>
        <w:t>Vypracovat generel veřejného majetku pro kulturní využití.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Středočeský</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Platným dokumentem je „Program rozvoje územního obvodu Středočeského kraje 2014 – 2020“.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V podkapitole věnované kultuře se píše, že ačkoliv kulturní zázemí kraje ovlivňuje bezprostřední přítomnost hlavního města, existuje v něm bohatá síť kulturních zařízení a institucí. Ke konci roku 2011 zde existovalo 148 muzeí a galerií, 94 divadel a 74 kin. Samotný kraj je zřizovatelem 19 kulturních institucí. Kraj je realizátorem velkých projektů, jako jsou Muzejní noc, Dny evropského dědictví, Den Středočeského kraje, GATE Galerie a informační centrum, Památník národního útlaku a odboje a Europa </w:t>
      </w:r>
      <w:proofErr w:type="spellStart"/>
      <w:r w:rsidRPr="00A32093">
        <w:rPr>
          <w:rFonts w:asciiTheme="minorHAnsi" w:hAnsiTheme="minorHAnsi"/>
          <w:color w:val="auto"/>
        </w:rPr>
        <w:t>Jagellonica</w:t>
      </w:r>
      <w:proofErr w:type="spellEnd"/>
      <w:r w:rsidRPr="00A32093">
        <w:rPr>
          <w:rFonts w:asciiTheme="minorHAnsi" w:hAnsiTheme="minorHAnsi"/>
          <w:color w:val="auto"/>
        </w:rPr>
        <w:t xml:space="preserve"> 1386/1572. Kraj v rámci posílení rozvoje kultury a zachování kulturního dědictví vypisuje pět oblastí podpory: podpora obecních knihoven, podpora obnovy kulturních památek, podpora drobných památek, podpora kultury, historických akcí a slavností a podpora divadla.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Vize dokumentu zní takto: Středočeský kraj je hospodářsky silným, stabilním, konkurenceschopným a zdravým regionem, rozvíjejícím se v souladu se zásadami trvale udržitelného rozvoje. Obyvatelé Středočeského kraje mají podmínky ke kvalitnímu životu ve zdravém prostředí.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Hlavní cíle formulované k roku 2020 zní takto: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Středočeský kraj k roku 2020 je:</w:t>
      </w:r>
    </w:p>
    <w:p w:rsidR="00E3438A" w:rsidRPr="00A32093" w:rsidRDefault="00E3438A" w:rsidP="00E3438A">
      <w:pPr>
        <w:pStyle w:val="Odstavecseseznamem"/>
        <w:numPr>
          <w:ilvl w:val="0"/>
          <w:numId w:val="30"/>
        </w:numPr>
        <w:rPr>
          <w:sz w:val="24"/>
          <w:szCs w:val="24"/>
        </w:rPr>
      </w:pPr>
      <w:r w:rsidRPr="00A32093">
        <w:rPr>
          <w:sz w:val="24"/>
          <w:szCs w:val="24"/>
        </w:rPr>
        <w:t>krajem s kvalitní zdravotní a sociální péčí pro své obyvatele,</w:t>
      </w:r>
    </w:p>
    <w:p w:rsidR="00E3438A" w:rsidRPr="00A32093" w:rsidRDefault="00E3438A" w:rsidP="00E3438A">
      <w:pPr>
        <w:pStyle w:val="Odstavecseseznamem"/>
        <w:numPr>
          <w:ilvl w:val="0"/>
          <w:numId w:val="30"/>
        </w:numPr>
        <w:rPr>
          <w:sz w:val="24"/>
          <w:szCs w:val="24"/>
        </w:rPr>
      </w:pPr>
      <w:r w:rsidRPr="00A32093">
        <w:rPr>
          <w:sz w:val="24"/>
          <w:szCs w:val="24"/>
        </w:rPr>
        <w:t>krajem s možnostmi pro další vzdělávání, kulturní, společenské, sportovní a rekreační vyžití obyvatel,</w:t>
      </w:r>
    </w:p>
    <w:p w:rsidR="00E3438A" w:rsidRPr="00A32093" w:rsidRDefault="00E3438A" w:rsidP="00E3438A">
      <w:pPr>
        <w:pStyle w:val="Odstavecseseznamem"/>
        <w:numPr>
          <w:ilvl w:val="0"/>
          <w:numId w:val="30"/>
        </w:numPr>
        <w:rPr>
          <w:sz w:val="24"/>
          <w:szCs w:val="24"/>
        </w:rPr>
      </w:pPr>
      <w:r w:rsidRPr="00A32093">
        <w:rPr>
          <w:sz w:val="24"/>
          <w:szCs w:val="24"/>
        </w:rPr>
        <w:t>krajem s kvalitní, kapacitní a nezatěžující dopravní a technickou infrastrukturou a dopravní obslužností</w:t>
      </w:r>
    </w:p>
    <w:p w:rsidR="00E3438A" w:rsidRPr="00A32093" w:rsidRDefault="00E3438A" w:rsidP="00E3438A">
      <w:pPr>
        <w:pStyle w:val="Odstavecseseznamem"/>
        <w:numPr>
          <w:ilvl w:val="0"/>
          <w:numId w:val="30"/>
        </w:numPr>
        <w:rPr>
          <w:sz w:val="24"/>
          <w:szCs w:val="24"/>
        </w:rPr>
      </w:pPr>
      <w:r w:rsidRPr="00A32093">
        <w:rPr>
          <w:sz w:val="24"/>
          <w:szCs w:val="24"/>
        </w:rPr>
        <w:t>krajem hospodářsky silným, s výrobou a zemědělstvím používajícím inovativní postupy a technologie, šetrné k životnímu prostředí.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Návrhová část obsahuje pět priorit: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Priorita A: Podnikání a zaměstnanost</w:t>
      </w:r>
    </w:p>
    <w:p w:rsidR="00E3438A" w:rsidRPr="00A32093" w:rsidRDefault="00E3438A" w:rsidP="00E3438A">
      <w:pPr>
        <w:rPr>
          <w:rFonts w:asciiTheme="minorHAnsi" w:hAnsiTheme="minorHAnsi"/>
          <w:color w:val="auto"/>
        </w:rPr>
      </w:pPr>
      <w:r w:rsidRPr="00A32093">
        <w:rPr>
          <w:rFonts w:asciiTheme="minorHAnsi" w:hAnsiTheme="minorHAnsi"/>
          <w:color w:val="auto"/>
        </w:rPr>
        <w:t>Priorita B: Infrastruktura a územní rozvoj</w:t>
      </w:r>
    </w:p>
    <w:p w:rsidR="00E3438A" w:rsidRPr="00A32093" w:rsidRDefault="00E3438A" w:rsidP="00E3438A">
      <w:pPr>
        <w:rPr>
          <w:rFonts w:asciiTheme="minorHAnsi" w:hAnsiTheme="minorHAnsi"/>
          <w:color w:val="auto"/>
        </w:rPr>
      </w:pPr>
      <w:r w:rsidRPr="00A32093">
        <w:rPr>
          <w:rFonts w:asciiTheme="minorHAnsi" w:hAnsiTheme="minorHAnsi"/>
          <w:color w:val="auto"/>
        </w:rPr>
        <w:t>Priorita C: Lidské zdroje a vzdělávání</w:t>
      </w:r>
    </w:p>
    <w:p w:rsidR="00E3438A" w:rsidRPr="00A32093" w:rsidRDefault="00E3438A" w:rsidP="00E3438A">
      <w:pPr>
        <w:rPr>
          <w:rFonts w:asciiTheme="minorHAnsi" w:hAnsiTheme="minorHAnsi"/>
          <w:color w:val="auto"/>
        </w:rPr>
      </w:pPr>
      <w:r w:rsidRPr="00A32093">
        <w:rPr>
          <w:rFonts w:asciiTheme="minorHAnsi" w:hAnsiTheme="minorHAnsi"/>
          <w:color w:val="auto"/>
        </w:rPr>
        <w:t>Priorita D: Venkov a zemědělství</w:t>
      </w:r>
    </w:p>
    <w:p w:rsidR="00E3438A" w:rsidRPr="00A32093" w:rsidRDefault="00E3438A" w:rsidP="00E3438A">
      <w:pPr>
        <w:rPr>
          <w:rFonts w:asciiTheme="minorHAnsi" w:hAnsiTheme="minorHAnsi"/>
          <w:color w:val="auto"/>
        </w:rPr>
      </w:pPr>
      <w:r w:rsidRPr="00A32093">
        <w:rPr>
          <w:rFonts w:asciiTheme="minorHAnsi" w:hAnsiTheme="minorHAnsi"/>
          <w:color w:val="auto"/>
        </w:rPr>
        <w:lastRenderedPageBreak/>
        <w:t>Priorita E: Životní prostředí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Priorita B „Infrastruktura a územní rozvoj“ obsahuje v bodě 3 opatření B. 3. 2. „Péče o památky a kulturní dědictví“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Cíle opatření jsou:</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32"/>
        </w:numPr>
        <w:rPr>
          <w:sz w:val="24"/>
          <w:szCs w:val="24"/>
        </w:rPr>
      </w:pPr>
      <w:r w:rsidRPr="00A32093">
        <w:rPr>
          <w:sz w:val="24"/>
          <w:szCs w:val="24"/>
        </w:rPr>
        <w:t xml:space="preserve">Údržba a obnova památek - historických i přírodních a jejich zpřístupnění </w:t>
      </w:r>
    </w:p>
    <w:p w:rsidR="00E3438A" w:rsidRPr="00A32093" w:rsidRDefault="00E3438A" w:rsidP="00E3438A">
      <w:pPr>
        <w:pStyle w:val="Odstavecseseznamem"/>
        <w:numPr>
          <w:ilvl w:val="0"/>
          <w:numId w:val="32"/>
        </w:numPr>
        <w:rPr>
          <w:sz w:val="24"/>
          <w:szCs w:val="24"/>
        </w:rPr>
      </w:pPr>
      <w:r w:rsidRPr="00A32093">
        <w:rPr>
          <w:sz w:val="24"/>
          <w:szCs w:val="24"/>
        </w:rPr>
        <w:t xml:space="preserve">Podpora majitelů při plánování využití a rekonstrukci významných památek či objektů </w:t>
      </w:r>
    </w:p>
    <w:p w:rsidR="00E3438A" w:rsidRPr="00A32093" w:rsidRDefault="00E3438A" w:rsidP="00E3438A">
      <w:pPr>
        <w:pStyle w:val="Odstavecseseznamem"/>
        <w:numPr>
          <w:ilvl w:val="0"/>
          <w:numId w:val="32"/>
        </w:numPr>
        <w:rPr>
          <w:sz w:val="24"/>
          <w:szCs w:val="24"/>
        </w:rPr>
      </w:pPr>
      <w:r w:rsidRPr="00A32093">
        <w:rPr>
          <w:sz w:val="24"/>
          <w:szCs w:val="24"/>
        </w:rPr>
        <w:t xml:space="preserve">Péče a udržování kulturních tradic </w:t>
      </w:r>
    </w:p>
    <w:p w:rsidR="00E3438A" w:rsidRPr="00A32093" w:rsidRDefault="00E3438A" w:rsidP="00E3438A">
      <w:pPr>
        <w:pStyle w:val="Odstavecseseznamem"/>
        <w:numPr>
          <w:ilvl w:val="0"/>
          <w:numId w:val="32"/>
        </w:numPr>
        <w:rPr>
          <w:sz w:val="24"/>
          <w:szCs w:val="24"/>
        </w:rPr>
      </w:pPr>
      <w:r w:rsidRPr="00A32093">
        <w:rPr>
          <w:sz w:val="24"/>
          <w:szCs w:val="24"/>
        </w:rPr>
        <w:t xml:space="preserve">Péče, údržba a rozvoj galerií, muzeí, knihoven a dalších kulturních zařízení zřizovaných krajem </w:t>
      </w:r>
    </w:p>
    <w:p w:rsidR="00E3438A" w:rsidRPr="00A32093" w:rsidRDefault="00E3438A" w:rsidP="00E3438A">
      <w:pPr>
        <w:pStyle w:val="Odstavecseseznamem"/>
        <w:numPr>
          <w:ilvl w:val="0"/>
          <w:numId w:val="32"/>
        </w:numPr>
        <w:rPr>
          <w:sz w:val="24"/>
          <w:szCs w:val="24"/>
        </w:rPr>
      </w:pPr>
      <w:r w:rsidRPr="00A32093">
        <w:rPr>
          <w:sz w:val="24"/>
          <w:szCs w:val="24"/>
        </w:rPr>
        <w:t>Zvýšení počtu turistů a návštěvníků kraje</w:t>
      </w:r>
    </w:p>
    <w:p w:rsidR="00E3438A" w:rsidRPr="00A32093" w:rsidRDefault="00E3438A" w:rsidP="00E3438A">
      <w:pPr>
        <w:pStyle w:val="Odstavecseseznamem"/>
        <w:numPr>
          <w:ilvl w:val="0"/>
          <w:numId w:val="32"/>
        </w:numPr>
        <w:rPr>
          <w:sz w:val="24"/>
          <w:szCs w:val="24"/>
        </w:rPr>
      </w:pPr>
      <w:r w:rsidRPr="00A32093">
        <w:rPr>
          <w:sz w:val="24"/>
          <w:szCs w:val="24"/>
        </w:rPr>
        <w:t>Zlepšení prostředí obcí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Aktivitami naplňujícími opatření jsou:</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31"/>
        </w:numPr>
        <w:rPr>
          <w:sz w:val="24"/>
          <w:szCs w:val="24"/>
        </w:rPr>
      </w:pPr>
      <w:r w:rsidRPr="00A32093">
        <w:rPr>
          <w:sz w:val="24"/>
          <w:szCs w:val="24"/>
        </w:rPr>
        <w:t xml:space="preserve">Příprava dotačních programů pro údržbu a obnovu památek </w:t>
      </w:r>
    </w:p>
    <w:p w:rsidR="00E3438A" w:rsidRPr="00A32093" w:rsidRDefault="00E3438A" w:rsidP="00E3438A">
      <w:pPr>
        <w:pStyle w:val="Odstavecseseznamem"/>
        <w:numPr>
          <w:ilvl w:val="0"/>
          <w:numId w:val="31"/>
        </w:numPr>
        <w:rPr>
          <w:sz w:val="24"/>
          <w:szCs w:val="24"/>
        </w:rPr>
      </w:pPr>
      <w:r w:rsidRPr="00A32093">
        <w:rPr>
          <w:sz w:val="24"/>
          <w:szCs w:val="24"/>
        </w:rPr>
        <w:t xml:space="preserve">Podpora pořádní kulturních akcí a akcí vzešlých z lidových </w:t>
      </w:r>
      <w:proofErr w:type="gramStart"/>
      <w:r w:rsidRPr="00A32093">
        <w:rPr>
          <w:sz w:val="24"/>
          <w:szCs w:val="24"/>
        </w:rPr>
        <w:t>tradic</w:t>
      </w:r>
      <w:proofErr w:type="gramEnd"/>
      <w:r w:rsidRPr="00A32093">
        <w:rPr>
          <w:sz w:val="24"/>
          <w:szCs w:val="24"/>
        </w:rPr>
        <w:t xml:space="preserve">– </w:t>
      </w:r>
      <w:proofErr w:type="gramStart"/>
      <w:r w:rsidRPr="00A32093">
        <w:rPr>
          <w:sz w:val="24"/>
          <w:szCs w:val="24"/>
        </w:rPr>
        <w:t>dotace</w:t>
      </w:r>
      <w:proofErr w:type="gramEnd"/>
      <w:r w:rsidRPr="00A32093">
        <w:rPr>
          <w:sz w:val="24"/>
          <w:szCs w:val="24"/>
        </w:rPr>
        <w:t xml:space="preserve">, prezentace </w:t>
      </w:r>
    </w:p>
    <w:p w:rsidR="00E3438A" w:rsidRPr="00A32093" w:rsidRDefault="00E3438A" w:rsidP="00E3438A">
      <w:pPr>
        <w:pStyle w:val="Odstavecseseznamem"/>
        <w:numPr>
          <w:ilvl w:val="0"/>
          <w:numId w:val="31"/>
        </w:numPr>
        <w:rPr>
          <w:sz w:val="24"/>
          <w:szCs w:val="24"/>
        </w:rPr>
      </w:pPr>
      <w:r w:rsidRPr="00A32093">
        <w:rPr>
          <w:sz w:val="24"/>
          <w:szCs w:val="24"/>
        </w:rPr>
        <w:t xml:space="preserve">Podpora aktivního využívání historických a památkových objektů (rekonstrukce na ubytovací a restaurační zařízení, objekty pro bydlení a služby apod.) </w:t>
      </w:r>
    </w:p>
    <w:p w:rsidR="00E3438A" w:rsidRPr="00A32093" w:rsidRDefault="00E3438A" w:rsidP="00E3438A">
      <w:pPr>
        <w:pStyle w:val="Odstavecseseznamem"/>
        <w:numPr>
          <w:ilvl w:val="0"/>
          <w:numId w:val="31"/>
        </w:numPr>
        <w:rPr>
          <w:sz w:val="24"/>
          <w:szCs w:val="24"/>
        </w:rPr>
      </w:pPr>
      <w:r w:rsidRPr="00A32093">
        <w:rPr>
          <w:sz w:val="24"/>
          <w:szCs w:val="24"/>
        </w:rPr>
        <w:t>Aktualizace koncepčních materiálů zabývajících se zachováním a využíváním kulturního dědictví</w:t>
      </w:r>
    </w:p>
    <w:p w:rsidR="00E3438A" w:rsidRPr="00A32093" w:rsidRDefault="00E3438A" w:rsidP="00E3438A">
      <w:pPr>
        <w:pStyle w:val="Odstavecseseznamem"/>
        <w:numPr>
          <w:ilvl w:val="0"/>
          <w:numId w:val="31"/>
        </w:numPr>
        <w:rPr>
          <w:sz w:val="24"/>
          <w:szCs w:val="24"/>
        </w:rPr>
      </w:pPr>
      <w:r w:rsidRPr="00A32093">
        <w:rPr>
          <w:sz w:val="24"/>
          <w:szCs w:val="24"/>
        </w:rPr>
        <w:t>Spolupráce s aktivitami na podporu cestovního ruchu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Priorita C. Lidské zdroje a vzdělávání obsahuje bod C 3.1. „Rozvoj a podpora volnočasových aktivit – kultura, sport, zájmové činnosti“.</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Cíle opatření jsou:</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34"/>
        </w:numPr>
        <w:rPr>
          <w:sz w:val="24"/>
          <w:szCs w:val="24"/>
        </w:rPr>
      </w:pPr>
      <w:r w:rsidRPr="00A32093">
        <w:rPr>
          <w:sz w:val="24"/>
          <w:szCs w:val="24"/>
        </w:rPr>
        <w:t xml:space="preserve">Zvýšení kvality trávení volného času </w:t>
      </w:r>
    </w:p>
    <w:p w:rsidR="00E3438A" w:rsidRPr="00A32093" w:rsidRDefault="00E3438A" w:rsidP="00E3438A">
      <w:pPr>
        <w:pStyle w:val="Odstavecseseznamem"/>
        <w:numPr>
          <w:ilvl w:val="0"/>
          <w:numId w:val="34"/>
        </w:numPr>
        <w:rPr>
          <w:sz w:val="24"/>
          <w:szCs w:val="24"/>
        </w:rPr>
      </w:pPr>
      <w:r w:rsidRPr="00A32093">
        <w:rPr>
          <w:sz w:val="24"/>
          <w:szCs w:val="24"/>
        </w:rPr>
        <w:t xml:space="preserve">Rozšíření nabídky kulturních, společenských a sportovních akcí </w:t>
      </w:r>
    </w:p>
    <w:p w:rsidR="00E3438A" w:rsidRPr="00A32093" w:rsidRDefault="00E3438A" w:rsidP="00E3438A">
      <w:pPr>
        <w:pStyle w:val="Odstavecseseznamem"/>
        <w:numPr>
          <w:ilvl w:val="0"/>
          <w:numId w:val="34"/>
        </w:numPr>
        <w:rPr>
          <w:sz w:val="24"/>
          <w:szCs w:val="24"/>
        </w:rPr>
      </w:pPr>
      <w:r w:rsidRPr="00A32093">
        <w:rPr>
          <w:sz w:val="24"/>
          <w:szCs w:val="24"/>
        </w:rPr>
        <w:t xml:space="preserve">Zvýšení atraktivity a návštěvnosti kulturních a sportovních zařízení </w:t>
      </w:r>
    </w:p>
    <w:p w:rsidR="00E3438A" w:rsidRPr="00A32093" w:rsidRDefault="00E3438A" w:rsidP="00E3438A">
      <w:pPr>
        <w:pStyle w:val="Odstavecseseznamem"/>
        <w:numPr>
          <w:ilvl w:val="0"/>
          <w:numId w:val="34"/>
        </w:numPr>
        <w:rPr>
          <w:sz w:val="24"/>
          <w:szCs w:val="24"/>
        </w:rPr>
      </w:pPr>
      <w:r w:rsidRPr="00A32093">
        <w:rPr>
          <w:sz w:val="24"/>
          <w:szCs w:val="24"/>
        </w:rPr>
        <w:t xml:space="preserve">Revitalizace nevyužívaných objektů a ploch </w:t>
      </w:r>
    </w:p>
    <w:p w:rsidR="00E3438A" w:rsidRPr="00A32093" w:rsidRDefault="00E3438A" w:rsidP="00E3438A">
      <w:pPr>
        <w:pStyle w:val="Odstavecseseznamem"/>
        <w:numPr>
          <w:ilvl w:val="0"/>
          <w:numId w:val="34"/>
        </w:numPr>
        <w:rPr>
          <w:sz w:val="24"/>
          <w:szCs w:val="24"/>
        </w:rPr>
      </w:pPr>
      <w:r w:rsidRPr="00A32093">
        <w:rPr>
          <w:sz w:val="24"/>
          <w:szCs w:val="24"/>
        </w:rPr>
        <w:t xml:space="preserve">Rozvoj cyklistických stezek a doplňující infrastruktury </w:t>
      </w:r>
    </w:p>
    <w:p w:rsidR="00E3438A" w:rsidRPr="00A32093" w:rsidRDefault="00E3438A" w:rsidP="00E3438A">
      <w:pPr>
        <w:pStyle w:val="Odstavecseseznamem"/>
        <w:numPr>
          <w:ilvl w:val="0"/>
          <w:numId w:val="34"/>
        </w:numPr>
        <w:rPr>
          <w:sz w:val="24"/>
          <w:szCs w:val="24"/>
        </w:rPr>
      </w:pPr>
      <w:r w:rsidRPr="00A32093">
        <w:rPr>
          <w:sz w:val="24"/>
          <w:szCs w:val="24"/>
        </w:rPr>
        <w:t xml:space="preserve">Prevence před nežádoucími vlivy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Aktivitami naplňujícími opatření jsou:</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33"/>
        </w:numPr>
        <w:rPr>
          <w:sz w:val="24"/>
          <w:szCs w:val="24"/>
        </w:rPr>
      </w:pPr>
      <w:r w:rsidRPr="00A32093">
        <w:rPr>
          <w:sz w:val="24"/>
          <w:szCs w:val="24"/>
        </w:rPr>
        <w:t xml:space="preserve">Podpora provozu a zlepšení technického stavu kulturních zařízení (divadla, kina, knihovny apod.) </w:t>
      </w:r>
    </w:p>
    <w:p w:rsidR="00E3438A" w:rsidRPr="00A32093" w:rsidRDefault="00E3438A" w:rsidP="00E3438A">
      <w:pPr>
        <w:pStyle w:val="Odstavecseseznamem"/>
        <w:numPr>
          <w:ilvl w:val="0"/>
          <w:numId w:val="33"/>
        </w:numPr>
        <w:rPr>
          <w:sz w:val="24"/>
          <w:szCs w:val="24"/>
        </w:rPr>
      </w:pPr>
      <w:r w:rsidRPr="00A32093">
        <w:rPr>
          <w:sz w:val="24"/>
          <w:szCs w:val="24"/>
        </w:rPr>
        <w:t xml:space="preserve">Podpora sportovních, společenských a kulturních aktivit dětí, mládeže i dospělých </w:t>
      </w:r>
    </w:p>
    <w:p w:rsidR="00E3438A" w:rsidRPr="00A32093" w:rsidRDefault="00E3438A" w:rsidP="00E3438A">
      <w:pPr>
        <w:pStyle w:val="Odstavecseseznamem"/>
        <w:numPr>
          <w:ilvl w:val="0"/>
          <w:numId w:val="33"/>
        </w:numPr>
        <w:rPr>
          <w:sz w:val="24"/>
          <w:szCs w:val="24"/>
        </w:rPr>
      </w:pPr>
      <w:r w:rsidRPr="00A32093">
        <w:rPr>
          <w:sz w:val="24"/>
          <w:szCs w:val="24"/>
        </w:rPr>
        <w:t>Podpora vytváření prostorů pro tyto aktivity (sportoviště, parky a hřiště, klubovny, apod.)</w:t>
      </w:r>
    </w:p>
    <w:p w:rsidR="00E3438A" w:rsidRPr="00A32093" w:rsidRDefault="00E3438A" w:rsidP="00E3438A">
      <w:pPr>
        <w:pStyle w:val="Odstavecseseznamem"/>
        <w:numPr>
          <w:ilvl w:val="0"/>
          <w:numId w:val="33"/>
        </w:numPr>
        <w:rPr>
          <w:sz w:val="24"/>
          <w:szCs w:val="24"/>
        </w:rPr>
      </w:pPr>
      <w:r w:rsidRPr="00A32093">
        <w:rPr>
          <w:sz w:val="24"/>
          <w:szCs w:val="24"/>
        </w:rPr>
        <w:lastRenderedPageBreak/>
        <w:t>Podpora rozvoje bývalých vojenských újezdů a vojenských areálů typu Bělá pod Bezdězem, letiště Mladá, popř. Brdy pro účely turistiky a rekreace</w:t>
      </w:r>
    </w:p>
    <w:p w:rsidR="00E3438A" w:rsidRPr="00A32093" w:rsidRDefault="00E3438A" w:rsidP="00E3438A">
      <w:pPr>
        <w:pStyle w:val="Odstavecseseznamem"/>
        <w:numPr>
          <w:ilvl w:val="0"/>
          <w:numId w:val="33"/>
        </w:numPr>
        <w:rPr>
          <w:sz w:val="24"/>
          <w:szCs w:val="24"/>
        </w:rPr>
      </w:pPr>
      <w:r w:rsidRPr="00A32093">
        <w:rPr>
          <w:sz w:val="24"/>
          <w:szCs w:val="24"/>
        </w:rPr>
        <w:t xml:space="preserve">Podpora rozvoje cykloturistiky, pěší a vodácké turistiky a navazujících aktivit typu parkoviště, půjčovny sportovního náčiní apod. - tedy těch funkcí, které tvoří standard tohoto odvětví </w:t>
      </w:r>
    </w:p>
    <w:p w:rsidR="00E3438A" w:rsidRPr="00A32093" w:rsidRDefault="00E3438A" w:rsidP="00E3438A">
      <w:pPr>
        <w:pStyle w:val="Odstavecseseznamem"/>
        <w:numPr>
          <w:ilvl w:val="0"/>
          <w:numId w:val="33"/>
        </w:numPr>
        <w:rPr>
          <w:sz w:val="24"/>
          <w:szCs w:val="24"/>
        </w:rPr>
      </w:pPr>
      <w:r w:rsidRPr="00A32093">
        <w:rPr>
          <w:sz w:val="24"/>
          <w:szCs w:val="24"/>
        </w:rPr>
        <w:t xml:space="preserve">Podpora zájmových uskupení v oblasti využití volného času (ochotnické spolky, sportovní kluby, zájmové kroužky apod.) </w:t>
      </w:r>
    </w:p>
    <w:p w:rsidR="00E3438A" w:rsidRPr="00A32093" w:rsidRDefault="00E3438A" w:rsidP="00E3438A">
      <w:pPr>
        <w:pStyle w:val="Odstavecseseznamem"/>
        <w:numPr>
          <w:ilvl w:val="0"/>
          <w:numId w:val="33"/>
        </w:numPr>
        <w:rPr>
          <w:sz w:val="24"/>
          <w:szCs w:val="24"/>
        </w:rPr>
      </w:pPr>
      <w:r w:rsidRPr="00A32093">
        <w:rPr>
          <w:sz w:val="24"/>
          <w:szCs w:val="24"/>
        </w:rPr>
        <w:t xml:space="preserve">Podpora údržby a budování sportovišť a míst pro trávení volného času </w:t>
      </w:r>
    </w:p>
    <w:p w:rsidR="00E3438A" w:rsidRPr="00A32093" w:rsidRDefault="00E3438A" w:rsidP="00E3438A">
      <w:pPr>
        <w:pStyle w:val="Odstavecseseznamem"/>
        <w:numPr>
          <w:ilvl w:val="0"/>
          <w:numId w:val="33"/>
        </w:numPr>
        <w:rPr>
          <w:sz w:val="24"/>
          <w:szCs w:val="24"/>
        </w:rPr>
      </w:pPr>
      <w:r w:rsidRPr="00A32093">
        <w:rPr>
          <w:sz w:val="24"/>
          <w:szCs w:val="24"/>
        </w:rPr>
        <w:t>Popularizace sportu a zdravého životního stylu</w:t>
      </w:r>
    </w:p>
    <w:p w:rsidR="00E3438A" w:rsidRPr="00A32093" w:rsidRDefault="00E3438A" w:rsidP="00E3438A">
      <w:pPr>
        <w:pStyle w:val="Odstavecseseznamem"/>
        <w:numPr>
          <w:ilvl w:val="0"/>
          <w:numId w:val="33"/>
        </w:numPr>
        <w:rPr>
          <w:sz w:val="24"/>
          <w:szCs w:val="24"/>
        </w:rPr>
      </w:pPr>
      <w:r w:rsidRPr="00A32093">
        <w:rPr>
          <w:sz w:val="24"/>
          <w:szCs w:val="24"/>
        </w:rPr>
        <w:t>Podpora škol a školských zařízení vytvářet aktivity a prostředí pro trávení volného času dětí (Střediska volného času, Základní umělecké školy)</w:t>
      </w:r>
    </w:p>
    <w:p w:rsidR="00E3438A" w:rsidRPr="00A32093" w:rsidRDefault="00E3438A" w:rsidP="00E3438A">
      <w:pPr>
        <w:pStyle w:val="Odstavecseseznamem"/>
        <w:numPr>
          <w:ilvl w:val="0"/>
          <w:numId w:val="33"/>
        </w:numPr>
        <w:rPr>
          <w:sz w:val="24"/>
          <w:szCs w:val="24"/>
        </w:rPr>
      </w:pPr>
      <w:r w:rsidRPr="00A32093">
        <w:rPr>
          <w:sz w:val="24"/>
          <w:szCs w:val="24"/>
        </w:rPr>
        <w:t>Vzdělávání pracovníků, zabývajících se volnočasovými aktivitami a sportovními aktivitami</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Ústecký</w:t>
      </w: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Platným dokumentem je „Koncepce rozvoje kultury a památkové péče v Ústeckém kraji 2014 – 2020“.</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Ústecký kraj je region s bohatým kulturním dědictvím, na druhou stranu jde o region s nízkou vzdělanostní úrovní obyvatelstva, vysokou nezaměstnaností atd. Kultura může sehrávat pozitivní přínos k udržitelnému rozvoji kraje a kvalitě života obyvatel. Ústecký kraj je zřizovatelem 13 příspěvkových organizací.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Dokument dále obsahuje přehled kulturních institucí, jako jsou muzea, galerie, divadla, kina či kulturní domy z hlediska jejich počtu a různých výkonových ukazatelů.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Vize pro rok 2015 zní takto: „Ústecký kraj je regionem s bohatým kulturním dědictvím. Toto dědictví bude uchováno a dále rozvíjeno. Kultury bude využito jako významného nástroje ovlivňujícího kvalitu života obyvatel v kraji a vytvářejícího nové kulturní hodnoty nejen regionálního, ale i národního a mezinárodního charakteru. Ústecký kraj bude regionem se stabilní sítí infrastruktury pro kulturu. Pro financování kultury budou vytvořeny dostatečné vnitřní zdroje a současně budou využívány všechny dostupné vnější finanční zdroje.“</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Dokument rozlišuje tři cíle:</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1. Investice do kultury, financování kultury</w:t>
      </w:r>
    </w:p>
    <w:p w:rsidR="00E3438A" w:rsidRPr="00A32093" w:rsidRDefault="00E3438A" w:rsidP="00E3438A">
      <w:pPr>
        <w:rPr>
          <w:rFonts w:asciiTheme="minorHAnsi" w:hAnsiTheme="minorHAnsi"/>
          <w:color w:val="auto"/>
        </w:rPr>
      </w:pPr>
      <w:r w:rsidRPr="00A32093">
        <w:rPr>
          <w:rFonts w:asciiTheme="minorHAnsi" w:hAnsiTheme="minorHAnsi"/>
          <w:color w:val="auto"/>
        </w:rPr>
        <w:t>2. Rozvoj kultury</w:t>
      </w:r>
    </w:p>
    <w:p w:rsidR="00E3438A" w:rsidRPr="00A32093" w:rsidRDefault="00E3438A" w:rsidP="00E3438A">
      <w:pPr>
        <w:rPr>
          <w:rFonts w:asciiTheme="minorHAnsi" w:hAnsiTheme="minorHAnsi"/>
          <w:color w:val="auto"/>
        </w:rPr>
      </w:pPr>
      <w:r w:rsidRPr="00A32093">
        <w:rPr>
          <w:rFonts w:asciiTheme="minorHAnsi" w:hAnsiTheme="minorHAnsi"/>
          <w:color w:val="auto"/>
        </w:rPr>
        <w:t>3. Zajištění infrastruktury pro kulturu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Cíle se dále dělí do priorit, z nichž každá se dělí na několik opatření.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1. Investice do kultury, financování kultury</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1"/>
          <w:numId w:val="35"/>
        </w:numPr>
        <w:ind w:left="851" w:hanging="425"/>
        <w:rPr>
          <w:sz w:val="24"/>
          <w:szCs w:val="24"/>
        </w:rPr>
      </w:pPr>
      <w:r w:rsidRPr="00A32093">
        <w:rPr>
          <w:sz w:val="24"/>
          <w:szCs w:val="24"/>
        </w:rPr>
        <w:t>Rekonstrukce a modernizace vybavenosti péče o kulturní dědictví</w:t>
      </w:r>
    </w:p>
    <w:p w:rsidR="00E3438A" w:rsidRPr="00A32093" w:rsidRDefault="00E3438A" w:rsidP="00E3438A">
      <w:pPr>
        <w:pStyle w:val="Odstavecseseznamem"/>
        <w:numPr>
          <w:ilvl w:val="1"/>
          <w:numId w:val="37"/>
        </w:numPr>
        <w:rPr>
          <w:sz w:val="24"/>
          <w:szCs w:val="24"/>
        </w:rPr>
      </w:pPr>
      <w:r w:rsidRPr="00A32093">
        <w:rPr>
          <w:sz w:val="24"/>
          <w:szCs w:val="24"/>
        </w:rPr>
        <w:t>Rekonstrukce depozitáře Oblastního muzea v Lounech</w:t>
      </w:r>
    </w:p>
    <w:p w:rsidR="00E3438A" w:rsidRPr="00A32093" w:rsidRDefault="00E3438A" w:rsidP="00E3438A">
      <w:pPr>
        <w:pStyle w:val="Odstavecseseznamem"/>
        <w:numPr>
          <w:ilvl w:val="1"/>
          <w:numId w:val="37"/>
        </w:numPr>
        <w:rPr>
          <w:sz w:val="24"/>
          <w:szCs w:val="24"/>
        </w:rPr>
      </w:pPr>
      <w:r w:rsidRPr="00A32093">
        <w:rPr>
          <w:sz w:val="24"/>
          <w:szCs w:val="24"/>
        </w:rPr>
        <w:t>Modernizace depozitářů Galerie moderního umění v Roudnici nad Labem, Severočeské galerie výtvarného umění v Litoměřicích, Oblastního muzea v Děčíně – Rumburk</w:t>
      </w:r>
    </w:p>
    <w:p w:rsidR="00E3438A" w:rsidRPr="00A32093" w:rsidRDefault="00E3438A" w:rsidP="00E3438A">
      <w:pPr>
        <w:pStyle w:val="Odstavecseseznamem"/>
        <w:numPr>
          <w:ilvl w:val="1"/>
          <w:numId w:val="37"/>
        </w:numPr>
        <w:rPr>
          <w:sz w:val="24"/>
          <w:szCs w:val="24"/>
        </w:rPr>
      </w:pPr>
      <w:r w:rsidRPr="00A32093">
        <w:rPr>
          <w:sz w:val="24"/>
          <w:szCs w:val="24"/>
        </w:rPr>
        <w:t>Modernizace konzervátorských a restaurátorských pracovišť Regionálního muzea v Teplicích, Oblastního muzea v Litoměřicích, Oblastního muzea v Mostě, Oblastního muzea v Chomutově</w:t>
      </w:r>
    </w:p>
    <w:p w:rsidR="00E3438A" w:rsidRPr="00A32093" w:rsidRDefault="00E3438A" w:rsidP="00E3438A">
      <w:pPr>
        <w:pStyle w:val="Odstavecseseznamem"/>
        <w:ind w:left="851"/>
        <w:rPr>
          <w:sz w:val="24"/>
          <w:szCs w:val="24"/>
        </w:rPr>
      </w:pPr>
    </w:p>
    <w:p w:rsidR="00E3438A" w:rsidRPr="00A32093" w:rsidRDefault="00E3438A" w:rsidP="00E3438A">
      <w:pPr>
        <w:pStyle w:val="Odstavecseseznamem"/>
        <w:numPr>
          <w:ilvl w:val="1"/>
          <w:numId w:val="35"/>
        </w:numPr>
        <w:ind w:left="851" w:hanging="425"/>
        <w:rPr>
          <w:sz w:val="24"/>
          <w:szCs w:val="24"/>
        </w:rPr>
      </w:pPr>
      <w:r w:rsidRPr="00A32093">
        <w:rPr>
          <w:sz w:val="24"/>
          <w:szCs w:val="24"/>
        </w:rPr>
        <w:t>Zvýšení kapacity depozitních prostor archeologického materiálu v rámci celého kraje</w:t>
      </w:r>
    </w:p>
    <w:p w:rsidR="00E3438A" w:rsidRPr="00A32093" w:rsidRDefault="00E3438A" w:rsidP="00E3438A">
      <w:pPr>
        <w:pStyle w:val="Odstavecseseznamem"/>
        <w:numPr>
          <w:ilvl w:val="1"/>
          <w:numId w:val="38"/>
        </w:numPr>
        <w:rPr>
          <w:sz w:val="24"/>
          <w:szCs w:val="24"/>
        </w:rPr>
      </w:pPr>
      <w:r w:rsidRPr="00A32093">
        <w:rPr>
          <w:sz w:val="24"/>
          <w:szCs w:val="24"/>
        </w:rPr>
        <w:t>Výstavba nových specializovaných depozitářů</w:t>
      </w:r>
    </w:p>
    <w:p w:rsidR="00E3438A" w:rsidRPr="00A32093" w:rsidRDefault="00E3438A" w:rsidP="00E3438A">
      <w:pPr>
        <w:pStyle w:val="Odstavecseseznamem"/>
        <w:numPr>
          <w:ilvl w:val="1"/>
          <w:numId w:val="38"/>
        </w:numPr>
        <w:rPr>
          <w:sz w:val="24"/>
          <w:szCs w:val="24"/>
        </w:rPr>
      </w:pPr>
      <w:r w:rsidRPr="00A32093">
        <w:rPr>
          <w:sz w:val="24"/>
          <w:szCs w:val="24"/>
        </w:rPr>
        <w:t>Rozšíření, dostavba a modernizace stávajících depozitních prostor</w:t>
      </w:r>
    </w:p>
    <w:p w:rsidR="00E3438A" w:rsidRPr="00A32093" w:rsidRDefault="00E3438A" w:rsidP="00E3438A">
      <w:pPr>
        <w:pStyle w:val="Odstavecseseznamem"/>
        <w:numPr>
          <w:ilvl w:val="1"/>
          <w:numId w:val="35"/>
        </w:numPr>
        <w:ind w:left="851" w:hanging="425"/>
        <w:rPr>
          <w:sz w:val="24"/>
          <w:szCs w:val="24"/>
        </w:rPr>
      </w:pPr>
      <w:r w:rsidRPr="00A32093">
        <w:rPr>
          <w:sz w:val="24"/>
          <w:szCs w:val="24"/>
        </w:rPr>
        <w:t>Zvýšení kapacity a inovace výstavních a expozičních prostor a ploch kulturních organizací</w:t>
      </w:r>
    </w:p>
    <w:p w:rsidR="00E3438A" w:rsidRPr="00A32093" w:rsidRDefault="00E3438A" w:rsidP="00E3438A">
      <w:pPr>
        <w:pStyle w:val="Odstavecseseznamem"/>
        <w:numPr>
          <w:ilvl w:val="1"/>
          <w:numId w:val="39"/>
        </w:numPr>
        <w:rPr>
          <w:sz w:val="24"/>
          <w:szCs w:val="24"/>
        </w:rPr>
      </w:pPr>
      <w:r w:rsidRPr="00A32093">
        <w:rPr>
          <w:sz w:val="24"/>
          <w:szCs w:val="24"/>
        </w:rPr>
        <w:t>Rekonstrukce a dostavba Severočeské vědecké knihovny v Ústí nad Labem</w:t>
      </w:r>
    </w:p>
    <w:p w:rsidR="00E3438A" w:rsidRPr="00A32093" w:rsidRDefault="00E3438A" w:rsidP="00E3438A">
      <w:pPr>
        <w:pStyle w:val="Odstavecseseznamem"/>
        <w:numPr>
          <w:ilvl w:val="1"/>
          <w:numId w:val="39"/>
        </w:numPr>
        <w:rPr>
          <w:sz w:val="24"/>
          <w:szCs w:val="24"/>
        </w:rPr>
      </w:pPr>
      <w:r w:rsidRPr="00A32093">
        <w:rPr>
          <w:sz w:val="24"/>
          <w:szCs w:val="24"/>
        </w:rPr>
        <w:t xml:space="preserve">Dostavba Galerie Benedikta </w:t>
      </w:r>
      <w:proofErr w:type="spellStart"/>
      <w:r w:rsidRPr="00A32093">
        <w:rPr>
          <w:sz w:val="24"/>
          <w:szCs w:val="24"/>
        </w:rPr>
        <w:t>Rejta</w:t>
      </w:r>
      <w:proofErr w:type="spellEnd"/>
      <w:r w:rsidRPr="00A32093">
        <w:rPr>
          <w:sz w:val="24"/>
          <w:szCs w:val="24"/>
        </w:rPr>
        <w:t xml:space="preserve"> v Lounech</w:t>
      </w:r>
    </w:p>
    <w:p w:rsidR="00E3438A" w:rsidRPr="00A32093" w:rsidRDefault="00E3438A" w:rsidP="00E3438A">
      <w:pPr>
        <w:pStyle w:val="Odstavecseseznamem"/>
        <w:numPr>
          <w:ilvl w:val="1"/>
          <w:numId w:val="39"/>
        </w:numPr>
        <w:rPr>
          <w:sz w:val="24"/>
          <w:szCs w:val="24"/>
        </w:rPr>
      </w:pPr>
      <w:r w:rsidRPr="00A32093">
        <w:rPr>
          <w:sz w:val="24"/>
          <w:szCs w:val="24"/>
        </w:rPr>
        <w:t>Rekonstrukce Severočeské hvězdárny a planetária v Teplicích</w:t>
      </w:r>
    </w:p>
    <w:p w:rsidR="00E3438A" w:rsidRPr="00A32093" w:rsidRDefault="00E3438A" w:rsidP="00E3438A">
      <w:pPr>
        <w:pStyle w:val="Odstavecseseznamem"/>
        <w:numPr>
          <w:ilvl w:val="1"/>
          <w:numId w:val="39"/>
        </w:numPr>
        <w:rPr>
          <w:sz w:val="24"/>
          <w:szCs w:val="24"/>
        </w:rPr>
      </w:pPr>
      <w:r w:rsidRPr="00A32093">
        <w:rPr>
          <w:sz w:val="24"/>
          <w:szCs w:val="24"/>
        </w:rPr>
        <w:t xml:space="preserve">Inovace stálých expozic Regionálního muzea v Teplicích a Krupce, Oblastního muzea v Lounech, Oblastního muzea v Litoměřicích, Oblastního muzea v Děčíně, Oblastního muzea v Chomutově, Zámku Nový Hrad v Jimlíně, Galerie Benedikta </w:t>
      </w:r>
      <w:proofErr w:type="spellStart"/>
      <w:r w:rsidRPr="00A32093">
        <w:rPr>
          <w:sz w:val="24"/>
          <w:szCs w:val="24"/>
        </w:rPr>
        <w:t>Rejta</w:t>
      </w:r>
      <w:proofErr w:type="spellEnd"/>
      <w:r w:rsidRPr="00A32093">
        <w:rPr>
          <w:sz w:val="24"/>
          <w:szCs w:val="24"/>
        </w:rPr>
        <w:t xml:space="preserve"> v Lounech – Výstavní síň Emila Filly v Peruci</w:t>
      </w:r>
    </w:p>
    <w:p w:rsidR="00E3438A" w:rsidRPr="00A32093" w:rsidRDefault="00E3438A" w:rsidP="00E3438A">
      <w:pPr>
        <w:pStyle w:val="Odstavecseseznamem"/>
        <w:numPr>
          <w:ilvl w:val="1"/>
          <w:numId w:val="39"/>
        </w:numPr>
        <w:rPr>
          <w:sz w:val="24"/>
          <w:szCs w:val="24"/>
        </w:rPr>
      </w:pPr>
      <w:r w:rsidRPr="00A32093">
        <w:rPr>
          <w:sz w:val="24"/>
          <w:szCs w:val="24"/>
        </w:rPr>
        <w:t>Obnova interiéru výstavních prostor Severočeské galerie výtvarného umění v Litoměřicích – Kostela Zvěstování Panny Marie</w:t>
      </w:r>
    </w:p>
    <w:p w:rsidR="00E3438A" w:rsidRPr="00A32093" w:rsidRDefault="00E3438A" w:rsidP="00E3438A">
      <w:pPr>
        <w:pStyle w:val="Odstavecseseznamem"/>
        <w:numPr>
          <w:ilvl w:val="1"/>
          <w:numId w:val="35"/>
        </w:numPr>
        <w:ind w:left="851" w:hanging="425"/>
        <w:rPr>
          <w:sz w:val="24"/>
          <w:szCs w:val="24"/>
        </w:rPr>
      </w:pPr>
      <w:r w:rsidRPr="00A32093">
        <w:rPr>
          <w:sz w:val="24"/>
          <w:szCs w:val="24"/>
        </w:rPr>
        <w:t>Dotační politika kraje</w:t>
      </w:r>
    </w:p>
    <w:p w:rsidR="00E3438A" w:rsidRPr="00A32093" w:rsidRDefault="00E3438A" w:rsidP="00E3438A">
      <w:pPr>
        <w:pStyle w:val="Odstavecseseznamem"/>
        <w:numPr>
          <w:ilvl w:val="1"/>
          <w:numId w:val="40"/>
        </w:numPr>
        <w:rPr>
          <w:sz w:val="24"/>
          <w:szCs w:val="24"/>
        </w:rPr>
      </w:pPr>
      <w:r w:rsidRPr="00A32093">
        <w:rPr>
          <w:sz w:val="24"/>
          <w:szCs w:val="24"/>
        </w:rPr>
        <w:t>Zajištění financování dotačních programů kraje v oblasti kultury</w:t>
      </w:r>
    </w:p>
    <w:p w:rsidR="00E3438A" w:rsidRPr="00A32093" w:rsidRDefault="00E3438A" w:rsidP="00E3438A">
      <w:pPr>
        <w:pStyle w:val="Odstavecseseznamem"/>
        <w:numPr>
          <w:ilvl w:val="1"/>
          <w:numId w:val="35"/>
        </w:numPr>
        <w:ind w:left="851" w:hanging="425"/>
        <w:rPr>
          <w:sz w:val="24"/>
          <w:szCs w:val="24"/>
        </w:rPr>
      </w:pPr>
      <w:r w:rsidRPr="00A32093">
        <w:rPr>
          <w:sz w:val="24"/>
          <w:szCs w:val="24"/>
        </w:rPr>
        <w:t>Financování provozu kulturních organizací zřizovaných krajem</w:t>
      </w:r>
    </w:p>
    <w:p w:rsidR="00E3438A" w:rsidRPr="00A32093" w:rsidRDefault="00E3438A" w:rsidP="00E3438A">
      <w:pPr>
        <w:pStyle w:val="Odstavecseseznamem"/>
        <w:numPr>
          <w:ilvl w:val="1"/>
          <w:numId w:val="41"/>
        </w:numPr>
        <w:rPr>
          <w:sz w:val="24"/>
          <w:szCs w:val="24"/>
        </w:rPr>
      </w:pPr>
      <w:r w:rsidRPr="00A32093">
        <w:rPr>
          <w:sz w:val="24"/>
          <w:szCs w:val="24"/>
        </w:rPr>
        <w:t>Každoroční příspěvek na provoz</w:t>
      </w:r>
    </w:p>
    <w:p w:rsidR="00E3438A" w:rsidRPr="00A32093" w:rsidRDefault="00E3438A" w:rsidP="00E3438A">
      <w:pPr>
        <w:pStyle w:val="Odstavecseseznamem"/>
        <w:numPr>
          <w:ilvl w:val="1"/>
          <w:numId w:val="41"/>
        </w:numPr>
        <w:rPr>
          <w:sz w:val="24"/>
          <w:szCs w:val="24"/>
        </w:rPr>
      </w:pPr>
      <w:r w:rsidRPr="00A32093">
        <w:rPr>
          <w:sz w:val="24"/>
          <w:szCs w:val="24"/>
        </w:rPr>
        <w:t>Využití dalších dotačních titulů pro financování činnosti organizací, např. MK ČR, programy přeshraniční spolupráce, Integrované teritoriální investice a další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2. Rozvoj kultury</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36"/>
        </w:numPr>
        <w:rPr>
          <w:sz w:val="24"/>
          <w:szCs w:val="24"/>
        </w:rPr>
      </w:pPr>
      <w:r w:rsidRPr="00A32093">
        <w:rPr>
          <w:sz w:val="24"/>
          <w:szCs w:val="24"/>
        </w:rPr>
        <w:t>Podpora kulturních akcí</w:t>
      </w:r>
    </w:p>
    <w:p w:rsidR="00E3438A" w:rsidRPr="00A32093" w:rsidRDefault="00E3438A" w:rsidP="00E3438A">
      <w:pPr>
        <w:pStyle w:val="Odstavecseseznamem"/>
        <w:numPr>
          <w:ilvl w:val="0"/>
          <w:numId w:val="42"/>
        </w:numPr>
        <w:rPr>
          <w:sz w:val="24"/>
          <w:szCs w:val="24"/>
        </w:rPr>
      </w:pPr>
      <w:r w:rsidRPr="00A32093">
        <w:rPr>
          <w:sz w:val="24"/>
          <w:szCs w:val="24"/>
        </w:rPr>
        <w:t>Podpora nadregionálních projektů na území kraje</w:t>
      </w:r>
    </w:p>
    <w:p w:rsidR="00E3438A" w:rsidRPr="00A32093" w:rsidRDefault="00E3438A" w:rsidP="00E3438A">
      <w:pPr>
        <w:pStyle w:val="Odstavecseseznamem"/>
        <w:numPr>
          <w:ilvl w:val="0"/>
          <w:numId w:val="42"/>
        </w:numPr>
        <w:rPr>
          <w:sz w:val="24"/>
          <w:szCs w:val="24"/>
        </w:rPr>
      </w:pPr>
      <w:r w:rsidRPr="00A32093">
        <w:rPr>
          <w:sz w:val="24"/>
          <w:szCs w:val="24"/>
        </w:rPr>
        <w:t>Podpora postupových přehlídek ze strany kraje (krajská a celostátní kola)</w:t>
      </w:r>
    </w:p>
    <w:p w:rsidR="00E3438A" w:rsidRPr="00A32093" w:rsidRDefault="00E3438A" w:rsidP="00E3438A">
      <w:pPr>
        <w:pStyle w:val="Odstavecseseznamem"/>
        <w:numPr>
          <w:ilvl w:val="0"/>
          <w:numId w:val="36"/>
        </w:numPr>
        <w:rPr>
          <w:sz w:val="24"/>
          <w:szCs w:val="24"/>
        </w:rPr>
      </w:pPr>
      <w:r w:rsidRPr="00A32093">
        <w:rPr>
          <w:sz w:val="24"/>
          <w:szCs w:val="24"/>
        </w:rPr>
        <w:t>Dotační politika</w:t>
      </w:r>
    </w:p>
    <w:p w:rsidR="00E3438A" w:rsidRPr="00A32093" w:rsidRDefault="00E3438A" w:rsidP="00E3438A">
      <w:pPr>
        <w:pStyle w:val="Odstavecseseznamem"/>
        <w:numPr>
          <w:ilvl w:val="0"/>
          <w:numId w:val="43"/>
        </w:numPr>
        <w:rPr>
          <w:sz w:val="24"/>
          <w:szCs w:val="24"/>
        </w:rPr>
      </w:pPr>
      <w:r w:rsidRPr="00A32093">
        <w:rPr>
          <w:sz w:val="24"/>
          <w:szCs w:val="24"/>
        </w:rPr>
        <w:t>Rozšíření dotačních programů kraje v oblasti kultury</w:t>
      </w:r>
    </w:p>
    <w:p w:rsidR="00E3438A" w:rsidRPr="00A32093" w:rsidRDefault="00E3438A" w:rsidP="00E3438A">
      <w:pPr>
        <w:pStyle w:val="Odstavecseseznamem"/>
        <w:numPr>
          <w:ilvl w:val="0"/>
          <w:numId w:val="43"/>
        </w:numPr>
        <w:rPr>
          <w:sz w:val="24"/>
          <w:szCs w:val="24"/>
        </w:rPr>
      </w:pPr>
      <w:r w:rsidRPr="00A32093">
        <w:rPr>
          <w:sz w:val="24"/>
          <w:szCs w:val="24"/>
        </w:rPr>
        <w:t>Každoroční volba prioritní oblasti v dotačních programech kraje</w:t>
      </w:r>
    </w:p>
    <w:p w:rsidR="00E3438A" w:rsidRPr="00A32093" w:rsidRDefault="00E3438A" w:rsidP="00E3438A">
      <w:pPr>
        <w:pStyle w:val="Odstavecseseznamem"/>
        <w:numPr>
          <w:ilvl w:val="0"/>
          <w:numId w:val="36"/>
        </w:numPr>
        <w:rPr>
          <w:sz w:val="24"/>
          <w:szCs w:val="24"/>
        </w:rPr>
      </w:pPr>
      <w:r w:rsidRPr="00A32093">
        <w:rPr>
          <w:sz w:val="24"/>
          <w:szCs w:val="24"/>
        </w:rPr>
        <w:t>Přeshraniční spolupráce</w:t>
      </w:r>
    </w:p>
    <w:p w:rsidR="00E3438A" w:rsidRPr="00A32093" w:rsidRDefault="00E3438A" w:rsidP="00E3438A">
      <w:pPr>
        <w:pStyle w:val="Odstavecseseznamem"/>
        <w:numPr>
          <w:ilvl w:val="0"/>
          <w:numId w:val="44"/>
        </w:numPr>
        <w:rPr>
          <w:sz w:val="24"/>
          <w:szCs w:val="24"/>
        </w:rPr>
      </w:pPr>
      <w:r w:rsidRPr="00A32093">
        <w:rPr>
          <w:sz w:val="24"/>
          <w:szCs w:val="24"/>
        </w:rPr>
        <w:t>Zachování oblasti kultury v dotačních programech</w:t>
      </w:r>
    </w:p>
    <w:p w:rsidR="00E3438A" w:rsidRPr="00A32093" w:rsidRDefault="00E3438A" w:rsidP="00E3438A">
      <w:pPr>
        <w:pStyle w:val="Odstavecseseznamem"/>
        <w:numPr>
          <w:ilvl w:val="0"/>
          <w:numId w:val="44"/>
        </w:numPr>
        <w:rPr>
          <w:sz w:val="24"/>
          <w:szCs w:val="24"/>
        </w:rPr>
      </w:pPr>
      <w:r w:rsidRPr="00A32093">
        <w:rPr>
          <w:sz w:val="24"/>
          <w:szCs w:val="24"/>
        </w:rPr>
        <w:t>Realizace projektů</w:t>
      </w:r>
    </w:p>
    <w:p w:rsidR="00E3438A" w:rsidRPr="00A32093" w:rsidRDefault="00E3438A" w:rsidP="00E3438A">
      <w:pPr>
        <w:pStyle w:val="Odstavecseseznamem"/>
        <w:numPr>
          <w:ilvl w:val="0"/>
          <w:numId w:val="44"/>
        </w:numPr>
        <w:rPr>
          <w:sz w:val="24"/>
          <w:szCs w:val="24"/>
        </w:rPr>
      </w:pPr>
      <w:r w:rsidRPr="00A32093">
        <w:rPr>
          <w:sz w:val="24"/>
          <w:szCs w:val="24"/>
        </w:rPr>
        <w:t>Podpora spolupráce kulturních subjektů a jejich aktivit</w:t>
      </w:r>
    </w:p>
    <w:p w:rsidR="00E3438A" w:rsidRPr="00A32093" w:rsidRDefault="00E3438A" w:rsidP="00E3438A">
      <w:pPr>
        <w:pStyle w:val="Odstavecseseznamem"/>
        <w:numPr>
          <w:ilvl w:val="0"/>
          <w:numId w:val="36"/>
        </w:numPr>
        <w:rPr>
          <w:sz w:val="24"/>
          <w:szCs w:val="24"/>
        </w:rPr>
      </w:pPr>
      <w:r w:rsidRPr="00A32093">
        <w:rPr>
          <w:sz w:val="24"/>
          <w:szCs w:val="24"/>
        </w:rPr>
        <w:t>Posílení vzdělávání a spolupráce v oblasti péče o kulturní dědictví</w:t>
      </w:r>
    </w:p>
    <w:p w:rsidR="00E3438A" w:rsidRPr="00A32093" w:rsidRDefault="00E3438A" w:rsidP="00E3438A">
      <w:pPr>
        <w:pStyle w:val="Odstavecseseznamem"/>
        <w:numPr>
          <w:ilvl w:val="0"/>
          <w:numId w:val="45"/>
        </w:numPr>
        <w:rPr>
          <w:sz w:val="24"/>
          <w:szCs w:val="24"/>
        </w:rPr>
      </w:pPr>
      <w:r w:rsidRPr="00A32093">
        <w:rPr>
          <w:sz w:val="24"/>
          <w:szCs w:val="24"/>
        </w:rPr>
        <w:t>Zvyšování odbornosti pracovníků v příspěvkových organizacích kraje</w:t>
      </w:r>
    </w:p>
    <w:p w:rsidR="00E3438A" w:rsidRPr="00A32093" w:rsidRDefault="00E3438A" w:rsidP="00E3438A">
      <w:pPr>
        <w:pStyle w:val="Odstavecseseznamem"/>
        <w:numPr>
          <w:ilvl w:val="0"/>
          <w:numId w:val="45"/>
        </w:numPr>
        <w:rPr>
          <w:sz w:val="24"/>
          <w:szCs w:val="24"/>
        </w:rPr>
      </w:pPr>
      <w:r w:rsidRPr="00A32093">
        <w:rPr>
          <w:sz w:val="24"/>
          <w:szCs w:val="24"/>
        </w:rPr>
        <w:t>Vzdělávání mládeže v oblasti kulturního dědictví</w:t>
      </w:r>
    </w:p>
    <w:p w:rsidR="00E3438A" w:rsidRPr="00A32093" w:rsidRDefault="00E3438A" w:rsidP="00E3438A">
      <w:pPr>
        <w:pStyle w:val="Odstavecseseznamem"/>
        <w:numPr>
          <w:ilvl w:val="0"/>
          <w:numId w:val="45"/>
        </w:numPr>
        <w:rPr>
          <w:sz w:val="24"/>
          <w:szCs w:val="24"/>
        </w:rPr>
      </w:pPr>
      <w:r w:rsidRPr="00A32093">
        <w:rPr>
          <w:sz w:val="24"/>
          <w:szCs w:val="24"/>
        </w:rPr>
        <w:t>Podpora akcí a aktivit se zapojením více kulturních subjektů – kooperace</w:t>
      </w:r>
    </w:p>
    <w:p w:rsidR="00E3438A" w:rsidRPr="00A32093" w:rsidRDefault="00E3438A" w:rsidP="00E3438A">
      <w:pPr>
        <w:pStyle w:val="Odstavecseseznamem"/>
        <w:numPr>
          <w:ilvl w:val="0"/>
          <w:numId w:val="45"/>
        </w:numPr>
        <w:rPr>
          <w:sz w:val="24"/>
          <w:szCs w:val="24"/>
        </w:rPr>
      </w:pPr>
      <w:r w:rsidRPr="00A32093">
        <w:rPr>
          <w:sz w:val="24"/>
          <w:szCs w:val="24"/>
        </w:rPr>
        <w:t>Využití potenciálu památek Světového dědictví UNESCO pro rozvoj kulturních tradic</w:t>
      </w:r>
    </w:p>
    <w:p w:rsidR="00E3438A" w:rsidRPr="00A32093" w:rsidRDefault="00E3438A" w:rsidP="00E3438A">
      <w:pPr>
        <w:pStyle w:val="Odstavecseseznamem"/>
        <w:numPr>
          <w:ilvl w:val="0"/>
          <w:numId w:val="45"/>
        </w:numPr>
        <w:rPr>
          <w:sz w:val="24"/>
          <w:szCs w:val="24"/>
        </w:rPr>
      </w:pPr>
      <w:r w:rsidRPr="00A32093">
        <w:rPr>
          <w:sz w:val="24"/>
          <w:szCs w:val="24"/>
        </w:rPr>
        <w:t>Péče o nehmotné kulturní dědictví a oblast tradiční lidové kultury včetně činnosti odborné Komise a zpracování krajského seznamu nehmotných kulturních statků</w:t>
      </w:r>
    </w:p>
    <w:p w:rsidR="00E3438A" w:rsidRPr="00A32093" w:rsidRDefault="00E3438A" w:rsidP="00E3438A">
      <w:pPr>
        <w:pStyle w:val="Odstavecseseznamem"/>
        <w:numPr>
          <w:ilvl w:val="0"/>
          <w:numId w:val="45"/>
        </w:numPr>
        <w:rPr>
          <w:sz w:val="24"/>
          <w:szCs w:val="24"/>
        </w:rPr>
      </w:pPr>
      <w:r w:rsidRPr="00A32093">
        <w:rPr>
          <w:sz w:val="24"/>
          <w:szCs w:val="24"/>
        </w:rPr>
        <w:t>Využívání možností krajské sekce Asociace muzeí a galerií ČR ke koordinaci spolupráce krajských a městských, obecních a soukromých muzeí</w:t>
      </w:r>
    </w:p>
    <w:p w:rsidR="00E3438A" w:rsidRPr="00A32093" w:rsidRDefault="00E3438A" w:rsidP="00E3438A">
      <w:pPr>
        <w:pStyle w:val="Odstavecseseznamem"/>
        <w:numPr>
          <w:ilvl w:val="0"/>
          <w:numId w:val="45"/>
        </w:numPr>
        <w:rPr>
          <w:sz w:val="24"/>
          <w:szCs w:val="24"/>
        </w:rPr>
      </w:pPr>
      <w:r w:rsidRPr="00A32093">
        <w:rPr>
          <w:sz w:val="24"/>
          <w:szCs w:val="24"/>
        </w:rPr>
        <w:lastRenderedPageBreak/>
        <w:t xml:space="preserve">Přispět k odbornému posouzení a řešení situace trvalé expozice </w:t>
      </w:r>
      <w:proofErr w:type="spellStart"/>
      <w:r w:rsidRPr="00A32093">
        <w:rPr>
          <w:sz w:val="24"/>
          <w:szCs w:val="24"/>
        </w:rPr>
        <w:t>Collegia</w:t>
      </w:r>
      <w:proofErr w:type="spellEnd"/>
      <w:r w:rsidRPr="00A32093">
        <w:rPr>
          <w:sz w:val="24"/>
          <w:szCs w:val="24"/>
        </w:rPr>
        <w:t xml:space="preserve"> </w:t>
      </w:r>
      <w:proofErr w:type="spellStart"/>
      <w:r w:rsidRPr="00A32093">
        <w:rPr>
          <w:sz w:val="24"/>
          <w:szCs w:val="24"/>
        </w:rPr>
        <w:t>Bohemica</w:t>
      </w:r>
      <w:proofErr w:type="spellEnd"/>
      <w:r w:rsidRPr="00A32093">
        <w:rPr>
          <w:sz w:val="24"/>
          <w:szCs w:val="24"/>
        </w:rPr>
        <w:t xml:space="preserve"> k dějinám německy mluvících obyvatel českých zemí</w:t>
      </w:r>
    </w:p>
    <w:p w:rsidR="00E3438A" w:rsidRPr="00A32093" w:rsidRDefault="00E3438A" w:rsidP="00E3438A">
      <w:pPr>
        <w:pStyle w:val="Odstavecseseznamem"/>
        <w:rPr>
          <w:sz w:val="24"/>
          <w:szCs w:val="24"/>
        </w:rPr>
      </w:pPr>
    </w:p>
    <w:p w:rsidR="00E3438A" w:rsidRPr="00A32093" w:rsidRDefault="00E3438A" w:rsidP="00E3438A">
      <w:pPr>
        <w:pStyle w:val="Odstavecseseznamem"/>
        <w:numPr>
          <w:ilvl w:val="0"/>
          <w:numId w:val="36"/>
        </w:numPr>
        <w:rPr>
          <w:sz w:val="24"/>
          <w:szCs w:val="24"/>
        </w:rPr>
      </w:pPr>
      <w:r w:rsidRPr="00A32093">
        <w:rPr>
          <w:sz w:val="24"/>
          <w:szCs w:val="24"/>
        </w:rPr>
        <w:t>Oceňování</w:t>
      </w:r>
    </w:p>
    <w:p w:rsidR="00E3438A" w:rsidRPr="00A32093" w:rsidRDefault="00E3438A" w:rsidP="00E3438A">
      <w:pPr>
        <w:pStyle w:val="Odstavecseseznamem"/>
        <w:numPr>
          <w:ilvl w:val="0"/>
          <w:numId w:val="46"/>
        </w:numPr>
        <w:ind w:left="1418" w:hanging="284"/>
        <w:rPr>
          <w:sz w:val="24"/>
          <w:szCs w:val="24"/>
        </w:rPr>
      </w:pPr>
      <w:r w:rsidRPr="00A32093">
        <w:rPr>
          <w:sz w:val="24"/>
          <w:szCs w:val="24"/>
        </w:rPr>
        <w:t>Vytvářet podmínky pro oceňování v oblasti kultury a kulturního dědictví</w:t>
      </w:r>
    </w:p>
    <w:p w:rsidR="00E3438A" w:rsidRPr="00A32093" w:rsidRDefault="00E3438A" w:rsidP="00E3438A">
      <w:pPr>
        <w:pStyle w:val="Odstavecseseznamem"/>
        <w:numPr>
          <w:ilvl w:val="0"/>
          <w:numId w:val="36"/>
        </w:numPr>
        <w:rPr>
          <w:sz w:val="24"/>
          <w:szCs w:val="24"/>
        </w:rPr>
      </w:pPr>
      <w:r w:rsidRPr="00A32093">
        <w:rPr>
          <w:sz w:val="24"/>
          <w:szCs w:val="24"/>
        </w:rPr>
        <w:t>Digitalizace kulturního dědictví kraje</w:t>
      </w:r>
    </w:p>
    <w:p w:rsidR="00E3438A" w:rsidRPr="00A32093" w:rsidRDefault="00E3438A" w:rsidP="00E3438A">
      <w:pPr>
        <w:pStyle w:val="Odstavecseseznamem"/>
        <w:numPr>
          <w:ilvl w:val="0"/>
          <w:numId w:val="47"/>
        </w:numPr>
        <w:ind w:left="1418" w:hanging="284"/>
        <w:rPr>
          <w:sz w:val="24"/>
          <w:szCs w:val="24"/>
        </w:rPr>
      </w:pPr>
      <w:r w:rsidRPr="00A32093">
        <w:rPr>
          <w:sz w:val="24"/>
          <w:szCs w:val="24"/>
        </w:rPr>
        <w:t>Podpora vybavenosti, prostředků a technologií k digitalizaci a následné prezentaci kulturního dědictví kraje</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3. Zajištění infrastruktury pro kulturu</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48"/>
        </w:numPr>
        <w:ind w:left="709" w:hanging="283"/>
        <w:rPr>
          <w:sz w:val="24"/>
          <w:szCs w:val="24"/>
        </w:rPr>
      </w:pPr>
      <w:r w:rsidRPr="00A32093">
        <w:rPr>
          <w:sz w:val="24"/>
          <w:szCs w:val="24"/>
        </w:rPr>
        <w:t>Příspěvkové organizace kraje</w:t>
      </w:r>
    </w:p>
    <w:p w:rsidR="00E3438A" w:rsidRPr="00A32093" w:rsidRDefault="00E3438A" w:rsidP="00E3438A">
      <w:pPr>
        <w:pStyle w:val="Odstavecseseznamem"/>
        <w:numPr>
          <w:ilvl w:val="0"/>
          <w:numId w:val="49"/>
        </w:numPr>
        <w:ind w:left="1418" w:hanging="284"/>
        <w:rPr>
          <w:sz w:val="24"/>
          <w:szCs w:val="24"/>
        </w:rPr>
      </w:pPr>
      <w:r w:rsidRPr="00A32093">
        <w:rPr>
          <w:sz w:val="24"/>
          <w:szCs w:val="24"/>
        </w:rPr>
        <w:t xml:space="preserve">Zachování stávající struktury příspěvkových organizací kraje </w:t>
      </w:r>
    </w:p>
    <w:p w:rsidR="00E3438A" w:rsidRPr="00A32093" w:rsidRDefault="00E3438A" w:rsidP="00E3438A">
      <w:pPr>
        <w:pStyle w:val="Odstavecseseznamem"/>
        <w:numPr>
          <w:ilvl w:val="0"/>
          <w:numId w:val="49"/>
        </w:numPr>
        <w:ind w:left="1418" w:hanging="284"/>
        <w:rPr>
          <w:sz w:val="24"/>
          <w:szCs w:val="24"/>
        </w:rPr>
      </w:pPr>
      <w:r w:rsidRPr="00A32093">
        <w:rPr>
          <w:sz w:val="24"/>
          <w:szCs w:val="24"/>
        </w:rPr>
        <w:t>Zachování muzea ve Varnsdorfu, popř. zřízení galerie ve Šluknovském výběžku</w:t>
      </w:r>
    </w:p>
    <w:p w:rsidR="00E3438A" w:rsidRPr="00A32093" w:rsidRDefault="00E3438A" w:rsidP="00E3438A">
      <w:pPr>
        <w:pStyle w:val="Odstavecseseznamem"/>
        <w:numPr>
          <w:ilvl w:val="0"/>
          <w:numId w:val="48"/>
        </w:numPr>
        <w:ind w:left="709" w:hanging="283"/>
        <w:rPr>
          <w:sz w:val="24"/>
          <w:szCs w:val="24"/>
        </w:rPr>
      </w:pPr>
      <w:r w:rsidRPr="00A32093">
        <w:rPr>
          <w:sz w:val="24"/>
          <w:szCs w:val="24"/>
        </w:rPr>
        <w:t>Zajištění veřejných služeb v systému regionálních funkcí knihoven</w:t>
      </w:r>
    </w:p>
    <w:p w:rsidR="00E3438A" w:rsidRPr="00A32093" w:rsidRDefault="00E3438A" w:rsidP="00E3438A">
      <w:pPr>
        <w:pStyle w:val="Odstavecseseznamem"/>
        <w:numPr>
          <w:ilvl w:val="0"/>
          <w:numId w:val="50"/>
        </w:numPr>
        <w:ind w:left="1418" w:hanging="284"/>
        <w:rPr>
          <w:sz w:val="24"/>
          <w:szCs w:val="24"/>
        </w:rPr>
      </w:pPr>
      <w:r w:rsidRPr="00A32093">
        <w:rPr>
          <w:sz w:val="24"/>
          <w:szCs w:val="24"/>
        </w:rPr>
        <w:t>Každoroční příspěvek na zajištění regionálních funkcí knihoven v kraji</w:t>
      </w: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Vysočina</w:t>
      </w:r>
    </w:p>
    <w:p w:rsidR="00E3438A" w:rsidRPr="00A32093" w:rsidRDefault="00E3438A" w:rsidP="00E3438A">
      <w:pPr>
        <w:rPr>
          <w:rFonts w:asciiTheme="minorHAnsi" w:hAnsiTheme="minorHAnsi"/>
          <w:color w:val="auto"/>
        </w:rPr>
      </w:pPr>
    </w:p>
    <w:p w:rsidR="00E3438A" w:rsidRDefault="00E3438A" w:rsidP="00E3438A">
      <w:pPr>
        <w:rPr>
          <w:rFonts w:asciiTheme="minorHAnsi" w:hAnsiTheme="minorHAnsi"/>
          <w:color w:val="auto"/>
        </w:rPr>
      </w:pPr>
      <w:r w:rsidRPr="006C36BA">
        <w:rPr>
          <w:rFonts w:asciiTheme="minorHAnsi" w:hAnsiTheme="minorHAnsi"/>
          <w:color w:val="auto"/>
        </w:rPr>
        <w:t xml:space="preserve">Aktuálně platným dokumentem je Regionální inovační strategie Kraje Vysočina. Dokument však žádnou zmínku o oblasti kultury neobsahuje. </w:t>
      </w:r>
    </w:p>
    <w:p w:rsidR="00E3438A" w:rsidRDefault="00E3438A" w:rsidP="00E3438A">
      <w:pPr>
        <w:rPr>
          <w:rFonts w:asciiTheme="minorHAnsi" w:hAnsiTheme="minorHAnsi"/>
          <w:color w:val="auto"/>
        </w:rPr>
      </w:pPr>
    </w:p>
    <w:p w:rsidR="00E3438A" w:rsidRPr="006C36BA" w:rsidRDefault="00E3438A" w:rsidP="00E3438A">
      <w:pPr>
        <w:rPr>
          <w:rFonts w:asciiTheme="minorHAnsi" w:hAnsiTheme="minorHAnsi"/>
          <w:color w:val="auto"/>
        </w:rPr>
      </w:pPr>
      <w:r>
        <w:rPr>
          <w:rFonts w:asciiTheme="minorHAnsi" w:hAnsiTheme="minorHAnsi"/>
          <w:color w:val="auto"/>
        </w:rPr>
        <w:t xml:space="preserve">Strategickým dokumentem je potom Strategie Kraje Vysočina 2020, který je hlavním koncepčním dokumentem pro programové období 2014+. </w:t>
      </w:r>
    </w:p>
    <w:p w:rsidR="00E3438A" w:rsidRPr="006C36BA" w:rsidRDefault="00E3438A" w:rsidP="00E3438A">
      <w:pPr>
        <w:rPr>
          <w:rFonts w:asciiTheme="minorHAnsi" w:hAnsiTheme="minorHAnsi"/>
          <w:color w:val="auto"/>
        </w:rPr>
      </w:pPr>
    </w:p>
    <w:p w:rsidR="00E3438A" w:rsidRPr="006C36BA" w:rsidRDefault="00E3438A" w:rsidP="00E3438A">
      <w:pPr>
        <w:rPr>
          <w:rFonts w:asciiTheme="minorHAnsi" w:hAnsiTheme="minorHAnsi"/>
          <w:color w:val="auto"/>
        </w:rPr>
      </w:pPr>
      <w:r w:rsidRPr="006C36BA">
        <w:rPr>
          <w:rFonts w:asciiTheme="minorHAnsi" w:hAnsiTheme="minorHAnsi"/>
          <w:color w:val="auto"/>
        </w:rPr>
        <w:t>Dalším strategickým dokumentem je Program rozvoje kraje Vysočina.</w:t>
      </w:r>
    </w:p>
    <w:p w:rsidR="00E3438A" w:rsidRPr="006C36BA" w:rsidRDefault="00E3438A" w:rsidP="00E3438A">
      <w:pPr>
        <w:rPr>
          <w:rFonts w:asciiTheme="minorHAnsi" w:hAnsiTheme="minorHAnsi"/>
          <w:color w:val="auto"/>
        </w:rPr>
      </w:pPr>
    </w:p>
    <w:p w:rsidR="00E3438A" w:rsidRPr="006C36BA" w:rsidRDefault="00E3438A" w:rsidP="00E3438A">
      <w:pPr>
        <w:rPr>
          <w:rFonts w:asciiTheme="minorHAnsi" w:hAnsiTheme="minorHAnsi"/>
          <w:color w:val="auto"/>
        </w:rPr>
      </w:pPr>
      <w:r w:rsidRPr="006C36BA">
        <w:rPr>
          <w:rFonts w:asciiTheme="minorHAnsi" w:hAnsiTheme="minorHAnsi"/>
          <w:color w:val="auto"/>
        </w:rPr>
        <w:t>Oborovým dokumentem je pak Koncepce památkové péče v Kraji Vysočina 2013 – 2016</w:t>
      </w:r>
      <w:r>
        <w:rPr>
          <w:rFonts w:asciiTheme="minorHAnsi" w:hAnsiTheme="minorHAnsi"/>
          <w:color w:val="auto"/>
        </w:rPr>
        <w:t>, Koncepce péče o tradiční lidovou kulturu v Kraji Vysočina na období 2015 – 2017 a Koncepce výkonu regionálních funkcí v Kraji Vysočina v letech 2012 - 2015</w:t>
      </w:r>
      <w:r w:rsidRPr="006C36BA">
        <w:rPr>
          <w:rFonts w:asciiTheme="minorHAnsi" w:hAnsiTheme="minorHAnsi"/>
          <w:color w:val="auto"/>
        </w:rPr>
        <w:t>.</w:t>
      </w:r>
    </w:p>
    <w:p w:rsidR="00E3438A" w:rsidRPr="006C36BA" w:rsidRDefault="00E3438A" w:rsidP="00E3438A">
      <w:pPr>
        <w:rPr>
          <w:rFonts w:asciiTheme="minorHAnsi" w:hAnsiTheme="minorHAnsi"/>
          <w:color w:val="auto"/>
        </w:rPr>
      </w:pPr>
    </w:p>
    <w:p w:rsidR="00E3438A" w:rsidRPr="006C36BA" w:rsidRDefault="00E3438A" w:rsidP="00E3438A">
      <w:pPr>
        <w:rPr>
          <w:rFonts w:asciiTheme="minorHAnsi" w:hAnsiTheme="minorHAnsi"/>
          <w:color w:val="auto"/>
        </w:rPr>
      </w:pPr>
    </w:p>
    <w:p w:rsidR="00E3438A" w:rsidRPr="006C36BA" w:rsidRDefault="00E3438A" w:rsidP="00E3438A">
      <w:pPr>
        <w:pStyle w:val="Nadpis2"/>
        <w:rPr>
          <w:rFonts w:asciiTheme="minorHAnsi" w:hAnsiTheme="minorHAnsi"/>
          <w:color w:val="auto"/>
        </w:rPr>
      </w:pPr>
      <w:r w:rsidRPr="006C36BA">
        <w:rPr>
          <w:rFonts w:asciiTheme="minorHAnsi" w:hAnsiTheme="minorHAnsi"/>
          <w:color w:val="auto"/>
        </w:rPr>
        <w:t>Struktura dokumentu</w:t>
      </w:r>
    </w:p>
    <w:p w:rsidR="00E3438A" w:rsidRPr="006C36BA" w:rsidRDefault="00E3438A" w:rsidP="00E3438A">
      <w:pPr>
        <w:rPr>
          <w:rFonts w:asciiTheme="minorHAnsi" w:hAnsiTheme="minorHAnsi"/>
          <w:color w:val="auto"/>
        </w:rPr>
      </w:pPr>
    </w:p>
    <w:p w:rsidR="00E3438A" w:rsidRPr="00C409DA" w:rsidRDefault="00E3438A" w:rsidP="00E3438A">
      <w:pPr>
        <w:rPr>
          <w:rFonts w:asciiTheme="minorHAnsi" w:hAnsiTheme="minorHAnsi"/>
          <w:color w:val="auto"/>
        </w:rPr>
      </w:pPr>
      <w:r w:rsidRPr="00C409DA">
        <w:rPr>
          <w:rFonts w:asciiTheme="minorHAnsi" w:hAnsiTheme="minorHAnsi"/>
          <w:color w:val="auto"/>
        </w:rPr>
        <w:t>Strategie Kraje Vysočina</w:t>
      </w:r>
    </w:p>
    <w:p w:rsidR="00E3438A" w:rsidRDefault="00E3438A" w:rsidP="00E3438A">
      <w:pPr>
        <w:rPr>
          <w:rFonts w:asciiTheme="minorHAnsi" w:hAnsiTheme="minorHAnsi"/>
          <w:color w:val="auto"/>
          <w:u w:val="single"/>
        </w:rPr>
      </w:pPr>
    </w:p>
    <w:p w:rsidR="00E3438A" w:rsidRPr="00C409DA" w:rsidRDefault="00E3438A" w:rsidP="00E3438A">
      <w:pPr>
        <w:rPr>
          <w:rFonts w:asciiTheme="minorHAnsi" w:hAnsiTheme="minorHAnsi"/>
          <w:color w:val="auto"/>
        </w:rPr>
      </w:pPr>
      <w:r w:rsidRPr="00C409DA">
        <w:rPr>
          <w:rFonts w:asciiTheme="minorHAnsi" w:hAnsiTheme="minorHAnsi"/>
          <w:color w:val="auto"/>
        </w:rPr>
        <w:t>Strategie Kraje Vysočina je střednědobý strategický dokument na léta 2014 – 2020. Neobsahuje kapitolu věnovanou samostatně kultuře, toto téma se nejčastěji prolíná s problematikou cestovního ruchu.</w:t>
      </w:r>
    </w:p>
    <w:p w:rsidR="00E3438A" w:rsidRPr="00C409DA" w:rsidRDefault="00E3438A" w:rsidP="00E3438A">
      <w:pPr>
        <w:rPr>
          <w:rFonts w:asciiTheme="minorHAnsi" w:hAnsiTheme="minorHAnsi"/>
          <w:color w:val="auto"/>
        </w:rPr>
      </w:pPr>
    </w:p>
    <w:p w:rsidR="00E3438A" w:rsidRPr="00C409DA" w:rsidRDefault="00E3438A" w:rsidP="00E3438A">
      <w:pPr>
        <w:rPr>
          <w:rFonts w:asciiTheme="minorHAnsi" w:hAnsiTheme="minorHAnsi"/>
          <w:color w:val="auto"/>
        </w:rPr>
      </w:pPr>
      <w:r w:rsidRPr="00C409DA">
        <w:rPr>
          <w:rFonts w:asciiTheme="minorHAnsi" w:hAnsiTheme="minorHAnsi"/>
          <w:color w:val="auto"/>
        </w:rPr>
        <w:t>V části E – Konkurenceschopná ekonomika je kulturní bohatství zmiňováno v souvislosti s </w:t>
      </w:r>
      <w:proofErr w:type="gramStart"/>
      <w:r w:rsidRPr="00C409DA">
        <w:rPr>
          <w:rFonts w:asciiTheme="minorHAnsi" w:hAnsiTheme="minorHAnsi"/>
          <w:color w:val="auto"/>
        </w:rPr>
        <w:t>bodem E.3 „Využití</w:t>
      </w:r>
      <w:proofErr w:type="gramEnd"/>
      <w:r w:rsidRPr="00C409DA">
        <w:rPr>
          <w:rFonts w:asciiTheme="minorHAnsi" w:hAnsiTheme="minorHAnsi"/>
          <w:color w:val="auto"/>
        </w:rPr>
        <w:t xml:space="preserve"> potenciálu pro rozvoj cestovního ruchu“. Bod akcentuje zejména potřebu lepší popularizace kulturních památek nacházejících se v kraji i aktivit z oblasti živé kultury. </w:t>
      </w:r>
    </w:p>
    <w:p w:rsidR="00E3438A" w:rsidRPr="00C409DA" w:rsidRDefault="00E3438A" w:rsidP="00E3438A">
      <w:pPr>
        <w:rPr>
          <w:rFonts w:asciiTheme="minorHAnsi" w:hAnsiTheme="minorHAnsi"/>
          <w:color w:val="auto"/>
        </w:rPr>
      </w:pPr>
    </w:p>
    <w:p w:rsidR="00E3438A" w:rsidRPr="00C409DA" w:rsidRDefault="00E3438A" w:rsidP="00E3438A">
      <w:pPr>
        <w:rPr>
          <w:rFonts w:asciiTheme="minorHAnsi" w:hAnsiTheme="minorHAnsi"/>
          <w:color w:val="auto"/>
        </w:rPr>
      </w:pPr>
      <w:r w:rsidRPr="00C409DA">
        <w:rPr>
          <w:rFonts w:asciiTheme="minorHAnsi" w:hAnsiTheme="minorHAnsi"/>
          <w:color w:val="auto"/>
        </w:rPr>
        <w:t>Program rozvoje Kraje Vysočina</w:t>
      </w:r>
    </w:p>
    <w:p w:rsidR="00E3438A" w:rsidRPr="00C409DA" w:rsidRDefault="00E3438A" w:rsidP="00E3438A">
      <w:pPr>
        <w:rPr>
          <w:rFonts w:asciiTheme="minorHAnsi" w:hAnsiTheme="minorHAnsi"/>
          <w:color w:val="auto"/>
        </w:rPr>
      </w:pPr>
    </w:p>
    <w:p w:rsidR="00E3438A" w:rsidRPr="006C36BA" w:rsidRDefault="00E3438A" w:rsidP="00E3438A">
      <w:pPr>
        <w:rPr>
          <w:rFonts w:asciiTheme="minorHAnsi" w:hAnsiTheme="minorHAnsi"/>
          <w:color w:val="auto"/>
        </w:rPr>
      </w:pPr>
      <w:r w:rsidRPr="006C36BA">
        <w:rPr>
          <w:rFonts w:asciiTheme="minorHAnsi" w:hAnsiTheme="minorHAnsi"/>
          <w:color w:val="auto"/>
        </w:rPr>
        <w:t xml:space="preserve">Program rozvoje Kraje Vysočina tvoří tři dokumenty. Profil Kraje Vysočina představuje analytickou část, která obsahuje různé statistické údaje z různých zdrojů. Druhou částí je SWOT analýza, třetí část je část programová (návrhová). </w:t>
      </w:r>
      <w:r w:rsidRPr="006C36BA">
        <w:rPr>
          <w:rFonts w:asciiTheme="minorHAnsi" w:hAnsiTheme="minorHAnsi"/>
          <w:color w:val="auto"/>
        </w:rPr>
        <w:tab/>
      </w: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Vize rozvoje kraje zní takto: „Chceme být zdravým krajem, který bude nejen atraktivním místem pro práci, ale také pro volný čas a poznávání. Krajem, který umí být nápomocen svým občanům i subjektům působícím v regionu a který jim umí dát příležitost pro jejich další rozvoj. Budeme se snažit o to, aby naše Vysočina zůstala krajem s prosperující ekonomikou, živým venkovem a kvalitním životním prostředím.“</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Programová část uvádí šest prioritních oblastí. Každá kapitola věnovaná prioritní oblasti je uvozena SWOT analýzou: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Prioritní oblast 1: Podnikání, zaměstnanost, vzdělávání, výzkum, inovace</w:t>
      </w:r>
    </w:p>
    <w:p w:rsidR="00E3438A" w:rsidRPr="00A32093" w:rsidRDefault="00E3438A" w:rsidP="00E3438A">
      <w:pPr>
        <w:rPr>
          <w:rFonts w:asciiTheme="minorHAnsi" w:hAnsiTheme="minorHAnsi"/>
          <w:color w:val="auto"/>
        </w:rPr>
      </w:pPr>
      <w:r w:rsidRPr="00A32093">
        <w:rPr>
          <w:rFonts w:asciiTheme="minorHAnsi" w:hAnsiTheme="minorHAnsi"/>
          <w:color w:val="auto"/>
        </w:rPr>
        <w:lastRenderedPageBreak/>
        <w:t>Prioritní oblast 2: Zdravotnictví a sociální služby, volnočasové aktivity</w:t>
      </w:r>
      <w:r w:rsidRPr="00A32093">
        <w:rPr>
          <w:rFonts w:asciiTheme="minorHAnsi" w:hAnsiTheme="minorHAnsi"/>
          <w:color w:val="auto"/>
        </w:rPr>
        <w:cr/>
        <w:t>Prioritní oblast 3: Technická infrastruktura</w:t>
      </w:r>
    </w:p>
    <w:p w:rsidR="00E3438A" w:rsidRPr="00A32093" w:rsidRDefault="00E3438A" w:rsidP="00E3438A">
      <w:pPr>
        <w:rPr>
          <w:rFonts w:asciiTheme="minorHAnsi" w:hAnsiTheme="minorHAnsi"/>
          <w:color w:val="auto"/>
        </w:rPr>
      </w:pPr>
      <w:r w:rsidRPr="00A32093">
        <w:rPr>
          <w:rFonts w:asciiTheme="minorHAnsi" w:hAnsiTheme="minorHAnsi"/>
          <w:color w:val="auto"/>
        </w:rPr>
        <w:t>Prioritní oblast 4: Venkov, multifunkční zemědělství, lesní hospodářství</w:t>
      </w:r>
    </w:p>
    <w:p w:rsidR="00E3438A" w:rsidRPr="00A32093" w:rsidRDefault="00E3438A" w:rsidP="00E3438A">
      <w:pPr>
        <w:rPr>
          <w:rFonts w:asciiTheme="minorHAnsi" w:hAnsiTheme="minorHAnsi"/>
          <w:color w:val="auto"/>
        </w:rPr>
      </w:pPr>
      <w:r w:rsidRPr="00A32093">
        <w:rPr>
          <w:rFonts w:asciiTheme="minorHAnsi" w:hAnsiTheme="minorHAnsi"/>
          <w:color w:val="auto"/>
        </w:rPr>
        <w:t>Prioritní oblast 5: Životní prostředí</w:t>
      </w:r>
    </w:p>
    <w:p w:rsidR="00E3438A" w:rsidRPr="00A32093" w:rsidRDefault="00E3438A" w:rsidP="00E3438A">
      <w:pPr>
        <w:rPr>
          <w:rFonts w:asciiTheme="minorHAnsi" w:hAnsiTheme="minorHAnsi"/>
          <w:color w:val="auto"/>
        </w:rPr>
      </w:pPr>
      <w:r w:rsidRPr="00A32093">
        <w:rPr>
          <w:rFonts w:asciiTheme="minorHAnsi" w:hAnsiTheme="minorHAnsi"/>
          <w:color w:val="auto"/>
        </w:rPr>
        <w:t>Prioritní oblast 6: Cestovní ruch a péče o kulturní dědictví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Prioritní oblast 6 „Cestovní ruch a péče o kulturní dědictví“ se dále dělí takto: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Opatření 6.1: Profesionální řízení cestovního ruchu v kraji – marketing, koordinace</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Opatření 6.2: Rozvoj místních, regionálních i mezinárodních partnerství a sítí v cestovním </w:t>
      </w:r>
    </w:p>
    <w:p w:rsidR="00E3438A" w:rsidRPr="00A32093" w:rsidRDefault="00E3438A" w:rsidP="00E3438A">
      <w:pPr>
        <w:rPr>
          <w:rFonts w:asciiTheme="minorHAnsi" w:hAnsiTheme="minorHAnsi"/>
          <w:color w:val="auto"/>
        </w:rPr>
      </w:pPr>
      <w:r w:rsidRPr="00A32093">
        <w:rPr>
          <w:rFonts w:asciiTheme="minorHAnsi" w:hAnsiTheme="minorHAnsi"/>
          <w:color w:val="auto"/>
        </w:rPr>
        <w:t>ruchu</w:t>
      </w:r>
    </w:p>
    <w:p w:rsidR="00E3438A" w:rsidRPr="00A32093" w:rsidRDefault="00E3438A" w:rsidP="00E3438A">
      <w:pPr>
        <w:rPr>
          <w:rFonts w:asciiTheme="minorHAnsi" w:hAnsiTheme="minorHAnsi"/>
          <w:color w:val="auto"/>
        </w:rPr>
      </w:pPr>
      <w:r w:rsidRPr="00A32093">
        <w:rPr>
          <w:rFonts w:asciiTheme="minorHAnsi" w:hAnsiTheme="minorHAnsi"/>
          <w:color w:val="auto"/>
        </w:rPr>
        <w:t>Opatření 6.3: Posilování a rozšiřování stávající turistické nabídky</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Opatření 6.4: Budování a zkvalitňování základní a doprovodné infrastruktury cestovního </w:t>
      </w:r>
    </w:p>
    <w:p w:rsidR="00E3438A" w:rsidRPr="00A32093" w:rsidRDefault="00E3438A" w:rsidP="00E3438A">
      <w:pPr>
        <w:rPr>
          <w:rFonts w:asciiTheme="minorHAnsi" w:hAnsiTheme="minorHAnsi"/>
          <w:color w:val="auto"/>
        </w:rPr>
      </w:pPr>
      <w:r w:rsidRPr="00A32093">
        <w:rPr>
          <w:rFonts w:asciiTheme="minorHAnsi" w:hAnsiTheme="minorHAnsi"/>
          <w:color w:val="auto"/>
        </w:rPr>
        <w:t>ruchu</w:t>
      </w:r>
    </w:p>
    <w:p w:rsidR="00E3438A" w:rsidRPr="00A32093" w:rsidRDefault="00E3438A" w:rsidP="00E3438A">
      <w:pPr>
        <w:rPr>
          <w:rFonts w:asciiTheme="minorHAnsi" w:hAnsiTheme="minorHAnsi"/>
          <w:color w:val="auto"/>
        </w:rPr>
      </w:pPr>
      <w:r w:rsidRPr="00A32093">
        <w:rPr>
          <w:rFonts w:asciiTheme="minorHAnsi" w:hAnsiTheme="minorHAnsi"/>
          <w:color w:val="auto"/>
        </w:rPr>
        <w:t>Opatření 6.5: Ochrana a zachování kulturního dědictví, obnova kulturních památek v regionu</w:t>
      </w:r>
    </w:p>
    <w:p w:rsidR="00E3438A" w:rsidRPr="00A32093" w:rsidRDefault="00E3438A" w:rsidP="00E3438A">
      <w:pPr>
        <w:rPr>
          <w:rFonts w:asciiTheme="minorHAnsi" w:hAnsiTheme="minorHAnsi"/>
          <w:color w:val="auto"/>
        </w:rPr>
      </w:pPr>
      <w:r w:rsidRPr="00A32093">
        <w:rPr>
          <w:rFonts w:asciiTheme="minorHAnsi" w:hAnsiTheme="minorHAnsi"/>
          <w:color w:val="auto"/>
        </w:rPr>
        <w:t>Opatření 6.6: Zachování kultury a kulturních tradic, rozvoj regionálních kulturních aktivit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SWOT analýza prioritní oblasti 6 si </w:t>
      </w:r>
      <w:proofErr w:type="gramStart"/>
      <w:r w:rsidRPr="00A32093">
        <w:rPr>
          <w:rFonts w:asciiTheme="minorHAnsi" w:hAnsiTheme="minorHAnsi"/>
          <w:color w:val="auto"/>
        </w:rPr>
        <w:t>ve</w:t>
      </w:r>
      <w:proofErr w:type="gramEnd"/>
      <w:r w:rsidRPr="00A32093">
        <w:rPr>
          <w:rFonts w:asciiTheme="minorHAnsi" w:hAnsiTheme="minorHAnsi"/>
          <w:color w:val="auto"/>
        </w:rPr>
        <w:t xml:space="preserve"> silné stránce všímá bohatého kulturního dědictví regionu, který má nejvyšší počet památek na seznamu UNESCO v ČR, či bohatosti dochovaný jevů tradiční lidové kultury. Slabou stránkou je pak nedostatečné prostorové a finanční zajištění kulturních institucí či nedostatečná kapacita územního pracoviště NPÚ vzhledem k velikosti území a rozsahu památkového fondu.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Opatření 6.5. „Ochrana a zachování kulturního dědictví, obnova kulturních památek v regionu“ popisuje nutnost zlepšování přístupu k péči o historické objekty a zlepšovat propagaci kulturního dědictví kraje. Aktivity jsou formulovány velmi obecně bez měřitelných indikátorů:</w:t>
      </w:r>
    </w:p>
    <w:p w:rsidR="00E3438A" w:rsidRPr="00A32093" w:rsidRDefault="00E3438A" w:rsidP="00E3438A">
      <w:pPr>
        <w:pStyle w:val="Odstavecseseznamem"/>
        <w:numPr>
          <w:ilvl w:val="0"/>
          <w:numId w:val="48"/>
        </w:numPr>
        <w:ind w:left="567" w:hanging="283"/>
        <w:rPr>
          <w:sz w:val="24"/>
          <w:szCs w:val="24"/>
        </w:rPr>
      </w:pPr>
      <w:r w:rsidRPr="00A32093">
        <w:rPr>
          <w:sz w:val="24"/>
          <w:szCs w:val="24"/>
        </w:rPr>
        <w:t>zachování a obnova kulturního dědictví</w:t>
      </w:r>
    </w:p>
    <w:p w:rsidR="00E3438A" w:rsidRPr="00A32093" w:rsidRDefault="00E3438A" w:rsidP="00E3438A">
      <w:pPr>
        <w:pStyle w:val="Odstavecseseznamem"/>
        <w:numPr>
          <w:ilvl w:val="0"/>
          <w:numId w:val="48"/>
        </w:numPr>
        <w:ind w:left="567" w:hanging="283"/>
        <w:rPr>
          <w:sz w:val="24"/>
          <w:szCs w:val="24"/>
        </w:rPr>
      </w:pPr>
      <w:r w:rsidRPr="00A32093">
        <w:rPr>
          <w:sz w:val="24"/>
          <w:szCs w:val="24"/>
        </w:rPr>
        <w:t>propagace a prezentace kulturního dědictví</w:t>
      </w:r>
    </w:p>
    <w:p w:rsidR="00E3438A" w:rsidRPr="00A32093" w:rsidRDefault="00E3438A" w:rsidP="00E3438A">
      <w:pPr>
        <w:pStyle w:val="Odstavecseseznamem"/>
        <w:numPr>
          <w:ilvl w:val="0"/>
          <w:numId w:val="48"/>
        </w:numPr>
        <w:ind w:left="567" w:hanging="283"/>
        <w:rPr>
          <w:sz w:val="24"/>
          <w:szCs w:val="24"/>
        </w:rPr>
      </w:pPr>
      <w:r w:rsidRPr="00A32093">
        <w:rPr>
          <w:sz w:val="24"/>
          <w:szCs w:val="24"/>
        </w:rPr>
        <w:t>zvyšování povědomí obyvatel o významu kulturního dědictví</w:t>
      </w:r>
    </w:p>
    <w:p w:rsidR="00E3438A" w:rsidRPr="00A32093" w:rsidRDefault="00E3438A" w:rsidP="00E3438A">
      <w:pPr>
        <w:pStyle w:val="Odstavecseseznamem"/>
        <w:numPr>
          <w:ilvl w:val="0"/>
          <w:numId w:val="48"/>
        </w:numPr>
        <w:ind w:left="567" w:hanging="283"/>
        <w:rPr>
          <w:sz w:val="24"/>
          <w:szCs w:val="24"/>
        </w:rPr>
      </w:pPr>
      <w:r w:rsidRPr="00A32093">
        <w:rPr>
          <w:sz w:val="24"/>
          <w:szCs w:val="24"/>
        </w:rPr>
        <w:t>stimulace vlastníků k zachování a obnově kulturního dědictví</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Opatření 6.6. „Zachování kultury a kulturních tradic, rozvoj regionálních kulturních aktivit“ má za cíl podporovat modernizaci systému kulturní infrastruktury. Velmi obecně formulovaná opatření jsou:</w:t>
      </w:r>
    </w:p>
    <w:p w:rsidR="00E3438A" w:rsidRPr="00A32093" w:rsidRDefault="00E3438A" w:rsidP="00E3438A">
      <w:pPr>
        <w:rPr>
          <w:rFonts w:asciiTheme="minorHAnsi" w:hAnsiTheme="minorHAnsi"/>
          <w:color w:val="auto"/>
        </w:rPr>
      </w:pPr>
    </w:p>
    <w:p w:rsidR="00E3438A" w:rsidRPr="00A32093" w:rsidRDefault="00E3438A" w:rsidP="00E3438A">
      <w:pPr>
        <w:pStyle w:val="Odstavecseseznamem"/>
        <w:numPr>
          <w:ilvl w:val="0"/>
          <w:numId w:val="51"/>
        </w:numPr>
        <w:rPr>
          <w:sz w:val="24"/>
          <w:szCs w:val="24"/>
        </w:rPr>
      </w:pPr>
      <w:r w:rsidRPr="00A32093">
        <w:rPr>
          <w:sz w:val="24"/>
          <w:szCs w:val="24"/>
        </w:rPr>
        <w:t>podpora rozvoje kulturní infrastruktury za účelem poskytování moderních kulturních služeb</w:t>
      </w:r>
    </w:p>
    <w:p w:rsidR="00E3438A" w:rsidRPr="00A32093" w:rsidRDefault="00E3438A" w:rsidP="00E3438A">
      <w:pPr>
        <w:pStyle w:val="Odstavecseseznamem"/>
        <w:numPr>
          <w:ilvl w:val="0"/>
          <w:numId w:val="51"/>
        </w:numPr>
        <w:rPr>
          <w:sz w:val="24"/>
          <w:szCs w:val="24"/>
        </w:rPr>
      </w:pPr>
      <w:r w:rsidRPr="00A32093">
        <w:rPr>
          <w:sz w:val="24"/>
          <w:szCs w:val="24"/>
        </w:rPr>
        <w:t>vytváření podmínek pro volnočasové kulturní a společenské aktivity a nemateriální kulturní tvorbu</w:t>
      </w:r>
    </w:p>
    <w:p w:rsidR="00E3438A" w:rsidRPr="00A32093" w:rsidRDefault="00E3438A" w:rsidP="00E3438A">
      <w:pPr>
        <w:pStyle w:val="Odstavecseseznamem"/>
        <w:numPr>
          <w:ilvl w:val="0"/>
          <w:numId w:val="51"/>
        </w:numPr>
        <w:rPr>
          <w:sz w:val="24"/>
          <w:szCs w:val="24"/>
        </w:rPr>
      </w:pPr>
      <w:r w:rsidRPr="00A32093">
        <w:rPr>
          <w:sz w:val="24"/>
          <w:szCs w:val="24"/>
        </w:rPr>
        <w:t>uchování a rozvoj tradiční lidové kultury, popularizace a prezentace jevů tradiční lidové kultury a jejich hodnot vůči veřejnosti</w:t>
      </w:r>
    </w:p>
    <w:p w:rsidR="00E3438A" w:rsidRPr="00A32093" w:rsidRDefault="00E3438A" w:rsidP="00E3438A">
      <w:pPr>
        <w:pStyle w:val="Odstavecseseznamem"/>
        <w:numPr>
          <w:ilvl w:val="0"/>
          <w:numId w:val="51"/>
        </w:numPr>
        <w:rPr>
          <w:sz w:val="24"/>
          <w:szCs w:val="24"/>
        </w:rPr>
      </w:pPr>
      <w:r w:rsidRPr="00A32093">
        <w:rPr>
          <w:sz w:val="24"/>
          <w:szCs w:val="24"/>
        </w:rPr>
        <w:t>zkvalitnění a rozvoj veřejně poskytovaných kulturních služeb (výstavní činnost, edukační činnost, prezentace, propagace, ad.)</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E3438A" w:rsidRPr="00A32093" w:rsidRDefault="00E3438A" w:rsidP="00E3438A">
      <w:pPr>
        <w:pStyle w:val="Nadpis1"/>
        <w:rPr>
          <w:rFonts w:asciiTheme="minorHAnsi" w:hAnsiTheme="minorHAnsi"/>
          <w:color w:val="auto"/>
          <w:sz w:val="24"/>
          <w:szCs w:val="24"/>
        </w:rPr>
      </w:pPr>
      <w:r w:rsidRPr="00A32093">
        <w:rPr>
          <w:rFonts w:asciiTheme="minorHAnsi" w:hAnsiTheme="minorHAnsi"/>
          <w:color w:val="auto"/>
          <w:sz w:val="24"/>
          <w:szCs w:val="24"/>
        </w:rPr>
        <w:lastRenderedPageBreak/>
        <w:t>kraj Zlínský</w:t>
      </w: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Dokument a platnost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Existujícím dokumentem je Koncepce rozvoje kultury ve Zlínském kraji z roku 2005. Z dokumentu není patrné, jak dlouhá je jeho platnost.</w:t>
      </w: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Struktura dokumentu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Jedná se o velmi stručný </w:t>
      </w:r>
      <w:proofErr w:type="gramStart"/>
      <w:r w:rsidRPr="00A32093">
        <w:rPr>
          <w:rFonts w:asciiTheme="minorHAnsi" w:hAnsiTheme="minorHAnsi"/>
          <w:color w:val="auto"/>
        </w:rPr>
        <w:t>dvanácti</w:t>
      </w:r>
      <w:proofErr w:type="gramEnd"/>
      <w:r w:rsidRPr="00A32093">
        <w:rPr>
          <w:rFonts w:asciiTheme="minorHAnsi" w:hAnsiTheme="minorHAnsi"/>
          <w:color w:val="auto"/>
        </w:rPr>
        <w:t xml:space="preserve"> stránkový dokument, který obsahuje vizi, SWOT analýzu a návrhovou část.</w:t>
      </w:r>
    </w:p>
    <w:p w:rsidR="00E3438A" w:rsidRPr="00A32093" w:rsidRDefault="00E3438A" w:rsidP="00E3438A">
      <w:pPr>
        <w:rPr>
          <w:rFonts w:asciiTheme="minorHAnsi" w:hAnsiTheme="minorHAnsi"/>
          <w:color w:val="auto"/>
        </w:rPr>
      </w:pPr>
    </w:p>
    <w:p w:rsidR="00E3438A" w:rsidRPr="00A32093" w:rsidRDefault="00E3438A" w:rsidP="00E3438A">
      <w:pPr>
        <w:pStyle w:val="Nadpis2"/>
        <w:rPr>
          <w:rFonts w:asciiTheme="minorHAnsi" w:hAnsiTheme="minorHAnsi"/>
          <w:color w:val="auto"/>
          <w:sz w:val="24"/>
          <w:szCs w:val="24"/>
        </w:rPr>
      </w:pPr>
      <w:r w:rsidRPr="00A32093">
        <w:rPr>
          <w:rFonts w:asciiTheme="minorHAnsi" w:hAnsiTheme="minorHAnsi"/>
          <w:color w:val="auto"/>
          <w:sz w:val="24"/>
          <w:szCs w:val="24"/>
        </w:rPr>
        <w:t>Návrhová část</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Vize Zlínského kraje v oblasti kultury: Kulturní bohatství Zlínského kraje spočívá v jedinečném historickém dědictví hmotné i nehmotné kultury. Toto dědictví pochází z rozmanitosti výrazných etnografických základů a ze specifických kulturních impulzů, souvisejících s průmyslovým rozvojem kraje na počátku 20. století.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Chceme toto kulturní bohatství odborně uchovávat a zpřístupňovat, moderně, adekvátně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využívat a otevřít novým pozitivním vlivům. Na průsečíku těchto snah vytvářet nové kulturní </w:t>
      </w:r>
    </w:p>
    <w:p w:rsidR="00E3438A" w:rsidRPr="00A32093" w:rsidRDefault="00E3438A" w:rsidP="00E3438A">
      <w:pPr>
        <w:rPr>
          <w:rFonts w:asciiTheme="minorHAnsi" w:hAnsiTheme="minorHAnsi"/>
          <w:color w:val="auto"/>
        </w:rPr>
      </w:pPr>
      <w:r w:rsidRPr="00A32093">
        <w:rPr>
          <w:rFonts w:asciiTheme="minorHAnsi" w:hAnsiTheme="minorHAnsi"/>
          <w:color w:val="auto"/>
        </w:rPr>
        <w:t>hodnoty místního, regionálního i evropského a světového významu.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Globální cíle rozvoje kultury v kraji jsou: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1. Odborné uchování kulturního dědictví na území kraje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2. Citlivé využívání kulturního bohatství k plnohodnotnému životu občanů kraje a k rozvoji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cestovního ruchu </w:t>
      </w:r>
    </w:p>
    <w:p w:rsidR="00E3438A" w:rsidRPr="00A32093" w:rsidRDefault="00E3438A" w:rsidP="00E3438A">
      <w:pPr>
        <w:rPr>
          <w:rFonts w:asciiTheme="minorHAnsi" w:hAnsiTheme="minorHAnsi"/>
          <w:color w:val="auto"/>
        </w:rPr>
      </w:pPr>
      <w:r w:rsidRPr="00A32093">
        <w:rPr>
          <w:rFonts w:asciiTheme="minorHAnsi" w:hAnsiTheme="minorHAnsi"/>
          <w:color w:val="auto"/>
        </w:rPr>
        <w:t xml:space="preserve">3. Otevření kulturního prostředí vnějším pozitivním vlivům </w:t>
      </w:r>
    </w:p>
    <w:p w:rsidR="00E3438A" w:rsidRPr="00A32093" w:rsidRDefault="00E3438A" w:rsidP="00E3438A">
      <w:pPr>
        <w:rPr>
          <w:rFonts w:asciiTheme="minorHAnsi" w:hAnsiTheme="minorHAnsi"/>
          <w:color w:val="auto"/>
        </w:rPr>
      </w:pPr>
      <w:r w:rsidRPr="00A32093">
        <w:rPr>
          <w:rFonts w:asciiTheme="minorHAnsi" w:hAnsiTheme="minorHAnsi"/>
          <w:color w:val="auto"/>
        </w:rPr>
        <w:t>4. Tvorba nových kulturních hodnot a jejich prezentace na celostátní a mezinárodní úrovni</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Strategické cíle jsou:</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1. Zvýšit výdaje na financování kultury ve Zlínském kraji</w:t>
      </w:r>
    </w:p>
    <w:p w:rsidR="00E3438A" w:rsidRPr="00A32093" w:rsidRDefault="00E3438A" w:rsidP="00E3438A">
      <w:pPr>
        <w:rPr>
          <w:rFonts w:asciiTheme="minorHAnsi" w:hAnsiTheme="minorHAnsi"/>
          <w:color w:val="auto"/>
        </w:rPr>
      </w:pPr>
      <w:r w:rsidRPr="00A32093">
        <w:rPr>
          <w:rFonts w:asciiTheme="minorHAnsi" w:hAnsiTheme="minorHAnsi"/>
          <w:color w:val="auto"/>
        </w:rPr>
        <w:t>2. Zapojení kulturního bohatství do aktivit cestovního ruchu</w:t>
      </w:r>
    </w:p>
    <w:p w:rsidR="00E3438A" w:rsidRPr="00A32093" w:rsidRDefault="00E3438A" w:rsidP="00E3438A">
      <w:pPr>
        <w:rPr>
          <w:rFonts w:asciiTheme="minorHAnsi" w:hAnsiTheme="minorHAnsi"/>
          <w:color w:val="auto"/>
        </w:rPr>
      </w:pPr>
      <w:r w:rsidRPr="00A32093">
        <w:rPr>
          <w:rFonts w:asciiTheme="minorHAnsi" w:hAnsiTheme="minorHAnsi"/>
          <w:color w:val="auto"/>
        </w:rPr>
        <w:t>3. Podpora subjektů v oblasti kultury</w:t>
      </w:r>
    </w:p>
    <w:p w:rsidR="00E3438A" w:rsidRPr="00A32093" w:rsidRDefault="00E3438A" w:rsidP="00E3438A">
      <w:pPr>
        <w:rPr>
          <w:rFonts w:asciiTheme="minorHAnsi" w:hAnsiTheme="minorHAnsi"/>
          <w:color w:val="auto"/>
        </w:rPr>
      </w:pPr>
      <w:r w:rsidRPr="00A32093">
        <w:rPr>
          <w:rFonts w:asciiTheme="minorHAnsi" w:hAnsiTheme="minorHAnsi"/>
          <w:color w:val="auto"/>
        </w:rPr>
        <w:t>4. Provázání školství a kulturních institucí včetně profesionálních</w:t>
      </w:r>
    </w:p>
    <w:p w:rsidR="00E3438A" w:rsidRPr="00A32093" w:rsidRDefault="00E3438A" w:rsidP="00E3438A">
      <w:pPr>
        <w:rPr>
          <w:rFonts w:asciiTheme="minorHAnsi" w:hAnsiTheme="minorHAnsi"/>
          <w:color w:val="auto"/>
        </w:rPr>
      </w:pPr>
      <w:r w:rsidRPr="00A32093">
        <w:rPr>
          <w:rFonts w:asciiTheme="minorHAnsi" w:hAnsiTheme="minorHAnsi"/>
          <w:color w:val="auto"/>
        </w:rPr>
        <w:t>5. Zvýšit dostupnost kultury</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Další dělení do strategických směrů a aktivit probíhá takto:</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1. Zvýšit výdaje na financování kultury ve Zlínském kraji</w:t>
      </w:r>
    </w:p>
    <w:p w:rsidR="00E3438A" w:rsidRPr="00A32093" w:rsidRDefault="00E3438A" w:rsidP="00E3438A">
      <w:pPr>
        <w:pStyle w:val="Odstavecseseznamem"/>
        <w:numPr>
          <w:ilvl w:val="0"/>
          <w:numId w:val="52"/>
        </w:numPr>
        <w:ind w:left="567" w:hanging="283"/>
        <w:rPr>
          <w:sz w:val="24"/>
          <w:szCs w:val="24"/>
        </w:rPr>
      </w:pPr>
      <w:r w:rsidRPr="00A32093">
        <w:rPr>
          <w:sz w:val="24"/>
          <w:szCs w:val="24"/>
        </w:rPr>
        <w:t xml:space="preserve">Zkvalitnit případně rozšířit institucionální stránku krajských regionálních finančních nástrojů v oblasti kultury </w:t>
      </w:r>
    </w:p>
    <w:p w:rsidR="00E3438A" w:rsidRPr="00A32093" w:rsidRDefault="00E3438A" w:rsidP="00E3438A">
      <w:pPr>
        <w:pStyle w:val="Odstavecseseznamem"/>
        <w:numPr>
          <w:ilvl w:val="0"/>
          <w:numId w:val="52"/>
        </w:numPr>
        <w:ind w:left="567" w:hanging="283"/>
        <w:rPr>
          <w:sz w:val="24"/>
          <w:szCs w:val="24"/>
        </w:rPr>
      </w:pPr>
      <w:r w:rsidRPr="00A32093">
        <w:rPr>
          <w:sz w:val="24"/>
          <w:szCs w:val="24"/>
        </w:rPr>
        <w:t>Usilovat o změnu kompetencí v oblasti kultury mezi Ministerstvem kultury a kraji s důrazem na finanční toky</w:t>
      </w:r>
    </w:p>
    <w:p w:rsidR="00E3438A" w:rsidRPr="00A32093" w:rsidRDefault="00E3438A" w:rsidP="00E3438A">
      <w:pPr>
        <w:pStyle w:val="Odstavecseseznamem"/>
        <w:numPr>
          <w:ilvl w:val="0"/>
          <w:numId w:val="52"/>
        </w:numPr>
        <w:ind w:left="567" w:hanging="283"/>
        <w:rPr>
          <w:sz w:val="24"/>
          <w:szCs w:val="24"/>
        </w:rPr>
      </w:pPr>
      <w:r w:rsidRPr="00A32093">
        <w:rPr>
          <w:sz w:val="24"/>
          <w:szCs w:val="24"/>
        </w:rPr>
        <w:lastRenderedPageBreak/>
        <w:t>Iniciovat vznik a rozvoj kulturních projektů, umožňujících přilákat vnější i vnitřní zdroje a iniciujících navýšení místních rozpočtů</w:t>
      </w:r>
    </w:p>
    <w:p w:rsidR="00E3438A" w:rsidRPr="00A32093" w:rsidRDefault="00E3438A" w:rsidP="00E3438A">
      <w:pPr>
        <w:pStyle w:val="Odstavecseseznamem"/>
        <w:numPr>
          <w:ilvl w:val="0"/>
          <w:numId w:val="52"/>
        </w:numPr>
        <w:ind w:left="567" w:hanging="283"/>
        <w:rPr>
          <w:sz w:val="24"/>
          <w:szCs w:val="24"/>
        </w:rPr>
      </w:pPr>
      <w:r w:rsidRPr="00A32093">
        <w:rPr>
          <w:sz w:val="24"/>
          <w:szCs w:val="24"/>
        </w:rPr>
        <w:t xml:space="preserve">Navýšit výdaje krajského rozpočtu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2. Zapojení kulturního bohatství do aktivit cestovního ruchu</w:t>
      </w:r>
    </w:p>
    <w:p w:rsidR="00E3438A" w:rsidRPr="00A32093" w:rsidRDefault="00E3438A" w:rsidP="00E3438A">
      <w:pPr>
        <w:pStyle w:val="Odstavecseseznamem"/>
        <w:numPr>
          <w:ilvl w:val="0"/>
          <w:numId w:val="53"/>
        </w:numPr>
        <w:rPr>
          <w:sz w:val="24"/>
          <w:szCs w:val="24"/>
        </w:rPr>
      </w:pPr>
      <w:r w:rsidRPr="00A32093">
        <w:rPr>
          <w:sz w:val="24"/>
          <w:szCs w:val="24"/>
        </w:rPr>
        <w:t>Vytvořit nástroje umožňující existenci aktuálních zdrojů dat o kultuře a provázat je na aktivní systémy v oblasti cestovního ruchu</w:t>
      </w:r>
    </w:p>
    <w:p w:rsidR="00E3438A" w:rsidRPr="00A32093" w:rsidRDefault="00E3438A" w:rsidP="00E3438A">
      <w:pPr>
        <w:pStyle w:val="Odstavecseseznamem"/>
        <w:numPr>
          <w:ilvl w:val="0"/>
          <w:numId w:val="53"/>
        </w:numPr>
        <w:rPr>
          <w:sz w:val="24"/>
          <w:szCs w:val="24"/>
        </w:rPr>
      </w:pPr>
      <w:r w:rsidRPr="00A32093">
        <w:rPr>
          <w:sz w:val="24"/>
          <w:szCs w:val="24"/>
        </w:rPr>
        <w:t>Prostřednictvím ICCR (Informačních center cestovního ruchu) vést aktivní ucelenou nabídku k institucím cestovního ruchu</w:t>
      </w:r>
    </w:p>
    <w:p w:rsidR="00E3438A" w:rsidRPr="00A32093" w:rsidRDefault="00E3438A" w:rsidP="00E3438A">
      <w:pPr>
        <w:pStyle w:val="Odstavecseseznamem"/>
        <w:numPr>
          <w:ilvl w:val="0"/>
          <w:numId w:val="53"/>
        </w:numPr>
        <w:rPr>
          <w:sz w:val="24"/>
          <w:szCs w:val="24"/>
        </w:rPr>
      </w:pPr>
      <w:r w:rsidRPr="00A32093">
        <w:rPr>
          <w:sz w:val="24"/>
          <w:szCs w:val="24"/>
        </w:rPr>
        <w:t xml:space="preserve">Vytvořit nástroje na oživení kulturních statků včetně nehmotné kultury k užívání </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3. Podpora subjektů v oblasti kultury</w:t>
      </w:r>
    </w:p>
    <w:p w:rsidR="00E3438A" w:rsidRPr="00A32093" w:rsidRDefault="00E3438A" w:rsidP="00E3438A">
      <w:pPr>
        <w:pStyle w:val="Odstavecseseznamem"/>
        <w:numPr>
          <w:ilvl w:val="0"/>
          <w:numId w:val="54"/>
        </w:numPr>
        <w:rPr>
          <w:sz w:val="24"/>
          <w:szCs w:val="24"/>
        </w:rPr>
      </w:pPr>
      <w:r w:rsidRPr="00A32093">
        <w:rPr>
          <w:sz w:val="24"/>
          <w:szCs w:val="24"/>
        </w:rPr>
        <w:t>Vybudovat a zveřejnit systém odborného poradenství v jednotlivých oblastech kultury ve Zlínském kraji</w:t>
      </w:r>
    </w:p>
    <w:p w:rsidR="00E3438A" w:rsidRPr="00A32093" w:rsidRDefault="00E3438A" w:rsidP="00E3438A">
      <w:pPr>
        <w:pStyle w:val="Odstavecseseznamem"/>
        <w:numPr>
          <w:ilvl w:val="0"/>
          <w:numId w:val="54"/>
        </w:numPr>
        <w:rPr>
          <w:sz w:val="24"/>
          <w:szCs w:val="24"/>
        </w:rPr>
      </w:pPr>
      <w:r w:rsidRPr="00A32093">
        <w:rPr>
          <w:sz w:val="24"/>
          <w:szCs w:val="24"/>
        </w:rPr>
        <w:t>Zlepšení komunikace organizací, obcí, odborů Zlínského kraje</w:t>
      </w:r>
    </w:p>
    <w:p w:rsidR="00E3438A" w:rsidRPr="00A32093" w:rsidRDefault="00E3438A" w:rsidP="00E3438A">
      <w:pPr>
        <w:pStyle w:val="Odstavecseseznamem"/>
        <w:numPr>
          <w:ilvl w:val="0"/>
          <w:numId w:val="54"/>
        </w:numPr>
        <w:rPr>
          <w:sz w:val="24"/>
          <w:szCs w:val="24"/>
        </w:rPr>
      </w:pPr>
      <w:r w:rsidRPr="00A32093">
        <w:rPr>
          <w:sz w:val="24"/>
          <w:szCs w:val="24"/>
        </w:rPr>
        <w:t>Umožnit poznání a integrovat vlivy vnějšího kulturního prostředí s vazbou na vlastní tvorbu kulturních hodnot</w:t>
      </w:r>
    </w:p>
    <w:p w:rsidR="00E3438A" w:rsidRPr="00A32093" w:rsidRDefault="00E3438A" w:rsidP="00E3438A">
      <w:pPr>
        <w:pStyle w:val="Odstavecseseznamem"/>
        <w:numPr>
          <w:ilvl w:val="0"/>
          <w:numId w:val="54"/>
        </w:numPr>
        <w:rPr>
          <w:sz w:val="24"/>
          <w:szCs w:val="24"/>
        </w:rPr>
      </w:pPr>
      <w:r w:rsidRPr="00A32093">
        <w:rPr>
          <w:sz w:val="24"/>
          <w:szCs w:val="24"/>
        </w:rPr>
        <w:t>Podpora projektů zaměřených na sociální integraci</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4. Provázání školství a kulturních institucí včetně profesionálních</w:t>
      </w:r>
    </w:p>
    <w:p w:rsidR="00E3438A" w:rsidRPr="00A32093" w:rsidRDefault="00E3438A" w:rsidP="00E3438A">
      <w:pPr>
        <w:pStyle w:val="Odstavecseseznamem"/>
        <w:numPr>
          <w:ilvl w:val="0"/>
          <w:numId w:val="55"/>
        </w:numPr>
        <w:rPr>
          <w:sz w:val="24"/>
          <w:szCs w:val="24"/>
        </w:rPr>
      </w:pPr>
      <w:r w:rsidRPr="00A32093">
        <w:rPr>
          <w:sz w:val="24"/>
          <w:szCs w:val="24"/>
        </w:rPr>
        <w:t>Vytvořit výukové a motivační programy pro školy</w:t>
      </w: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t>5. Zvýšit dostupnost kultury</w:t>
      </w:r>
    </w:p>
    <w:p w:rsidR="00E3438A" w:rsidRDefault="00E3438A" w:rsidP="00E3438A">
      <w:pPr>
        <w:pStyle w:val="Odstavecseseznamem"/>
        <w:numPr>
          <w:ilvl w:val="0"/>
          <w:numId w:val="55"/>
        </w:numPr>
        <w:rPr>
          <w:sz w:val="24"/>
          <w:szCs w:val="24"/>
        </w:rPr>
      </w:pPr>
      <w:r w:rsidRPr="00A32093">
        <w:rPr>
          <w:sz w:val="24"/>
          <w:szCs w:val="24"/>
        </w:rPr>
        <w:t xml:space="preserve">Vyřešit problém dopravní dostupnosti profesionální kultury </w:t>
      </w:r>
    </w:p>
    <w:p w:rsidR="00E3438A" w:rsidRDefault="00E3438A" w:rsidP="00E3438A"/>
    <w:p w:rsidR="00E3438A" w:rsidRDefault="00E3438A" w:rsidP="00E3438A"/>
    <w:p w:rsidR="00E3438A" w:rsidRDefault="00E3438A" w:rsidP="00E3438A">
      <w:pPr>
        <w:rPr>
          <w:rFonts w:asciiTheme="minorHAnsi" w:hAnsiTheme="minorHAnsi"/>
        </w:rPr>
      </w:pPr>
      <w:r w:rsidRPr="00857C25">
        <w:rPr>
          <w:rFonts w:asciiTheme="minorHAnsi" w:hAnsiTheme="minorHAnsi"/>
        </w:rPr>
        <w:t xml:space="preserve">Dalšími dokumenty </w:t>
      </w:r>
      <w:r>
        <w:rPr>
          <w:rFonts w:asciiTheme="minorHAnsi" w:hAnsiTheme="minorHAnsi"/>
        </w:rPr>
        <w:t>dotýkajícími se oblasti kultury ve Zlínském kraji jsou zejména:</w:t>
      </w:r>
    </w:p>
    <w:p w:rsidR="00E3438A" w:rsidRDefault="00E3438A" w:rsidP="00E3438A">
      <w:pPr>
        <w:rPr>
          <w:rFonts w:asciiTheme="minorHAnsi" w:hAnsiTheme="minorHAnsi"/>
        </w:rPr>
      </w:pPr>
    </w:p>
    <w:p w:rsidR="00E3438A" w:rsidRPr="0021627D" w:rsidRDefault="00E3438A" w:rsidP="00E3438A">
      <w:pPr>
        <w:pStyle w:val="Odstavecseseznamem"/>
        <w:numPr>
          <w:ilvl w:val="0"/>
          <w:numId w:val="55"/>
        </w:numPr>
        <w:rPr>
          <w:sz w:val="24"/>
          <w:szCs w:val="24"/>
        </w:rPr>
      </w:pPr>
      <w:r w:rsidRPr="0021627D">
        <w:rPr>
          <w:sz w:val="24"/>
          <w:szCs w:val="24"/>
        </w:rPr>
        <w:t>Koncepce účinnější podpory památkové péče Zlínského kraje z r. 2002 (bez omezené platnosti)</w:t>
      </w:r>
    </w:p>
    <w:p w:rsidR="00E3438A" w:rsidRPr="0021627D" w:rsidRDefault="00E3438A" w:rsidP="00E3438A">
      <w:pPr>
        <w:pStyle w:val="Odstavecseseznamem"/>
        <w:numPr>
          <w:ilvl w:val="0"/>
          <w:numId w:val="55"/>
        </w:numPr>
        <w:rPr>
          <w:sz w:val="24"/>
          <w:szCs w:val="24"/>
        </w:rPr>
      </w:pPr>
      <w:r w:rsidRPr="0021627D">
        <w:rPr>
          <w:sz w:val="24"/>
          <w:szCs w:val="24"/>
        </w:rPr>
        <w:t xml:space="preserve">Program rozvoje územního obvodu Zlínského kraje 2013-2016 </w:t>
      </w:r>
    </w:p>
    <w:p w:rsidR="0021627D" w:rsidRPr="0021627D" w:rsidRDefault="00E3438A" w:rsidP="00E3438A">
      <w:pPr>
        <w:pStyle w:val="Odstavecseseznamem"/>
        <w:numPr>
          <w:ilvl w:val="0"/>
          <w:numId w:val="55"/>
        </w:numPr>
        <w:rPr>
          <w:sz w:val="24"/>
          <w:szCs w:val="24"/>
        </w:rPr>
      </w:pPr>
      <w:r w:rsidRPr="0021627D">
        <w:rPr>
          <w:sz w:val="24"/>
          <w:szCs w:val="24"/>
        </w:rPr>
        <w:t>Strategie rozvoje Zlínského kraje 2009–2020</w:t>
      </w:r>
    </w:p>
    <w:p w:rsidR="0021627D" w:rsidRPr="0021627D" w:rsidRDefault="0021627D" w:rsidP="0021627D">
      <w:pPr>
        <w:pStyle w:val="Odstavecseseznamem"/>
        <w:numPr>
          <w:ilvl w:val="0"/>
          <w:numId w:val="55"/>
        </w:numPr>
        <w:spacing w:after="200" w:line="276" w:lineRule="auto"/>
        <w:jc w:val="both"/>
        <w:rPr>
          <w:sz w:val="24"/>
          <w:szCs w:val="24"/>
        </w:rPr>
      </w:pPr>
      <w:r w:rsidRPr="0021627D">
        <w:rPr>
          <w:sz w:val="24"/>
          <w:szCs w:val="24"/>
        </w:rPr>
        <w:t>Program podpory kultury ve Zlínském kraji</w:t>
      </w:r>
    </w:p>
    <w:p w:rsidR="0021627D" w:rsidRPr="0021627D" w:rsidRDefault="0021627D" w:rsidP="0021627D">
      <w:pPr>
        <w:pStyle w:val="Odstavecseseznamem"/>
        <w:numPr>
          <w:ilvl w:val="0"/>
          <w:numId w:val="55"/>
        </w:numPr>
        <w:spacing w:after="200" w:line="276" w:lineRule="auto"/>
        <w:jc w:val="both"/>
        <w:rPr>
          <w:sz w:val="24"/>
          <w:szCs w:val="24"/>
        </w:rPr>
      </w:pPr>
      <w:r w:rsidRPr="0021627D">
        <w:rPr>
          <w:sz w:val="24"/>
          <w:szCs w:val="24"/>
        </w:rPr>
        <w:t>Strategie rozvoje marketingu a propagace organizace Zlínského kraje v oblasti kultury na období 2012 – 2016</w:t>
      </w:r>
    </w:p>
    <w:p w:rsidR="0021627D" w:rsidRPr="0021627D" w:rsidRDefault="0021627D" w:rsidP="0021627D">
      <w:pPr>
        <w:pStyle w:val="Odstavecseseznamem"/>
        <w:numPr>
          <w:ilvl w:val="0"/>
          <w:numId w:val="55"/>
        </w:numPr>
        <w:spacing w:after="200" w:line="276" w:lineRule="auto"/>
        <w:jc w:val="both"/>
        <w:rPr>
          <w:sz w:val="24"/>
          <w:szCs w:val="24"/>
        </w:rPr>
      </w:pPr>
      <w:r w:rsidRPr="0021627D">
        <w:rPr>
          <w:sz w:val="24"/>
          <w:szCs w:val="24"/>
        </w:rPr>
        <w:t>Koncepce rozvoje kulturních zařízení Zlínského kraje na léta 2009 – 2013 (Koncepce rozvoje místní kultury ve Zlínském kraji na léta 2014 -  2024 bude schválena v květnu 2015)</w:t>
      </w:r>
    </w:p>
    <w:p w:rsidR="0021627D" w:rsidRPr="0021627D" w:rsidRDefault="0021627D" w:rsidP="0021627D">
      <w:pPr>
        <w:pStyle w:val="Odstavecseseznamem"/>
        <w:numPr>
          <w:ilvl w:val="0"/>
          <w:numId w:val="55"/>
        </w:numPr>
        <w:spacing w:after="200" w:line="276" w:lineRule="auto"/>
        <w:jc w:val="both"/>
        <w:rPr>
          <w:sz w:val="24"/>
          <w:szCs w:val="24"/>
        </w:rPr>
      </w:pPr>
      <w:r w:rsidRPr="0021627D">
        <w:rPr>
          <w:sz w:val="24"/>
          <w:szCs w:val="24"/>
        </w:rPr>
        <w:t>Koncepce rozvoje kultury ve Zlínském kraji – situační analýza</w:t>
      </w:r>
    </w:p>
    <w:p w:rsidR="0021627D" w:rsidRPr="0021627D" w:rsidRDefault="0021627D" w:rsidP="0021627D">
      <w:pPr>
        <w:pStyle w:val="Odstavecseseznamem"/>
        <w:numPr>
          <w:ilvl w:val="0"/>
          <w:numId w:val="55"/>
        </w:numPr>
        <w:spacing w:after="200" w:line="276" w:lineRule="auto"/>
        <w:jc w:val="both"/>
        <w:rPr>
          <w:sz w:val="24"/>
          <w:szCs w:val="24"/>
        </w:rPr>
      </w:pPr>
      <w:r w:rsidRPr="0021627D">
        <w:rPr>
          <w:sz w:val="24"/>
          <w:szCs w:val="24"/>
        </w:rPr>
        <w:t>Koncepce rozvoje místní kultury ve Zlínském kraji na léta 2009 – 2013 (Koncepce rozvoje  organizací Zlínského kraje v oblasti kultury pro období let 2015 – 2024 bude schválena v květnu 2015)</w:t>
      </w:r>
    </w:p>
    <w:p w:rsidR="00E3438A" w:rsidRPr="0021627D" w:rsidRDefault="0021627D" w:rsidP="0021627D">
      <w:pPr>
        <w:pStyle w:val="Odstavecseseznamem"/>
        <w:numPr>
          <w:ilvl w:val="0"/>
          <w:numId w:val="55"/>
        </w:numPr>
        <w:rPr>
          <w:sz w:val="24"/>
          <w:szCs w:val="24"/>
        </w:rPr>
      </w:pPr>
      <w:r w:rsidRPr="0021627D">
        <w:rPr>
          <w:sz w:val="24"/>
          <w:szCs w:val="24"/>
        </w:rPr>
        <w:t>Střednědobý plán podpory památkové péče ve Zlínském kraji 2009 - 2013</w:t>
      </w:r>
      <w:r w:rsidR="00E3438A" w:rsidRPr="0021627D">
        <w:rPr>
          <w:sz w:val="24"/>
          <w:szCs w:val="24"/>
        </w:rPr>
        <w:t>.</w:t>
      </w:r>
    </w:p>
    <w:p w:rsidR="0021627D" w:rsidRPr="0021627D" w:rsidRDefault="0021627D" w:rsidP="0021627D">
      <w:pPr>
        <w:rPr>
          <w:b/>
        </w:rPr>
      </w:pPr>
    </w:p>
    <w:p w:rsidR="00E3438A" w:rsidRPr="00A32093" w:rsidRDefault="00E3438A" w:rsidP="00E3438A">
      <w:pPr>
        <w:rPr>
          <w:rFonts w:asciiTheme="minorHAnsi" w:hAnsiTheme="minorHAnsi"/>
          <w:color w:val="auto"/>
        </w:rPr>
      </w:pPr>
    </w:p>
    <w:p w:rsidR="00E3438A" w:rsidRPr="00A32093" w:rsidRDefault="00E3438A" w:rsidP="00E3438A">
      <w:pPr>
        <w:rPr>
          <w:rFonts w:asciiTheme="minorHAnsi" w:hAnsiTheme="minorHAnsi"/>
          <w:color w:val="auto"/>
        </w:rPr>
      </w:pPr>
      <w:r w:rsidRPr="00A32093">
        <w:rPr>
          <w:rFonts w:asciiTheme="minorHAnsi" w:hAnsiTheme="minorHAnsi"/>
          <w:color w:val="auto"/>
        </w:rPr>
        <w:br w:type="page"/>
      </w:r>
    </w:p>
    <w:p w:rsidR="00615459" w:rsidRDefault="00615459"/>
    <w:sectPr w:rsidR="0061545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729" w:rsidRDefault="00822729" w:rsidP="009B0F77">
      <w:r>
        <w:separator/>
      </w:r>
    </w:p>
  </w:endnote>
  <w:endnote w:type="continuationSeparator" w:id="0">
    <w:p w:rsidR="00822729" w:rsidRDefault="00822729" w:rsidP="009B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Bold">
    <w:panose1 w:val="00000000000000000000"/>
    <w:charset w:val="EE"/>
    <w:family w:val="auto"/>
    <w:notTrueType/>
    <w:pitch w:val="default"/>
    <w:sig w:usb0="00000005" w:usb1="00000000" w:usb2="00000000" w:usb3="00000000" w:csb0="00000002" w:csb1="00000000"/>
  </w:font>
  <w:font w:name="Calibri,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77" w:rsidRDefault="009B0F7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4760003"/>
      <w:docPartObj>
        <w:docPartGallery w:val="Page Numbers (Bottom of Page)"/>
        <w:docPartUnique/>
      </w:docPartObj>
    </w:sdtPr>
    <w:sdtEndPr/>
    <w:sdtContent>
      <w:p w:rsidR="009B0F77" w:rsidRDefault="009B0F77">
        <w:pPr>
          <w:pStyle w:val="Zpat"/>
          <w:jc w:val="center"/>
        </w:pPr>
        <w:r>
          <w:fldChar w:fldCharType="begin"/>
        </w:r>
        <w:r>
          <w:instrText>PAGE   \* MERGEFORMAT</w:instrText>
        </w:r>
        <w:r>
          <w:fldChar w:fldCharType="separate"/>
        </w:r>
        <w:r w:rsidR="005B4804">
          <w:rPr>
            <w:noProof/>
          </w:rPr>
          <w:t>1</w:t>
        </w:r>
        <w:r>
          <w:fldChar w:fldCharType="end"/>
        </w:r>
      </w:p>
    </w:sdtContent>
  </w:sdt>
  <w:p w:rsidR="009B0F77" w:rsidRDefault="009B0F7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77" w:rsidRDefault="009B0F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729" w:rsidRDefault="00822729" w:rsidP="009B0F77">
      <w:r>
        <w:separator/>
      </w:r>
    </w:p>
  </w:footnote>
  <w:footnote w:type="continuationSeparator" w:id="0">
    <w:p w:rsidR="00822729" w:rsidRDefault="00822729" w:rsidP="009B0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77" w:rsidRDefault="009B0F7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77" w:rsidRDefault="009B0F7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77" w:rsidRDefault="009B0F7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38C619C"/>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31E46EC"/>
    <w:multiLevelType w:val="hybridMultilevel"/>
    <w:tmpl w:val="27125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BF2255"/>
    <w:multiLevelType w:val="hybridMultilevel"/>
    <w:tmpl w:val="AD948B3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D61E70"/>
    <w:multiLevelType w:val="hybridMultilevel"/>
    <w:tmpl w:val="BBFC3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C049B3"/>
    <w:multiLevelType w:val="hybridMultilevel"/>
    <w:tmpl w:val="39DAB1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C42E6B"/>
    <w:multiLevelType w:val="hybridMultilevel"/>
    <w:tmpl w:val="07E2CB2C"/>
    <w:lvl w:ilvl="0" w:tplc="A7C6D09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nsid w:val="13A9658C"/>
    <w:multiLevelType w:val="hybridMultilevel"/>
    <w:tmpl w:val="05168082"/>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
    <w:nsid w:val="13BD5ACA"/>
    <w:multiLevelType w:val="hybridMultilevel"/>
    <w:tmpl w:val="A416876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44E2898"/>
    <w:multiLevelType w:val="hybridMultilevel"/>
    <w:tmpl w:val="1A08FDA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9B68A8"/>
    <w:multiLevelType w:val="hybridMultilevel"/>
    <w:tmpl w:val="AA3C43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7390B74"/>
    <w:multiLevelType w:val="hybridMultilevel"/>
    <w:tmpl w:val="0D3E4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B2211C9"/>
    <w:multiLevelType w:val="hybridMultilevel"/>
    <w:tmpl w:val="DFEE2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D807A06"/>
    <w:multiLevelType w:val="hybridMultilevel"/>
    <w:tmpl w:val="5A666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03123BB"/>
    <w:multiLevelType w:val="hybridMultilevel"/>
    <w:tmpl w:val="A61AC2B6"/>
    <w:lvl w:ilvl="0" w:tplc="8124C316">
      <w:start w:val="1"/>
      <w:numFmt w:val="decimal"/>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4">
    <w:nsid w:val="225F4647"/>
    <w:multiLevelType w:val="hybridMultilevel"/>
    <w:tmpl w:val="BE16CD38"/>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5">
    <w:nsid w:val="281145F4"/>
    <w:multiLevelType w:val="hybridMultilevel"/>
    <w:tmpl w:val="A4E8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C7367EF"/>
    <w:multiLevelType w:val="hybridMultilevel"/>
    <w:tmpl w:val="0F4C4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CB4236B"/>
    <w:multiLevelType w:val="hybridMultilevel"/>
    <w:tmpl w:val="0C4E5B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CBF5C84"/>
    <w:multiLevelType w:val="hybridMultilevel"/>
    <w:tmpl w:val="0706CD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D887489"/>
    <w:multiLevelType w:val="hybridMultilevel"/>
    <w:tmpl w:val="199E244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E826008"/>
    <w:multiLevelType w:val="hybridMultilevel"/>
    <w:tmpl w:val="CD142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F60260A"/>
    <w:multiLevelType w:val="hybridMultilevel"/>
    <w:tmpl w:val="F2CAD71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30032240"/>
    <w:multiLevelType w:val="hybridMultilevel"/>
    <w:tmpl w:val="F1EEB9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01B32C5"/>
    <w:multiLevelType w:val="hybridMultilevel"/>
    <w:tmpl w:val="CAF23F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02073B9"/>
    <w:multiLevelType w:val="hybridMultilevel"/>
    <w:tmpl w:val="8F565BA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nsid w:val="30AA31B7"/>
    <w:multiLevelType w:val="hybridMultilevel"/>
    <w:tmpl w:val="BBAE7B2A"/>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6">
    <w:nsid w:val="36E77639"/>
    <w:multiLevelType w:val="hybridMultilevel"/>
    <w:tmpl w:val="95BCC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3D07770F"/>
    <w:multiLevelType w:val="hybridMultilevel"/>
    <w:tmpl w:val="90E8761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DD72968"/>
    <w:multiLevelType w:val="hybridMultilevel"/>
    <w:tmpl w:val="8008420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nsid w:val="3E7560E5"/>
    <w:multiLevelType w:val="hybridMultilevel"/>
    <w:tmpl w:val="0D0010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41D0782C"/>
    <w:multiLevelType w:val="hybridMultilevel"/>
    <w:tmpl w:val="26889B3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1">
    <w:nsid w:val="443B4414"/>
    <w:multiLevelType w:val="hybridMultilevel"/>
    <w:tmpl w:val="C952F5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4EE1453"/>
    <w:multiLevelType w:val="hybridMultilevel"/>
    <w:tmpl w:val="B8AC11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5311A1E"/>
    <w:multiLevelType w:val="hybridMultilevel"/>
    <w:tmpl w:val="309C4A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57E2739"/>
    <w:multiLevelType w:val="hybridMultilevel"/>
    <w:tmpl w:val="DEE231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6E04A21"/>
    <w:multiLevelType w:val="hybridMultilevel"/>
    <w:tmpl w:val="476697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46FC621B"/>
    <w:multiLevelType w:val="hybridMultilevel"/>
    <w:tmpl w:val="483C8C1E"/>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nsid w:val="488B4156"/>
    <w:multiLevelType w:val="hybridMultilevel"/>
    <w:tmpl w:val="9A16D7F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nsid w:val="4A3E7D90"/>
    <w:multiLevelType w:val="hybridMultilevel"/>
    <w:tmpl w:val="8FA08C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4C2157D3"/>
    <w:multiLevelType w:val="hybridMultilevel"/>
    <w:tmpl w:val="F40C2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4E5E43FC"/>
    <w:multiLevelType w:val="hybridMultilevel"/>
    <w:tmpl w:val="76900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4F460465"/>
    <w:multiLevelType w:val="hybridMultilevel"/>
    <w:tmpl w:val="BBD69C2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nsid w:val="4FA6694E"/>
    <w:multiLevelType w:val="hybridMultilevel"/>
    <w:tmpl w:val="57688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1740A9D"/>
    <w:multiLevelType w:val="hybridMultilevel"/>
    <w:tmpl w:val="8EDAC0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527E6DE0"/>
    <w:multiLevelType w:val="hybridMultilevel"/>
    <w:tmpl w:val="0C38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552C4E82"/>
    <w:multiLevelType w:val="hybridMultilevel"/>
    <w:tmpl w:val="49827B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562055D8"/>
    <w:multiLevelType w:val="hybridMultilevel"/>
    <w:tmpl w:val="1EA63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570C3406"/>
    <w:multiLevelType w:val="hybridMultilevel"/>
    <w:tmpl w:val="DBDACA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577747D1"/>
    <w:multiLevelType w:val="hybridMultilevel"/>
    <w:tmpl w:val="C6F0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57906880"/>
    <w:multiLevelType w:val="hybridMultilevel"/>
    <w:tmpl w:val="9FAAA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58BD1572"/>
    <w:multiLevelType w:val="hybridMultilevel"/>
    <w:tmpl w:val="E23CB9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594861C8"/>
    <w:multiLevelType w:val="multilevel"/>
    <w:tmpl w:val="5A7830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5D0679D9"/>
    <w:multiLevelType w:val="hybridMultilevel"/>
    <w:tmpl w:val="BC6E7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5F1F6E96"/>
    <w:multiLevelType w:val="hybridMultilevel"/>
    <w:tmpl w:val="80FCD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605859E3"/>
    <w:multiLevelType w:val="hybridMultilevel"/>
    <w:tmpl w:val="4B9028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613D2E95"/>
    <w:multiLevelType w:val="hybridMultilevel"/>
    <w:tmpl w:val="97AC44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61402792"/>
    <w:multiLevelType w:val="hybridMultilevel"/>
    <w:tmpl w:val="9264754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7">
    <w:nsid w:val="642822BB"/>
    <w:multiLevelType w:val="hybridMultilevel"/>
    <w:tmpl w:val="3530DC3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8">
    <w:nsid w:val="65803206"/>
    <w:multiLevelType w:val="hybridMultilevel"/>
    <w:tmpl w:val="59081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65DE4C1A"/>
    <w:multiLevelType w:val="hybridMultilevel"/>
    <w:tmpl w:val="984638E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65F00036"/>
    <w:multiLevelType w:val="hybridMultilevel"/>
    <w:tmpl w:val="97F664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66E81266"/>
    <w:multiLevelType w:val="hybridMultilevel"/>
    <w:tmpl w:val="FF1223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nsid w:val="66FD3999"/>
    <w:multiLevelType w:val="hybridMultilevel"/>
    <w:tmpl w:val="D158D7EA"/>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3">
    <w:nsid w:val="675567A7"/>
    <w:multiLevelType w:val="hybridMultilevel"/>
    <w:tmpl w:val="602AB30A"/>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4">
    <w:nsid w:val="694A02D3"/>
    <w:multiLevelType w:val="hybridMultilevel"/>
    <w:tmpl w:val="08F01B0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5">
    <w:nsid w:val="6A3662A2"/>
    <w:multiLevelType w:val="hybridMultilevel"/>
    <w:tmpl w:val="5860AFE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nsid w:val="6B2F2DA9"/>
    <w:multiLevelType w:val="hybridMultilevel"/>
    <w:tmpl w:val="F582010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nsid w:val="6C53769D"/>
    <w:multiLevelType w:val="hybridMultilevel"/>
    <w:tmpl w:val="4E1E5D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nsid w:val="6E297C32"/>
    <w:multiLevelType w:val="hybridMultilevel"/>
    <w:tmpl w:val="1E4EDB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nsid w:val="6EDA6973"/>
    <w:multiLevelType w:val="hybridMultilevel"/>
    <w:tmpl w:val="3EA6C6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nsid w:val="713956A5"/>
    <w:multiLevelType w:val="hybridMultilevel"/>
    <w:tmpl w:val="6B4E2B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nsid w:val="72CA01E4"/>
    <w:multiLevelType w:val="hybridMultilevel"/>
    <w:tmpl w:val="5B4C0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nsid w:val="7308449E"/>
    <w:multiLevelType w:val="multilevel"/>
    <w:tmpl w:val="156AD47C"/>
    <w:lvl w:ilvl="0">
      <w:start w:val="1"/>
      <w:numFmt w:val="ordinal"/>
      <w:pStyle w:val="uroven1"/>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bullet"/>
      <w:pStyle w:val="uroven3"/>
      <w:lvlText w:val="̶"/>
      <w:lvlJc w:val="left"/>
      <w:pPr>
        <w:ind w:left="1080" w:hanging="360"/>
      </w:pPr>
      <w:rPr>
        <w:rFonts w:ascii="Arial" w:hAnsi="Arial" w:hint="default"/>
        <w:color w:val="auto"/>
      </w:rPr>
    </w:lvl>
    <w:lvl w:ilvl="3">
      <w:start w:val="1"/>
      <w:numFmt w:val="bullet"/>
      <w:pStyle w:val="uroven4"/>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rPr>
    </w:lvl>
    <w:lvl w:ilvl="5">
      <w:start w:val="1"/>
      <w:numFmt w:val="bullet"/>
      <w:pStyle w:val="uroven5"/>
      <w:lvlText w:val="̶"/>
      <w:lvlJc w:val="left"/>
      <w:pPr>
        <w:ind w:left="2160" w:hanging="360"/>
      </w:pPr>
      <w:rPr>
        <w:rFonts w:ascii="Arial" w:hAnsi="Arial"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3">
    <w:nsid w:val="741401B8"/>
    <w:multiLevelType w:val="hybridMultilevel"/>
    <w:tmpl w:val="327E55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nsid w:val="742800D5"/>
    <w:multiLevelType w:val="hybridMultilevel"/>
    <w:tmpl w:val="16CE451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5">
    <w:nsid w:val="74B91F42"/>
    <w:multiLevelType w:val="hybridMultilevel"/>
    <w:tmpl w:val="3C887EA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nsid w:val="756030DA"/>
    <w:multiLevelType w:val="hybridMultilevel"/>
    <w:tmpl w:val="CD82A5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nsid w:val="77D208BB"/>
    <w:multiLevelType w:val="hybridMultilevel"/>
    <w:tmpl w:val="25187C8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8">
    <w:nsid w:val="7A1F4C9B"/>
    <w:multiLevelType w:val="hybridMultilevel"/>
    <w:tmpl w:val="529486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nsid w:val="7DA2709B"/>
    <w:multiLevelType w:val="hybridMultilevel"/>
    <w:tmpl w:val="26640F2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0">
    <w:nsid w:val="7F647120"/>
    <w:multiLevelType w:val="hybridMultilevel"/>
    <w:tmpl w:val="64C8E9B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51"/>
  </w:num>
  <w:num w:numId="2">
    <w:abstractNumId w:val="56"/>
  </w:num>
  <w:num w:numId="3">
    <w:abstractNumId w:val="41"/>
  </w:num>
  <w:num w:numId="4">
    <w:abstractNumId w:val="15"/>
  </w:num>
  <w:num w:numId="5">
    <w:abstractNumId w:val="26"/>
  </w:num>
  <w:num w:numId="6">
    <w:abstractNumId w:val="16"/>
  </w:num>
  <w:num w:numId="7">
    <w:abstractNumId w:val="20"/>
  </w:num>
  <w:num w:numId="8">
    <w:abstractNumId w:val="70"/>
  </w:num>
  <w:num w:numId="9">
    <w:abstractNumId w:val="4"/>
  </w:num>
  <w:num w:numId="10">
    <w:abstractNumId w:val="76"/>
  </w:num>
  <w:num w:numId="11">
    <w:abstractNumId w:val="42"/>
  </w:num>
  <w:num w:numId="12">
    <w:abstractNumId w:val="43"/>
  </w:num>
  <w:num w:numId="13">
    <w:abstractNumId w:val="55"/>
  </w:num>
  <w:num w:numId="14">
    <w:abstractNumId w:val="64"/>
  </w:num>
  <w:num w:numId="15">
    <w:abstractNumId w:val="28"/>
  </w:num>
  <w:num w:numId="16">
    <w:abstractNumId w:val="77"/>
  </w:num>
  <w:num w:numId="17">
    <w:abstractNumId w:val="48"/>
  </w:num>
  <w:num w:numId="18">
    <w:abstractNumId w:val="3"/>
  </w:num>
  <w:num w:numId="19">
    <w:abstractNumId w:val="44"/>
  </w:num>
  <w:num w:numId="20">
    <w:abstractNumId w:val="46"/>
  </w:num>
  <w:num w:numId="21">
    <w:abstractNumId w:val="32"/>
  </w:num>
  <w:num w:numId="22">
    <w:abstractNumId w:val="78"/>
  </w:num>
  <w:num w:numId="23">
    <w:abstractNumId w:val="10"/>
  </w:num>
  <w:num w:numId="24">
    <w:abstractNumId w:val="50"/>
  </w:num>
  <w:num w:numId="25">
    <w:abstractNumId w:val="69"/>
  </w:num>
  <w:num w:numId="26">
    <w:abstractNumId w:val="54"/>
  </w:num>
  <w:num w:numId="27">
    <w:abstractNumId w:val="18"/>
  </w:num>
  <w:num w:numId="28">
    <w:abstractNumId w:val="1"/>
  </w:num>
  <w:num w:numId="29">
    <w:abstractNumId w:val="39"/>
  </w:num>
  <w:num w:numId="30">
    <w:abstractNumId w:val="23"/>
  </w:num>
  <w:num w:numId="31">
    <w:abstractNumId w:val="53"/>
  </w:num>
  <w:num w:numId="32">
    <w:abstractNumId w:val="67"/>
  </w:num>
  <w:num w:numId="33">
    <w:abstractNumId w:val="38"/>
  </w:num>
  <w:num w:numId="34">
    <w:abstractNumId w:val="61"/>
  </w:num>
  <w:num w:numId="35">
    <w:abstractNumId w:val="75"/>
  </w:num>
  <w:num w:numId="36">
    <w:abstractNumId w:val="58"/>
  </w:num>
  <w:num w:numId="37">
    <w:abstractNumId w:val="9"/>
  </w:num>
  <w:num w:numId="38">
    <w:abstractNumId w:val="31"/>
  </w:num>
  <w:num w:numId="39">
    <w:abstractNumId w:val="45"/>
  </w:num>
  <w:num w:numId="40">
    <w:abstractNumId w:val="35"/>
  </w:num>
  <w:num w:numId="41">
    <w:abstractNumId w:val="17"/>
  </w:num>
  <w:num w:numId="42">
    <w:abstractNumId w:val="63"/>
  </w:num>
  <w:num w:numId="43">
    <w:abstractNumId w:val="80"/>
  </w:num>
  <w:num w:numId="44">
    <w:abstractNumId w:val="62"/>
  </w:num>
  <w:num w:numId="45">
    <w:abstractNumId w:val="74"/>
  </w:num>
  <w:num w:numId="46">
    <w:abstractNumId w:val="6"/>
  </w:num>
  <w:num w:numId="47">
    <w:abstractNumId w:val="25"/>
  </w:num>
  <w:num w:numId="48">
    <w:abstractNumId w:val="79"/>
  </w:num>
  <w:num w:numId="49">
    <w:abstractNumId w:val="14"/>
  </w:num>
  <w:num w:numId="50">
    <w:abstractNumId w:val="36"/>
  </w:num>
  <w:num w:numId="51">
    <w:abstractNumId w:val="11"/>
  </w:num>
  <w:num w:numId="52">
    <w:abstractNumId w:val="52"/>
  </w:num>
  <w:num w:numId="53">
    <w:abstractNumId w:val="34"/>
  </w:num>
  <w:num w:numId="54">
    <w:abstractNumId w:val="60"/>
  </w:num>
  <w:num w:numId="55">
    <w:abstractNumId w:val="47"/>
  </w:num>
  <w:num w:numId="56">
    <w:abstractNumId w:val="71"/>
  </w:num>
  <w:num w:numId="57">
    <w:abstractNumId w:val="29"/>
  </w:num>
  <w:num w:numId="58">
    <w:abstractNumId w:val="22"/>
  </w:num>
  <w:num w:numId="59">
    <w:abstractNumId w:val="37"/>
  </w:num>
  <w:num w:numId="60">
    <w:abstractNumId w:val="57"/>
  </w:num>
  <w:num w:numId="61">
    <w:abstractNumId w:val="30"/>
  </w:num>
  <w:num w:numId="62">
    <w:abstractNumId w:val="24"/>
  </w:num>
  <w:num w:numId="63">
    <w:abstractNumId w:val="8"/>
  </w:num>
  <w:num w:numId="64">
    <w:abstractNumId w:val="7"/>
  </w:num>
  <w:num w:numId="65">
    <w:abstractNumId w:val="2"/>
  </w:num>
  <w:num w:numId="66">
    <w:abstractNumId w:val="49"/>
  </w:num>
  <w:num w:numId="67">
    <w:abstractNumId w:val="59"/>
  </w:num>
  <w:num w:numId="68">
    <w:abstractNumId w:val="66"/>
  </w:num>
  <w:num w:numId="69">
    <w:abstractNumId w:val="19"/>
  </w:num>
  <w:num w:numId="70">
    <w:abstractNumId w:val="27"/>
  </w:num>
  <w:num w:numId="71">
    <w:abstractNumId w:val="65"/>
  </w:num>
  <w:num w:numId="72">
    <w:abstractNumId w:val="0"/>
  </w:num>
  <w:num w:numId="73">
    <w:abstractNumId w:val="72"/>
  </w:num>
  <w:num w:numId="74">
    <w:abstractNumId w:val="68"/>
  </w:num>
  <w:num w:numId="75">
    <w:abstractNumId w:val="12"/>
  </w:num>
  <w:num w:numId="76">
    <w:abstractNumId w:val="73"/>
  </w:num>
  <w:num w:numId="77">
    <w:abstractNumId w:val="33"/>
  </w:num>
  <w:num w:numId="78">
    <w:abstractNumId w:val="40"/>
  </w:num>
  <w:num w:numId="79">
    <w:abstractNumId w:val="13"/>
  </w:num>
  <w:num w:numId="80">
    <w:abstractNumId w:val="5"/>
  </w:num>
  <w:num w:numId="81">
    <w:abstractNumId w:val="2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38A"/>
    <w:rsid w:val="001E2E9F"/>
    <w:rsid w:val="0021627D"/>
    <w:rsid w:val="005B4804"/>
    <w:rsid w:val="00615459"/>
    <w:rsid w:val="00822729"/>
    <w:rsid w:val="009B0F77"/>
    <w:rsid w:val="00BE4C52"/>
    <w:rsid w:val="00C409DA"/>
    <w:rsid w:val="00E343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438A"/>
    <w:pPr>
      <w:spacing w:after="0" w:line="240" w:lineRule="auto"/>
    </w:pPr>
    <w:rPr>
      <w:rFonts w:ascii="Times New Roman" w:eastAsia="Times New Roman" w:hAnsi="Times New Roman" w:cs="Times New Roman"/>
      <w:color w:val="000000"/>
      <w:sz w:val="24"/>
      <w:szCs w:val="24"/>
      <w:lang w:eastAsia="cs-CZ"/>
    </w:rPr>
  </w:style>
  <w:style w:type="paragraph" w:styleId="Nadpis1">
    <w:name w:val="heading 1"/>
    <w:basedOn w:val="Normln"/>
    <w:next w:val="Normln"/>
    <w:link w:val="Nadpis1Char"/>
    <w:uiPriority w:val="9"/>
    <w:qFormat/>
    <w:rsid w:val="00E3438A"/>
    <w:pPr>
      <w:keepNext/>
      <w:keepLines/>
      <w:spacing w:before="480"/>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E3438A"/>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E3438A"/>
    <w:pPr>
      <w:keepNext/>
      <w:keepLines/>
      <w:spacing w:before="200"/>
      <w:outlineLvl w:val="2"/>
    </w:pPr>
    <w:rPr>
      <w:rFonts w:asciiTheme="majorHAnsi" w:eastAsiaTheme="majorEastAsia" w:hAnsiTheme="majorHAnsi" w:cstheme="majorBidi"/>
      <w:b/>
      <w:bCs/>
      <w:color w:val="4F81BD" w:themeColor="accent1"/>
      <w:sz w:val="22"/>
      <w:szCs w:val="22"/>
      <w:lang w:eastAsia="en-US"/>
    </w:rPr>
  </w:style>
  <w:style w:type="paragraph" w:styleId="Nadpis5">
    <w:name w:val="heading 5"/>
    <w:basedOn w:val="Normln"/>
    <w:next w:val="Normln"/>
    <w:link w:val="Nadpis5Char"/>
    <w:uiPriority w:val="9"/>
    <w:unhideWhenUsed/>
    <w:qFormat/>
    <w:rsid w:val="00E3438A"/>
    <w:pPr>
      <w:spacing w:before="200" w:after="80"/>
      <w:outlineLvl w:val="4"/>
    </w:pPr>
    <w:rPr>
      <w:rFonts w:ascii="Cambria" w:hAnsi="Cambria"/>
      <w:color w:val="4F81BD"/>
      <w:sz w:val="22"/>
      <w:szCs w:val="22"/>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3438A"/>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E3438A"/>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E3438A"/>
    <w:rPr>
      <w:rFonts w:asciiTheme="majorHAnsi" w:eastAsiaTheme="majorEastAsia" w:hAnsiTheme="majorHAnsi" w:cstheme="majorBidi"/>
      <w:b/>
      <w:bCs/>
      <w:color w:val="4F81BD" w:themeColor="accent1"/>
    </w:rPr>
  </w:style>
  <w:style w:type="character" w:customStyle="1" w:styleId="Nadpis5Char">
    <w:name w:val="Nadpis 5 Char"/>
    <w:basedOn w:val="Standardnpsmoodstavce"/>
    <w:link w:val="Nadpis5"/>
    <w:uiPriority w:val="9"/>
    <w:rsid w:val="00E3438A"/>
    <w:rPr>
      <w:rFonts w:ascii="Cambria" w:eastAsia="Times New Roman" w:hAnsi="Cambria" w:cs="Times New Roman"/>
      <w:color w:val="4F81BD"/>
      <w:lang w:val="en-US" w:bidi="en-US"/>
    </w:rPr>
  </w:style>
  <w:style w:type="paragraph" w:styleId="Textkomente">
    <w:name w:val="annotation text"/>
    <w:basedOn w:val="Normln"/>
    <w:link w:val="TextkomenteChar"/>
    <w:uiPriority w:val="99"/>
    <w:semiHidden/>
    <w:rsid w:val="00E3438A"/>
    <w:rPr>
      <w:color w:val="auto"/>
      <w:sz w:val="20"/>
      <w:szCs w:val="20"/>
    </w:rPr>
  </w:style>
  <w:style w:type="character" w:customStyle="1" w:styleId="TextkomenteChar">
    <w:name w:val="Text komentáře Char"/>
    <w:basedOn w:val="Standardnpsmoodstavce"/>
    <w:link w:val="Textkomente"/>
    <w:uiPriority w:val="99"/>
    <w:semiHidden/>
    <w:rsid w:val="00E3438A"/>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rsid w:val="00E3438A"/>
    <w:rPr>
      <w:rFonts w:cs="Times New Roman"/>
      <w:sz w:val="16"/>
    </w:rPr>
  </w:style>
  <w:style w:type="paragraph" w:styleId="Textbubliny">
    <w:name w:val="Balloon Text"/>
    <w:basedOn w:val="Normln"/>
    <w:link w:val="TextbublinyChar"/>
    <w:uiPriority w:val="99"/>
    <w:semiHidden/>
    <w:rsid w:val="00E3438A"/>
    <w:rPr>
      <w:rFonts w:ascii="Tahoma" w:hAnsi="Tahoma" w:cs="Tahoma"/>
      <w:sz w:val="16"/>
      <w:szCs w:val="16"/>
    </w:rPr>
  </w:style>
  <w:style w:type="character" w:customStyle="1" w:styleId="TextbublinyChar">
    <w:name w:val="Text bubliny Char"/>
    <w:basedOn w:val="Standardnpsmoodstavce"/>
    <w:link w:val="Textbubliny"/>
    <w:uiPriority w:val="99"/>
    <w:semiHidden/>
    <w:rsid w:val="00E3438A"/>
    <w:rPr>
      <w:rFonts w:ascii="Tahoma" w:eastAsia="Times New Roman" w:hAnsi="Tahoma" w:cs="Tahoma"/>
      <w:color w:val="000000"/>
      <w:sz w:val="16"/>
      <w:szCs w:val="16"/>
      <w:lang w:eastAsia="cs-CZ"/>
    </w:rPr>
  </w:style>
  <w:style w:type="paragraph" w:styleId="Pedmtkomente">
    <w:name w:val="annotation subject"/>
    <w:basedOn w:val="Textkomente"/>
    <w:next w:val="Textkomente"/>
    <w:link w:val="PedmtkomenteChar"/>
    <w:uiPriority w:val="99"/>
    <w:semiHidden/>
    <w:rsid w:val="00E3438A"/>
    <w:rPr>
      <w:b/>
      <w:bCs/>
      <w:color w:val="000000"/>
    </w:rPr>
  </w:style>
  <w:style w:type="character" w:customStyle="1" w:styleId="PedmtkomenteChar">
    <w:name w:val="Předmět komentáře Char"/>
    <w:basedOn w:val="TextkomenteChar"/>
    <w:link w:val="Pedmtkomente"/>
    <w:uiPriority w:val="99"/>
    <w:semiHidden/>
    <w:rsid w:val="00E3438A"/>
    <w:rPr>
      <w:rFonts w:ascii="Times New Roman" w:eastAsia="Times New Roman" w:hAnsi="Times New Roman" w:cs="Times New Roman"/>
      <w:b/>
      <w:bCs/>
      <w:color w:val="000000"/>
      <w:sz w:val="20"/>
      <w:szCs w:val="20"/>
      <w:lang w:eastAsia="cs-CZ"/>
    </w:rPr>
  </w:style>
  <w:style w:type="paragraph" w:styleId="Textpoznpodarou">
    <w:name w:val="footnote text"/>
    <w:basedOn w:val="Normln"/>
    <w:link w:val="TextpoznpodarouChar"/>
    <w:uiPriority w:val="99"/>
    <w:semiHidden/>
    <w:rsid w:val="00E3438A"/>
    <w:rPr>
      <w:sz w:val="20"/>
      <w:szCs w:val="20"/>
    </w:rPr>
  </w:style>
  <w:style w:type="character" w:customStyle="1" w:styleId="TextpoznpodarouChar">
    <w:name w:val="Text pozn. pod čarou Char"/>
    <w:basedOn w:val="Standardnpsmoodstavce"/>
    <w:link w:val="Textpoznpodarou"/>
    <w:uiPriority w:val="99"/>
    <w:semiHidden/>
    <w:rsid w:val="00E3438A"/>
    <w:rPr>
      <w:rFonts w:ascii="Times New Roman" w:eastAsia="Times New Roman" w:hAnsi="Times New Roman" w:cs="Times New Roman"/>
      <w:color w:val="000000"/>
      <w:sz w:val="20"/>
      <w:szCs w:val="20"/>
      <w:lang w:eastAsia="cs-CZ"/>
    </w:rPr>
  </w:style>
  <w:style w:type="character" w:styleId="Znakapoznpodarou">
    <w:name w:val="footnote reference"/>
    <w:basedOn w:val="Standardnpsmoodstavce"/>
    <w:uiPriority w:val="99"/>
    <w:semiHidden/>
    <w:rsid w:val="00E3438A"/>
    <w:rPr>
      <w:rFonts w:cs="Times New Roman"/>
      <w:vertAlign w:val="superscript"/>
    </w:rPr>
  </w:style>
  <w:style w:type="paragraph" w:styleId="Odstavecseseznamem">
    <w:name w:val="List Paragraph"/>
    <w:basedOn w:val="Normln"/>
    <w:uiPriority w:val="34"/>
    <w:qFormat/>
    <w:rsid w:val="00E3438A"/>
    <w:pPr>
      <w:ind w:left="720"/>
      <w:contextualSpacing/>
    </w:pPr>
    <w:rPr>
      <w:rFonts w:asciiTheme="minorHAnsi" w:eastAsiaTheme="minorHAnsi" w:hAnsiTheme="minorHAnsi" w:cstheme="minorBidi"/>
      <w:color w:val="auto"/>
      <w:sz w:val="22"/>
      <w:szCs w:val="22"/>
      <w:lang w:eastAsia="en-US"/>
    </w:rPr>
  </w:style>
  <w:style w:type="table" w:styleId="Mkatabulky">
    <w:name w:val="Table Grid"/>
    <w:basedOn w:val="Normlntabulka"/>
    <w:uiPriority w:val="59"/>
    <w:rsid w:val="00E34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3438A"/>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ZhlavChar">
    <w:name w:val="Záhlaví Char"/>
    <w:basedOn w:val="Standardnpsmoodstavce"/>
    <w:link w:val="Zhlav"/>
    <w:uiPriority w:val="99"/>
    <w:rsid w:val="00E3438A"/>
  </w:style>
  <w:style w:type="paragraph" w:styleId="Zpat">
    <w:name w:val="footer"/>
    <w:basedOn w:val="Normln"/>
    <w:link w:val="ZpatChar"/>
    <w:uiPriority w:val="99"/>
    <w:unhideWhenUsed/>
    <w:rsid w:val="00E3438A"/>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ZpatChar">
    <w:name w:val="Zápatí Char"/>
    <w:basedOn w:val="Standardnpsmoodstavce"/>
    <w:link w:val="Zpat"/>
    <w:uiPriority w:val="99"/>
    <w:rsid w:val="00E3438A"/>
  </w:style>
  <w:style w:type="paragraph" w:styleId="Zkladntextodsazen2">
    <w:name w:val="Body Text Indent 2"/>
    <w:basedOn w:val="Normln"/>
    <w:link w:val="Zkladntextodsazen2Char"/>
    <w:semiHidden/>
    <w:rsid w:val="00E3438A"/>
    <w:pPr>
      <w:ind w:left="180" w:firstLine="360"/>
    </w:pPr>
    <w:rPr>
      <w:color w:val="auto"/>
      <w:szCs w:val="22"/>
      <w:lang w:val="en-US" w:eastAsia="en-US" w:bidi="en-US"/>
    </w:rPr>
  </w:style>
  <w:style w:type="character" w:customStyle="1" w:styleId="Zkladntextodsazen2Char">
    <w:name w:val="Základní text odsazený 2 Char"/>
    <w:basedOn w:val="Standardnpsmoodstavce"/>
    <w:link w:val="Zkladntextodsazen2"/>
    <w:semiHidden/>
    <w:rsid w:val="00E3438A"/>
    <w:rPr>
      <w:rFonts w:ascii="Times New Roman" w:eastAsia="Times New Roman" w:hAnsi="Times New Roman" w:cs="Times New Roman"/>
      <w:sz w:val="24"/>
      <w:lang w:val="en-US" w:bidi="en-US"/>
    </w:rPr>
  </w:style>
  <w:style w:type="paragraph" w:styleId="Zkladntextodsazen3">
    <w:name w:val="Body Text Indent 3"/>
    <w:basedOn w:val="Normln"/>
    <w:link w:val="Zkladntextodsazen3Char"/>
    <w:uiPriority w:val="99"/>
    <w:unhideWhenUsed/>
    <w:rsid w:val="00E3438A"/>
    <w:pPr>
      <w:spacing w:after="120" w:line="276" w:lineRule="auto"/>
      <w:ind w:left="283"/>
    </w:pPr>
    <w:rPr>
      <w:rFonts w:asciiTheme="minorHAnsi" w:eastAsiaTheme="minorHAnsi" w:hAnsiTheme="minorHAnsi" w:cstheme="minorBidi"/>
      <w:color w:val="auto"/>
      <w:sz w:val="16"/>
      <w:szCs w:val="16"/>
      <w:lang w:eastAsia="en-US"/>
    </w:rPr>
  </w:style>
  <w:style w:type="character" w:customStyle="1" w:styleId="Zkladntextodsazen3Char">
    <w:name w:val="Základní text odsazený 3 Char"/>
    <w:basedOn w:val="Standardnpsmoodstavce"/>
    <w:link w:val="Zkladntextodsazen3"/>
    <w:uiPriority w:val="99"/>
    <w:rsid w:val="00E3438A"/>
    <w:rPr>
      <w:sz w:val="16"/>
      <w:szCs w:val="16"/>
    </w:rPr>
  </w:style>
  <w:style w:type="paragraph" w:styleId="Zkladntext2">
    <w:name w:val="Body Text 2"/>
    <w:basedOn w:val="Normln"/>
    <w:link w:val="Zkladntext2Char"/>
    <w:uiPriority w:val="99"/>
    <w:unhideWhenUsed/>
    <w:rsid w:val="00E3438A"/>
    <w:pPr>
      <w:spacing w:after="120" w:line="480" w:lineRule="auto"/>
    </w:pPr>
    <w:rPr>
      <w:rFonts w:asciiTheme="minorHAnsi" w:eastAsiaTheme="minorHAnsi" w:hAnsiTheme="minorHAnsi" w:cstheme="minorBidi"/>
      <w:color w:val="auto"/>
      <w:sz w:val="22"/>
      <w:szCs w:val="22"/>
      <w:lang w:eastAsia="en-US"/>
    </w:rPr>
  </w:style>
  <w:style w:type="character" w:customStyle="1" w:styleId="Zkladntext2Char">
    <w:name w:val="Základní text 2 Char"/>
    <w:basedOn w:val="Standardnpsmoodstavce"/>
    <w:link w:val="Zkladntext2"/>
    <w:uiPriority w:val="99"/>
    <w:rsid w:val="00E3438A"/>
  </w:style>
  <w:style w:type="paragraph" w:styleId="Obsah1">
    <w:name w:val="toc 1"/>
    <w:basedOn w:val="Normln"/>
    <w:next w:val="Normln"/>
    <w:autoRedefine/>
    <w:uiPriority w:val="39"/>
    <w:unhideWhenUsed/>
    <w:rsid w:val="00E3438A"/>
    <w:pPr>
      <w:spacing w:before="240" w:after="240" w:line="276" w:lineRule="auto"/>
    </w:pPr>
    <w:rPr>
      <w:rFonts w:asciiTheme="minorHAnsi" w:eastAsiaTheme="minorHAnsi" w:hAnsiTheme="minorHAnsi" w:cstheme="minorBidi"/>
      <w:b/>
      <w:bCs/>
      <w:caps/>
      <w:color w:val="auto"/>
      <w:sz w:val="20"/>
      <w:szCs w:val="20"/>
      <w:lang w:eastAsia="en-US"/>
    </w:rPr>
  </w:style>
  <w:style w:type="paragraph" w:styleId="Obsah2">
    <w:name w:val="toc 2"/>
    <w:basedOn w:val="Normln"/>
    <w:next w:val="Normln"/>
    <w:autoRedefine/>
    <w:uiPriority w:val="39"/>
    <w:unhideWhenUsed/>
    <w:rsid w:val="00E3438A"/>
    <w:pPr>
      <w:tabs>
        <w:tab w:val="left" w:pos="880"/>
        <w:tab w:val="right" w:leader="dot" w:pos="9060"/>
      </w:tabs>
      <w:spacing w:before="120" w:after="120" w:line="276" w:lineRule="auto"/>
      <w:ind w:left="221"/>
    </w:pPr>
    <w:rPr>
      <w:rFonts w:asciiTheme="minorHAnsi" w:eastAsiaTheme="minorHAnsi" w:hAnsiTheme="minorHAnsi" w:cstheme="minorBidi"/>
      <w:smallCaps/>
      <w:color w:val="auto"/>
      <w:sz w:val="20"/>
      <w:szCs w:val="20"/>
      <w:lang w:eastAsia="en-US"/>
    </w:rPr>
  </w:style>
  <w:style w:type="paragraph" w:styleId="Obsah3">
    <w:name w:val="toc 3"/>
    <w:basedOn w:val="Normln"/>
    <w:next w:val="Normln"/>
    <w:autoRedefine/>
    <w:uiPriority w:val="39"/>
    <w:unhideWhenUsed/>
    <w:rsid w:val="00E3438A"/>
    <w:pPr>
      <w:spacing w:line="276" w:lineRule="auto"/>
      <w:ind w:left="440"/>
    </w:pPr>
    <w:rPr>
      <w:rFonts w:asciiTheme="minorHAnsi" w:eastAsiaTheme="minorHAnsi" w:hAnsiTheme="minorHAnsi" w:cstheme="minorBidi"/>
      <w:i/>
      <w:iCs/>
      <w:color w:val="auto"/>
      <w:sz w:val="20"/>
      <w:szCs w:val="20"/>
      <w:lang w:eastAsia="en-US"/>
    </w:rPr>
  </w:style>
  <w:style w:type="paragraph" w:styleId="Obsah4">
    <w:name w:val="toc 4"/>
    <w:basedOn w:val="Normln"/>
    <w:next w:val="Normln"/>
    <w:autoRedefine/>
    <w:uiPriority w:val="39"/>
    <w:unhideWhenUsed/>
    <w:rsid w:val="00E3438A"/>
    <w:pPr>
      <w:spacing w:line="276" w:lineRule="auto"/>
      <w:ind w:left="660"/>
    </w:pPr>
    <w:rPr>
      <w:rFonts w:asciiTheme="minorHAnsi" w:eastAsiaTheme="minorHAnsi" w:hAnsiTheme="minorHAnsi" w:cstheme="minorBidi"/>
      <w:color w:val="auto"/>
      <w:sz w:val="18"/>
      <w:szCs w:val="18"/>
      <w:lang w:eastAsia="en-US"/>
    </w:rPr>
  </w:style>
  <w:style w:type="paragraph" w:styleId="Obsah5">
    <w:name w:val="toc 5"/>
    <w:basedOn w:val="Normln"/>
    <w:next w:val="Normln"/>
    <w:autoRedefine/>
    <w:uiPriority w:val="39"/>
    <w:unhideWhenUsed/>
    <w:rsid w:val="00E3438A"/>
    <w:pPr>
      <w:spacing w:line="276" w:lineRule="auto"/>
      <w:ind w:left="880"/>
    </w:pPr>
    <w:rPr>
      <w:rFonts w:asciiTheme="minorHAnsi" w:eastAsiaTheme="minorHAnsi" w:hAnsiTheme="minorHAnsi" w:cstheme="minorBidi"/>
      <w:color w:val="auto"/>
      <w:sz w:val="18"/>
      <w:szCs w:val="18"/>
      <w:lang w:eastAsia="en-US"/>
    </w:rPr>
  </w:style>
  <w:style w:type="paragraph" w:styleId="Obsah6">
    <w:name w:val="toc 6"/>
    <w:basedOn w:val="Normln"/>
    <w:next w:val="Normln"/>
    <w:autoRedefine/>
    <w:uiPriority w:val="39"/>
    <w:unhideWhenUsed/>
    <w:rsid w:val="00E3438A"/>
    <w:pPr>
      <w:spacing w:line="276" w:lineRule="auto"/>
      <w:ind w:left="1100"/>
    </w:pPr>
    <w:rPr>
      <w:rFonts w:asciiTheme="minorHAnsi" w:eastAsiaTheme="minorHAnsi" w:hAnsiTheme="minorHAnsi" w:cstheme="minorBidi"/>
      <w:color w:val="auto"/>
      <w:sz w:val="18"/>
      <w:szCs w:val="18"/>
      <w:lang w:eastAsia="en-US"/>
    </w:rPr>
  </w:style>
  <w:style w:type="paragraph" w:styleId="Obsah7">
    <w:name w:val="toc 7"/>
    <w:basedOn w:val="Normln"/>
    <w:next w:val="Normln"/>
    <w:autoRedefine/>
    <w:uiPriority w:val="39"/>
    <w:unhideWhenUsed/>
    <w:rsid w:val="00E3438A"/>
    <w:pPr>
      <w:spacing w:line="276" w:lineRule="auto"/>
      <w:ind w:left="1320"/>
    </w:pPr>
    <w:rPr>
      <w:rFonts w:asciiTheme="minorHAnsi" w:eastAsiaTheme="minorHAnsi" w:hAnsiTheme="minorHAnsi" w:cstheme="minorBidi"/>
      <w:color w:val="auto"/>
      <w:sz w:val="18"/>
      <w:szCs w:val="18"/>
      <w:lang w:eastAsia="en-US"/>
    </w:rPr>
  </w:style>
  <w:style w:type="paragraph" w:styleId="Obsah8">
    <w:name w:val="toc 8"/>
    <w:basedOn w:val="Normln"/>
    <w:next w:val="Normln"/>
    <w:autoRedefine/>
    <w:uiPriority w:val="39"/>
    <w:unhideWhenUsed/>
    <w:rsid w:val="00E3438A"/>
    <w:pPr>
      <w:spacing w:line="276" w:lineRule="auto"/>
      <w:ind w:left="1540"/>
    </w:pPr>
    <w:rPr>
      <w:rFonts w:asciiTheme="minorHAnsi" w:eastAsiaTheme="minorHAnsi" w:hAnsiTheme="minorHAnsi" w:cstheme="minorBidi"/>
      <w:color w:val="auto"/>
      <w:sz w:val="18"/>
      <w:szCs w:val="18"/>
      <w:lang w:eastAsia="en-US"/>
    </w:rPr>
  </w:style>
  <w:style w:type="paragraph" w:styleId="Obsah9">
    <w:name w:val="toc 9"/>
    <w:basedOn w:val="Normln"/>
    <w:next w:val="Normln"/>
    <w:autoRedefine/>
    <w:uiPriority w:val="39"/>
    <w:unhideWhenUsed/>
    <w:rsid w:val="00E3438A"/>
    <w:pPr>
      <w:spacing w:line="276" w:lineRule="auto"/>
      <w:ind w:left="1760"/>
    </w:pPr>
    <w:rPr>
      <w:rFonts w:asciiTheme="minorHAnsi" w:eastAsiaTheme="minorHAnsi" w:hAnsiTheme="minorHAnsi" w:cstheme="minorBidi"/>
      <w:color w:val="auto"/>
      <w:sz w:val="18"/>
      <w:szCs w:val="18"/>
      <w:lang w:eastAsia="en-US"/>
    </w:rPr>
  </w:style>
  <w:style w:type="character" w:styleId="Hypertextovodkaz">
    <w:name w:val="Hyperlink"/>
    <w:basedOn w:val="Standardnpsmoodstavce"/>
    <w:uiPriority w:val="99"/>
    <w:unhideWhenUsed/>
    <w:rsid w:val="00E3438A"/>
    <w:rPr>
      <w:color w:val="0000FF" w:themeColor="hyperlink"/>
      <w:u w:val="single"/>
    </w:rPr>
  </w:style>
  <w:style w:type="paragraph" w:styleId="Rozloendokumentu">
    <w:name w:val="Document Map"/>
    <w:basedOn w:val="Normln"/>
    <w:link w:val="RozloendokumentuChar"/>
    <w:uiPriority w:val="99"/>
    <w:semiHidden/>
    <w:unhideWhenUsed/>
    <w:rsid w:val="00E3438A"/>
    <w:rPr>
      <w:rFonts w:ascii="Tahoma" w:eastAsiaTheme="minorHAnsi" w:hAnsi="Tahoma" w:cs="Tahoma"/>
      <w:color w:val="auto"/>
      <w:sz w:val="16"/>
      <w:szCs w:val="16"/>
      <w:lang w:eastAsia="en-US"/>
    </w:rPr>
  </w:style>
  <w:style w:type="character" w:customStyle="1" w:styleId="RozloendokumentuChar">
    <w:name w:val="Rozložení dokumentu Char"/>
    <w:basedOn w:val="Standardnpsmoodstavce"/>
    <w:link w:val="Rozloendokumentu"/>
    <w:uiPriority w:val="99"/>
    <w:semiHidden/>
    <w:rsid w:val="00E3438A"/>
    <w:rPr>
      <w:rFonts w:ascii="Tahoma" w:hAnsi="Tahoma" w:cs="Tahoma"/>
      <w:sz w:val="16"/>
      <w:szCs w:val="16"/>
    </w:rPr>
  </w:style>
  <w:style w:type="paragraph" w:styleId="Zkladntext">
    <w:name w:val="Body Text"/>
    <w:basedOn w:val="Normln"/>
    <w:link w:val="ZkladntextChar"/>
    <w:uiPriority w:val="99"/>
    <w:unhideWhenUsed/>
    <w:rsid w:val="00E3438A"/>
    <w:pPr>
      <w:spacing w:after="120" w:line="276" w:lineRule="auto"/>
    </w:pPr>
    <w:rPr>
      <w:rFonts w:asciiTheme="minorHAnsi" w:eastAsiaTheme="minorHAnsi" w:hAnsiTheme="minorHAnsi" w:cstheme="minorBidi"/>
      <w:color w:val="auto"/>
      <w:sz w:val="22"/>
      <w:szCs w:val="22"/>
      <w:lang w:eastAsia="en-US"/>
    </w:rPr>
  </w:style>
  <w:style w:type="character" w:customStyle="1" w:styleId="ZkladntextChar">
    <w:name w:val="Základní text Char"/>
    <w:basedOn w:val="Standardnpsmoodstavce"/>
    <w:link w:val="Zkladntext"/>
    <w:uiPriority w:val="99"/>
    <w:rsid w:val="00E3438A"/>
  </w:style>
  <w:style w:type="paragraph" w:styleId="Zkladntext-prvnodsazen">
    <w:name w:val="Body Text First Indent"/>
    <w:basedOn w:val="Zkladntext"/>
    <w:link w:val="Zkladntext-prvnodsazenChar"/>
    <w:autoRedefine/>
    <w:uiPriority w:val="99"/>
    <w:unhideWhenUsed/>
    <w:qFormat/>
    <w:rsid w:val="00E3438A"/>
    <w:pPr>
      <w:spacing w:after="200"/>
      <w:ind w:firstLine="360"/>
      <w:jc w:val="both"/>
    </w:pPr>
    <w:rPr>
      <w:sz w:val="24"/>
    </w:rPr>
  </w:style>
  <w:style w:type="character" w:customStyle="1" w:styleId="Zkladntext-prvnodsazenChar">
    <w:name w:val="Základní text - první odsazený Char"/>
    <w:basedOn w:val="ZkladntextChar"/>
    <w:link w:val="Zkladntext-prvnodsazen"/>
    <w:uiPriority w:val="99"/>
    <w:rsid w:val="00E3438A"/>
    <w:rPr>
      <w:sz w:val="24"/>
    </w:rPr>
  </w:style>
  <w:style w:type="paragraph" w:styleId="Zkladntextodsazen">
    <w:name w:val="Body Text Indent"/>
    <w:basedOn w:val="Normln"/>
    <w:link w:val="ZkladntextodsazenChar"/>
    <w:autoRedefine/>
    <w:uiPriority w:val="99"/>
    <w:unhideWhenUsed/>
    <w:rsid w:val="00E3438A"/>
    <w:pPr>
      <w:spacing w:after="120" w:line="276" w:lineRule="auto"/>
      <w:ind w:left="283"/>
    </w:pPr>
    <w:rPr>
      <w:rFonts w:ascii="Calibri" w:eastAsiaTheme="minorHAnsi" w:hAnsi="Calibri" w:cstheme="minorBidi"/>
      <w:bCs/>
      <w:i/>
      <w:color w:val="auto"/>
      <w:sz w:val="22"/>
      <w:szCs w:val="22"/>
      <w:lang w:eastAsia="en-US"/>
    </w:rPr>
  </w:style>
  <w:style w:type="character" w:customStyle="1" w:styleId="ZkladntextodsazenChar">
    <w:name w:val="Základní text odsazený Char"/>
    <w:basedOn w:val="Standardnpsmoodstavce"/>
    <w:link w:val="Zkladntextodsazen"/>
    <w:uiPriority w:val="99"/>
    <w:rsid w:val="00E3438A"/>
    <w:rPr>
      <w:rFonts w:ascii="Calibri" w:hAnsi="Calibri"/>
      <w:bCs/>
      <w:i/>
    </w:rPr>
  </w:style>
  <w:style w:type="paragraph" w:styleId="Titulek">
    <w:name w:val="caption"/>
    <w:basedOn w:val="Normln"/>
    <w:next w:val="Normln"/>
    <w:autoRedefine/>
    <w:uiPriority w:val="35"/>
    <w:unhideWhenUsed/>
    <w:qFormat/>
    <w:rsid w:val="00E3438A"/>
    <w:pPr>
      <w:spacing w:after="200"/>
    </w:pPr>
    <w:rPr>
      <w:rFonts w:asciiTheme="minorHAnsi" w:eastAsiaTheme="minorHAnsi" w:hAnsiTheme="minorHAnsi" w:cstheme="minorBidi"/>
      <w:b/>
      <w:bCs/>
      <w:color w:val="4F81BD" w:themeColor="accent1"/>
      <w:sz w:val="28"/>
      <w:szCs w:val="18"/>
      <w:lang w:eastAsia="en-US"/>
    </w:rPr>
  </w:style>
  <w:style w:type="paragraph" w:styleId="Seznamobrzk">
    <w:name w:val="table of figures"/>
    <w:basedOn w:val="Normln"/>
    <w:next w:val="Normln"/>
    <w:autoRedefine/>
    <w:uiPriority w:val="99"/>
    <w:unhideWhenUsed/>
    <w:rsid w:val="00E3438A"/>
    <w:pPr>
      <w:spacing w:before="240" w:after="240" w:line="276" w:lineRule="auto"/>
      <w:ind w:left="442" w:hanging="442"/>
      <w:jc w:val="both"/>
    </w:pPr>
    <w:rPr>
      <w:rFonts w:ascii="Arial" w:eastAsiaTheme="minorHAnsi" w:hAnsi="Arial" w:cstheme="minorBidi"/>
      <w:b/>
      <w:caps/>
      <w:color w:val="auto"/>
      <w:sz w:val="16"/>
      <w:szCs w:val="20"/>
      <w:lang w:eastAsia="en-US"/>
    </w:rPr>
  </w:style>
  <w:style w:type="character" w:styleId="Nzevknihy">
    <w:name w:val="Book Title"/>
    <w:basedOn w:val="Standardnpsmoodstavce"/>
    <w:uiPriority w:val="33"/>
    <w:qFormat/>
    <w:rsid w:val="00E3438A"/>
    <w:rPr>
      <w:b/>
      <w:bCs/>
      <w:smallCaps/>
      <w:spacing w:val="5"/>
    </w:rPr>
  </w:style>
  <w:style w:type="paragraph" w:styleId="Nadpisobsahu">
    <w:name w:val="TOC Heading"/>
    <w:basedOn w:val="Nadpis1"/>
    <w:next w:val="Normln"/>
    <w:uiPriority w:val="39"/>
    <w:semiHidden/>
    <w:unhideWhenUsed/>
    <w:qFormat/>
    <w:rsid w:val="00E3438A"/>
    <w:pPr>
      <w:outlineLvl w:val="9"/>
    </w:pPr>
    <w:rPr>
      <w:lang w:eastAsia="cs-CZ"/>
    </w:rPr>
  </w:style>
  <w:style w:type="paragraph" w:styleId="Revize">
    <w:name w:val="Revision"/>
    <w:hidden/>
    <w:uiPriority w:val="99"/>
    <w:semiHidden/>
    <w:rsid w:val="00E3438A"/>
    <w:pPr>
      <w:spacing w:after="0" w:line="240" w:lineRule="auto"/>
    </w:pPr>
    <w:rPr>
      <w:rFonts w:ascii="Times New Roman" w:eastAsia="Times New Roman" w:hAnsi="Times New Roman" w:cs="Times New Roman"/>
      <w:color w:val="000000"/>
      <w:sz w:val="24"/>
      <w:szCs w:val="24"/>
      <w:lang w:eastAsia="cs-CZ"/>
    </w:rPr>
  </w:style>
  <w:style w:type="paragraph" w:styleId="Seznamsodrkami2">
    <w:name w:val="List Bullet 2"/>
    <w:basedOn w:val="Normln"/>
    <w:uiPriority w:val="99"/>
    <w:semiHidden/>
    <w:unhideWhenUsed/>
    <w:rsid w:val="00E3438A"/>
    <w:pPr>
      <w:numPr>
        <w:numId w:val="72"/>
      </w:numPr>
    </w:pPr>
    <w:rPr>
      <w:rFonts w:eastAsiaTheme="minorHAnsi"/>
      <w:color w:val="auto"/>
    </w:rPr>
  </w:style>
  <w:style w:type="paragraph" w:customStyle="1" w:styleId="Odstavecseseznamem1">
    <w:name w:val="Odstavec se seznamem1"/>
    <w:basedOn w:val="Normln"/>
    <w:rsid w:val="00E3438A"/>
    <w:pPr>
      <w:spacing w:after="200" w:line="288" w:lineRule="auto"/>
      <w:ind w:left="720"/>
      <w:contextualSpacing/>
    </w:pPr>
    <w:rPr>
      <w:rFonts w:ascii="Cambria" w:eastAsiaTheme="minorHAnsi" w:hAnsi="Cambria"/>
      <w:i/>
      <w:iCs/>
      <w:color w:val="auto"/>
      <w:sz w:val="20"/>
      <w:szCs w:val="20"/>
      <w:lang w:eastAsia="en-US"/>
    </w:rPr>
  </w:style>
  <w:style w:type="character" w:customStyle="1" w:styleId="uroven1Char">
    <w:name w:val="uroven 1 Char"/>
    <w:basedOn w:val="Standardnpsmoodstavce"/>
    <w:link w:val="uroven1"/>
    <w:uiPriority w:val="99"/>
    <w:locked/>
    <w:rsid w:val="00E3438A"/>
    <w:rPr>
      <w:rFonts w:ascii="Arial" w:hAnsi="Arial"/>
      <w:color w:val="221E1F"/>
      <w:sz w:val="19"/>
    </w:rPr>
  </w:style>
  <w:style w:type="paragraph" w:customStyle="1" w:styleId="uroven3">
    <w:name w:val="uroven 3"/>
    <w:basedOn w:val="Normln"/>
    <w:uiPriority w:val="99"/>
    <w:rsid w:val="00E3438A"/>
    <w:pPr>
      <w:numPr>
        <w:ilvl w:val="2"/>
        <w:numId w:val="73"/>
      </w:numPr>
      <w:tabs>
        <w:tab w:val="left" w:pos="227"/>
      </w:tabs>
      <w:spacing w:line="240" w:lineRule="exact"/>
      <w:ind w:left="760" w:hanging="136"/>
      <w:contextualSpacing/>
    </w:pPr>
    <w:rPr>
      <w:rFonts w:ascii="Arial" w:eastAsia="Calibri" w:hAnsi="Arial"/>
      <w:color w:val="221E1F"/>
      <w:sz w:val="19"/>
      <w:szCs w:val="22"/>
      <w:lang w:eastAsia="en-US"/>
    </w:rPr>
  </w:style>
  <w:style w:type="paragraph" w:customStyle="1" w:styleId="uroven2">
    <w:name w:val="uroven 2"/>
    <w:basedOn w:val="slovanseznam"/>
    <w:uiPriority w:val="99"/>
    <w:rsid w:val="00E3438A"/>
    <w:pPr>
      <w:numPr>
        <w:ilvl w:val="1"/>
      </w:numPr>
      <w:tabs>
        <w:tab w:val="left" w:pos="215"/>
      </w:tabs>
      <w:spacing w:line="240" w:lineRule="exact"/>
      <w:ind w:left="555" w:hanging="215"/>
    </w:pPr>
    <w:rPr>
      <w:rFonts w:ascii="Arial" w:eastAsia="Calibri" w:hAnsi="Arial"/>
      <w:color w:val="221E1F"/>
      <w:sz w:val="19"/>
      <w:szCs w:val="22"/>
      <w:lang w:eastAsia="en-US"/>
    </w:rPr>
  </w:style>
  <w:style w:type="paragraph" w:customStyle="1" w:styleId="uroven1">
    <w:name w:val="uroven 1"/>
    <w:basedOn w:val="Normln"/>
    <w:link w:val="uroven1Char"/>
    <w:uiPriority w:val="99"/>
    <w:rsid w:val="00E3438A"/>
    <w:pPr>
      <w:numPr>
        <w:numId w:val="73"/>
      </w:numPr>
      <w:tabs>
        <w:tab w:val="left" w:pos="340"/>
      </w:tabs>
      <w:spacing w:line="240" w:lineRule="exact"/>
      <w:ind w:left="340" w:hanging="340"/>
    </w:pPr>
    <w:rPr>
      <w:rFonts w:ascii="Arial" w:eastAsiaTheme="minorHAnsi" w:hAnsi="Arial" w:cstheme="minorBidi"/>
      <w:color w:val="221E1F"/>
      <w:sz w:val="19"/>
      <w:szCs w:val="22"/>
      <w:lang w:eastAsia="en-US"/>
    </w:rPr>
  </w:style>
  <w:style w:type="paragraph" w:customStyle="1" w:styleId="uroven4">
    <w:name w:val="uroven 4"/>
    <w:basedOn w:val="uroven3"/>
    <w:next w:val="uroven5"/>
    <w:uiPriority w:val="99"/>
    <w:locked/>
    <w:rsid w:val="00E3438A"/>
    <w:pPr>
      <w:numPr>
        <w:ilvl w:val="3"/>
      </w:numPr>
      <w:ind w:left="993" w:hanging="142"/>
    </w:pPr>
  </w:style>
  <w:style w:type="paragraph" w:customStyle="1" w:styleId="uroven5">
    <w:name w:val="uroven 5"/>
    <w:basedOn w:val="uroven4"/>
    <w:uiPriority w:val="99"/>
    <w:locked/>
    <w:rsid w:val="00E3438A"/>
    <w:pPr>
      <w:numPr>
        <w:ilvl w:val="5"/>
      </w:numPr>
      <w:ind w:left="1219" w:hanging="215"/>
    </w:pPr>
  </w:style>
  <w:style w:type="paragraph" w:styleId="slovanseznam">
    <w:name w:val="List Number"/>
    <w:basedOn w:val="Normln"/>
    <w:uiPriority w:val="99"/>
    <w:semiHidden/>
    <w:unhideWhenUsed/>
    <w:rsid w:val="00E3438A"/>
    <w:pPr>
      <w:ind w:left="360" w:hanging="360"/>
      <w:contextualSpacing/>
    </w:pPr>
  </w:style>
  <w:style w:type="paragraph" w:styleId="Zkladntext3">
    <w:name w:val="Body Text 3"/>
    <w:basedOn w:val="Normln"/>
    <w:link w:val="Zkladntext3Char"/>
    <w:uiPriority w:val="99"/>
    <w:semiHidden/>
    <w:unhideWhenUsed/>
    <w:rsid w:val="00E3438A"/>
    <w:pPr>
      <w:spacing w:after="120"/>
    </w:pPr>
    <w:rPr>
      <w:sz w:val="16"/>
      <w:szCs w:val="16"/>
    </w:rPr>
  </w:style>
  <w:style w:type="character" w:customStyle="1" w:styleId="Zkladntext3Char">
    <w:name w:val="Základní text 3 Char"/>
    <w:basedOn w:val="Standardnpsmoodstavce"/>
    <w:link w:val="Zkladntext3"/>
    <w:uiPriority w:val="99"/>
    <w:semiHidden/>
    <w:rsid w:val="00E3438A"/>
    <w:rPr>
      <w:rFonts w:ascii="Times New Roman" w:eastAsia="Times New Roman" w:hAnsi="Times New Roman" w:cs="Times New Roman"/>
      <w:color w:val="000000"/>
      <w:sz w:val="16"/>
      <w:szCs w:val="16"/>
      <w:lang w:eastAsia="cs-CZ"/>
    </w:rPr>
  </w:style>
  <w:style w:type="paragraph" w:customStyle="1" w:styleId="Default">
    <w:name w:val="Default"/>
    <w:rsid w:val="00E3438A"/>
    <w:pPr>
      <w:autoSpaceDE w:val="0"/>
      <w:autoSpaceDN w:val="0"/>
      <w:adjustRightInd w:val="0"/>
      <w:spacing w:after="0" w:line="240" w:lineRule="auto"/>
    </w:pPr>
    <w:rPr>
      <w:rFonts w:ascii="Calibri" w:eastAsia="Calibri" w:hAnsi="Calibri" w:cs="Calibri"/>
      <w:color w:val="00000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438A"/>
    <w:pPr>
      <w:spacing w:after="0" w:line="240" w:lineRule="auto"/>
    </w:pPr>
    <w:rPr>
      <w:rFonts w:ascii="Times New Roman" w:eastAsia="Times New Roman" w:hAnsi="Times New Roman" w:cs="Times New Roman"/>
      <w:color w:val="000000"/>
      <w:sz w:val="24"/>
      <w:szCs w:val="24"/>
      <w:lang w:eastAsia="cs-CZ"/>
    </w:rPr>
  </w:style>
  <w:style w:type="paragraph" w:styleId="Nadpis1">
    <w:name w:val="heading 1"/>
    <w:basedOn w:val="Normln"/>
    <w:next w:val="Normln"/>
    <w:link w:val="Nadpis1Char"/>
    <w:uiPriority w:val="9"/>
    <w:qFormat/>
    <w:rsid w:val="00E3438A"/>
    <w:pPr>
      <w:keepNext/>
      <w:keepLines/>
      <w:spacing w:before="480"/>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unhideWhenUsed/>
    <w:qFormat/>
    <w:rsid w:val="00E3438A"/>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E3438A"/>
    <w:pPr>
      <w:keepNext/>
      <w:keepLines/>
      <w:spacing w:before="200"/>
      <w:outlineLvl w:val="2"/>
    </w:pPr>
    <w:rPr>
      <w:rFonts w:asciiTheme="majorHAnsi" w:eastAsiaTheme="majorEastAsia" w:hAnsiTheme="majorHAnsi" w:cstheme="majorBidi"/>
      <w:b/>
      <w:bCs/>
      <w:color w:val="4F81BD" w:themeColor="accent1"/>
      <w:sz w:val="22"/>
      <w:szCs w:val="22"/>
      <w:lang w:eastAsia="en-US"/>
    </w:rPr>
  </w:style>
  <w:style w:type="paragraph" w:styleId="Nadpis5">
    <w:name w:val="heading 5"/>
    <w:basedOn w:val="Normln"/>
    <w:next w:val="Normln"/>
    <w:link w:val="Nadpis5Char"/>
    <w:uiPriority w:val="9"/>
    <w:unhideWhenUsed/>
    <w:qFormat/>
    <w:rsid w:val="00E3438A"/>
    <w:pPr>
      <w:spacing w:before="200" w:after="80"/>
      <w:outlineLvl w:val="4"/>
    </w:pPr>
    <w:rPr>
      <w:rFonts w:ascii="Cambria" w:hAnsi="Cambria"/>
      <w:color w:val="4F81BD"/>
      <w:sz w:val="22"/>
      <w:szCs w:val="22"/>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3438A"/>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E3438A"/>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E3438A"/>
    <w:rPr>
      <w:rFonts w:asciiTheme="majorHAnsi" w:eastAsiaTheme="majorEastAsia" w:hAnsiTheme="majorHAnsi" w:cstheme="majorBidi"/>
      <w:b/>
      <w:bCs/>
      <w:color w:val="4F81BD" w:themeColor="accent1"/>
    </w:rPr>
  </w:style>
  <w:style w:type="character" w:customStyle="1" w:styleId="Nadpis5Char">
    <w:name w:val="Nadpis 5 Char"/>
    <w:basedOn w:val="Standardnpsmoodstavce"/>
    <w:link w:val="Nadpis5"/>
    <w:uiPriority w:val="9"/>
    <w:rsid w:val="00E3438A"/>
    <w:rPr>
      <w:rFonts w:ascii="Cambria" w:eastAsia="Times New Roman" w:hAnsi="Cambria" w:cs="Times New Roman"/>
      <w:color w:val="4F81BD"/>
      <w:lang w:val="en-US" w:bidi="en-US"/>
    </w:rPr>
  </w:style>
  <w:style w:type="paragraph" w:styleId="Textkomente">
    <w:name w:val="annotation text"/>
    <w:basedOn w:val="Normln"/>
    <w:link w:val="TextkomenteChar"/>
    <w:uiPriority w:val="99"/>
    <w:semiHidden/>
    <w:rsid w:val="00E3438A"/>
    <w:rPr>
      <w:color w:val="auto"/>
      <w:sz w:val="20"/>
      <w:szCs w:val="20"/>
    </w:rPr>
  </w:style>
  <w:style w:type="character" w:customStyle="1" w:styleId="TextkomenteChar">
    <w:name w:val="Text komentáře Char"/>
    <w:basedOn w:val="Standardnpsmoodstavce"/>
    <w:link w:val="Textkomente"/>
    <w:uiPriority w:val="99"/>
    <w:semiHidden/>
    <w:rsid w:val="00E3438A"/>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rsid w:val="00E3438A"/>
    <w:rPr>
      <w:rFonts w:cs="Times New Roman"/>
      <w:sz w:val="16"/>
    </w:rPr>
  </w:style>
  <w:style w:type="paragraph" w:styleId="Textbubliny">
    <w:name w:val="Balloon Text"/>
    <w:basedOn w:val="Normln"/>
    <w:link w:val="TextbublinyChar"/>
    <w:uiPriority w:val="99"/>
    <w:semiHidden/>
    <w:rsid w:val="00E3438A"/>
    <w:rPr>
      <w:rFonts w:ascii="Tahoma" w:hAnsi="Tahoma" w:cs="Tahoma"/>
      <w:sz w:val="16"/>
      <w:szCs w:val="16"/>
    </w:rPr>
  </w:style>
  <w:style w:type="character" w:customStyle="1" w:styleId="TextbublinyChar">
    <w:name w:val="Text bubliny Char"/>
    <w:basedOn w:val="Standardnpsmoodstavce"/>
    <w:link w:val="Textbubliny"/>
    <w:uiPriority w:val="99"/>
    <w:semiHidden/>
    <w:rsid w:val="00E3438A"/>
    <w:rPr>
      <w:rFonts w:ascii="Tahoma" w:eastAsia="Times New Roman" w:hAnsi="Tahoma" w:cs="Tahoma"/>
      <w:color w:val="000000"/>
      <w:sz w:val="16"/>
      <w:szCs w:val="16"/>
      <w:lang w:eastAsia="cs-CZ"/>
    </w:rPr>
  </w:style>
  <w:style w:type="paragraph" w:styleId="Pedmtkomente">
    <w:name w:val="annotation subject"/>
    <w:basedOn w:val="Textkomente"/>
    <w:next w:val="Textkomente"/>
    <w:link w:val="PedmtkomenteChar"/>
    <w:uiPriority w:val="99"/>
    <w:semiHidden/>
    <w:rsid w:val="00E3438A"/>
    <w:rPr>
      <w:b/>
      <w:bCs/>
      <w:color w:val="000000"/>
    </w:rPr>
  </w:style>
  <w:style w:type="character" w:customStyle="1" w:styleId="PedmtkomenteChar">
    <w:name w:val="Předmět komentáře Char"/>
    <w:basedOn w:val="TextkomenteChar"/>
    <w:link w:val="Pedmtkomente"/>
    <w:uiPriority w:val="99"/>
    <w:semiHidden/>
    <w:rsid w:val="00E3438A"/>
    <w:rPr>
      <w:rFonts w:ascii="Times New Roman" w:eastAsia="Times New Roman" w:hAnsi="Times New Roman" w:cs="Times New Roman"/>
      <w:b/>
      <w:bCs/>
      <w:color w:val="000000"/>
      <w:sz w:val="20"/>
      <w:szCs w:val="20"/>
      <w:lang w:eastAsia="cs-CZ"/>
    </w:rPr>
  </w:style>
  <w:style w:type="paragraph" w:styleId="Textpoznpodarou">
    <w:name w:val="footnote text"/>
    <w:basedOn w:val="Normln"/>
    <w:link w:val="TextpoznpodarouChar"/>
    <w:uiPriority w:val="99"/>
    <w:semiHidden/>
    <w:rsid w:val="00E3438A"/>
    <w:rPr>
      <w:sz w:val="20"/>
      <w:szCs w:val="20"/>
    </w:rPr>
  </w:style>
  <w:style w:type="character" w:customStyle="1" w:styleId="TextpoznpodarouChar">
    <w:name w:val="Text pozn. pod čarou Char"/>
    <w:basedOn w:val="Standardnpsmoodstavce"/>
    <w:link w:val="Textpoznpodarou"/>
    <w:uiPriority w:val="99"/>
    <w:semiHidden/>
    <w:rsid w:val="00E3438A"/>
    <w:rPr>
      <w:rFonts w:ascii="Times New Roman" w:eastAsia="Times New Roman" w:hAnsi="Times New Roman" w:cs="Times New Roman"/>
      <w:color w:val="000000"/>
      <w:sz w:val="20"/>
      <w:szCs w:val="20"/>
      <w:lang w:eastAsia="cs-CZ"/>
    </w:rPr>
  </w:style>
  <w:style w:type="character" w:styleId="Znakapoznpodarou">
    <w:name w:val="footnote reference"/>
    <w:basedOn w:val="Standardnpsmoodstavce"/>
    <w:uiPriority w:val="99"/>
    <w:semiHidden/>
    <w:rsid w:val="00E3438A"/>
    <w:rPr>
      <w:rFonts w:cs="Times New Roman"/>
      <w:vertAlign w:val="superscript"/>
    </w:rPr>
  </w:style>
  <w:style w:type="paragraph" w:styleId="Odstavecseseznamem">
    <w:name w:val="List Paragraph"/>
    <w:basedOn w:val="Normln"/>
    <w:uiPriority w:val="34"/>
    <w:qFormat/>
    <w:rsid w:val="00E3438A"/>
    <w:pPr>
      <w:ind w:left="720"/>
      <w:contextualSpacing/>
    </w:pPr>
    <w:rPr>
      <w:rFonts w:asciiTheme="minorHAnsi" w:eastAsiaTheme="minorHAnsi" w:hAnsiTheme="minorHAnsi" w:cstheme="minorBidi"/>
      <w:color w:val="auto"/>
      <w:sz w:val="22"/>
      <w:szCs w:val="22"/>
      <w:lang w:eastAsia="en-US"/>
    </w:rPr>
  </w:style>
  <w:style w:type="table" w:styleId="Mkatabulky">
    <w:name w:val="Table Grid"/>
    <w:basedOn w:val="Normlntabulka"/>
    <w:uiPriority w:val="59"/>
    <w:rsid w:val="00E34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3438A"/>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ZhlavChar">
    <w:name w:val="Záhlaví Char"/>
    <w:basedOn w:val="Standardnpsmoodstavce"/>
    <w:link w:val="Zhlav"/>
    <w:uiPriority w:val="99"/>
    <w:rsid w:val="00E3438A"/>
  </w:style>
  <w:style w:type="paragraph" w:styleId="Zpat">
    <w:name w:val="footer"/>
    <w:basedOn w:val="Normln"/>
    <w:link w:val="ZpatChar"/>
    <w:uiPriority w:val="99"/>
    <w:unhideWhenUsed/>
    <w:rsid w:val="00E3438A"/>
    <w:pPr>
      <w:tabs>
        <w:tab w:val="center" w:pos="4536"/>
        <w:tab w:val="right" w:pos="9072"/>
      </w:tabs>
    </w:pPr>
    <w:rPr>
      <w:rFonts w:asciiTheme="minorHAnsi" w:eastAsiaTheme="minorHAnsi" w:hAnsiTheme="minorHAnsi" w:cstheme="minorBidi"/>
      <w:color w:val="auto"/>
      <w:sz w:val="22"/>
      <w:szCs w:val="22"/>
      <w:lang w:eastAsia="en-US"/>
    </w:rPr>
  </w:style>
  <w:style w:type="character" w:customStyle="1" w:styleId="ZpatChar">
    <w:name w:val="Zápatí Char"/>
    <w:basedOn w:val="Standardnpsmoodstavce"/>
    <w:link w:val="Zpat"/>
    <w:uiPriority w:val="99"/>
    <w:rsid w:val="00E3438A"/>
  </w:style>
  <w:style w:type="paragraph" w:styleId="Zkladntextodsazen2">
    <w:name w:val="Body Text Indent 2"/>
    <w:basedOn w:val="Normln"/>
    <w:link w:val="Zkladntextodsazen2Char"/>
    <w:semiHidden/>
    <w:rsid w:val="00E3438A"/>
    <w:pPr>
      <w:ind w:left="180" w:firstLine="360"/>
    </w:pPr>
    <w:rPr>
      <w:color w:val="auto"/>
      <w:szCs w:val="22"/>
      <w:lang w:val="en-US" w:eastAsia="en-US" w:bidi="en-US"/>
    </w:rPr>
  </w:style>
  <w:style w:type="character" w:customStyle="1" w:styleId="Zkladntextodsazen2Char">
    <w:name w:val="Základní text odsazený 2 Char"/>
    <w:basedOn w:val="Standardnpsmoodstavce"/>
    <w:link w:val="Zkladntextodsazen2"/>
    <w:semiHidden/>
    <w:rsid w:val="00E3438A"/>
    <w:rPr>
      <w:rFonts w:ascii="Times New Roman" w:eastAsia="Times New Roman" w:hAnsi="Times New Roman" w:cs="Times New Roman"/>
      <w:sz w:val="24"/>
      <w:lang w:val="en-US" w:bidi="en-US"/>
    </w:rPr>
  </w:style>
  <w:style w:type="paragraph" w:styleId="Zkladntextodsazen3">
    <w:name w:val="Body Text Indent 3"/>
    <w:basedOn w:val="Normln"/>
    <w:link w:val="Zkladntextodsazen3Char"/>
    <w:uiPriority w:val="99"/>
    <w:unhideWhenUsed/>
    <w:rsid w:val="00E3438A"/>
    <w:pPr>
      <w:spacing w:after="120" w:line="276" w:lineRule="auto"/>
      <w:ind w:left="283"/>
    </w:pPr>
    <w:rPr>
      <w:rFonts w:asciiTheme="minorHAnsi" w:eastAsiaTheme="minorHAnsi" w:hAnsiTheme="minorHAnsi" w:cstheme="minorBidi"/>
      <w:color w:val="auto"/>
      <w:sz w:val="16"/>
      <w:szCs w:val="16"/>
      <w:lang w:eastAsia="en-US"/>
    </w:rPr>
  </w:style>
  <w:style w:type="character" w:customStyle="1" w:styleId="Zkladntextodsazen3Char">
    <w:name w:val="Základní text odsazený 3 Char"/>
    <w:basedOn w:val="Standardnpsmoodstavce"/>
    <w:link w:val="Zkladntextodsazen3"/>
    <w:uiPriority w:val="99"/>
    <w:rsid w:val="00E3438A"/>
    <w:rPr>
      <w:sz w:val="16"/>
      <w:szCs w:val="16"/>
    </w:rPr>
  </w:style>
  <w:style w:type="paragraph" w:styleId="Zkladntext2">
    <w:name w:val="Body Text 2"/>
    <w:basedOn w:val="Normln"/>
    <w:link w:val="Zkladntext2Char"/>
    <w:uiPriority w:val="99"/>
    <w:unhideWhenUsed/>
    <w:rsid w:val="00E3438A"/>
    <w:pPr>
      <w:spacing w:after="120" w:line="480" w:lineRule="auto"/>
    </w:pPr>
    <w:rPr>
      <w:rFonts w:asciiTheme="minorHAnsi" w:eastAsiaTheme="minorHAnsi" w:hAnsiTheme="minorHAnsi" w:cstheme="minorBidi"/>
      <w:color w:val="auto"/>
      <w:sz w:val="22"/>
      <w:szCs w:val="22"/>
      <w:lang w:eastAsia="en-US"/>
    </w:rPr>
  </w:style>
  <w:style w:type="character" w:customStyle="1" w:styleId="Zkladntext2Char">
    <w:name w:val="Základní text 2 Char"/>
    <w:basedOn w:val="Standardnpsmoodstavce"/>
    <w:link w:val="Zkladntext2"/>
    <w:uiPriority w:val="99"/>
    <w:rsid w:val="00E3438A"/>
  </w:style>
  <w:style w:type="paragraph" w:styleId="Obsah1">
    <w:name w:val="toc 1"/>
    <w:basedOn w:val="Normln"/>
    <w:next w:val="Normln"/>
    <w:autoRedefine/>
    <w:uiPriority w:val="39"/>
    <w:unhideWhenUsed/>
    <w:rsid w:val="00E3438A"/>
    <w:pPr>
      <w:spacing w:before="240" w:after="240" w:line="276" w:lineRule="auto"/>
    </w:pPr>
    <w:rPr>
      <w:rFonts w:asciiTheme="minorHAnsi" w:eastAsiaTheme="minorHAnsi" w:hAnsiTheme="minorHAnsi" w:cstheme="minorBidi"/>
      <w:b/>
      <w:bCs/>
      <w:caps/>
      <w:color w:val="auto"/>
      <w:sz w:val="20"/>
      <w:szCs w:val="20"/>
      <w:lang w:eastAsia="en-US"/>
    </w:rPr>
  </w:style>
  <w:style w:type="paragraph" w:styleId="Obsah2">
    <w:name w:val="toc 2"/>
    <w:basedOn w:val="Normln"/>
    <w:next w:val="Normln"/>
    <w:autoRedefine/>
    <w:uiPriority w:val="39"/>
    <w:unhideWhenUsed/>
    <w:rsid w:val="00E3438A"/>
    <w:pPr>
      <w:tabs>
        <w:tab w:val="left" w:pos="880"/>
        <w:tab w:val="right" w:leader="dot" w:pos="9060"/>
      </w:tabs>
      <w:spacing w:before="120" w:after="120" w:line="276" w:lineRule="auto"/>
      <w:ind w:left="221"/>
    </w:pPr>
    <w:rPr>
      <w:rFonts w:asciiTheme="minorHAnsi" w:eastAsiaTheme="minorHAnsi" w:hAnsiTheme="minorHAnsi" w:cstheme="minorBidi"/>
      <w:smallCaps/>
      <w:color w:val="auto"/>
      <w:sz w:val="20"/>
      <w:szCs w:val="20"/>
      <w:lang w:eastAsia="en-US"/>
    </w:rPr>
  </w:style>
  <w:style w:type="paragraph" w:styleId="Obsah3">
    <w:name w:val="toc 3"/>
    <w:basedOn w:val="Normln"/>
    <w:next w:val="Normln"/>
    <w:autoRedefine/>
    <w:uiPriority w:val="39"/>
    <w:unhideWhenUsed/>
    <w:rsid w:val="00E3438A"/>
    <w:pPr>
      <w:spacing w:line="276" w:lineRule="auto"/>
      <w:ind w:left="440"/>
    </w:pPr>
    <w:rPr>
      <w:rFonts w:asciiTheme="minorHAnsi" w:eastAsiaTheme="minorHAnsi" w:hAnsiTheme="minorHAnsi" w:cstheme="minorBidi"/>
      <w:i/>
      <w:iCs/>
      <w:color w:val="auto"/>
      <w:sz w:val="20"/>
      <w:szCs w:val="20"/>
      <w:lang w:eastAsia="en-US"/>
    </w:rPr>
  </w:style>
  <w:style w:type="paragraph" w:styleId="Obsah4">
    <w:name w:val="toc 4"/>
    <w:basedOn w:val="Normln"/>
    <w:next w:val="Normln"/>
    <w:autoRedefine/>
    <w:uiPriority w:val="39"/>
    <w:unhideWhenUsed/>
    <w:rsid w:val="00E3438A"/>
    <w:pPr>
      <w:spacing w:line="276" w:lineRule="auto"/>
      <w:ind w:left="660"/>
    </w:pPr>
    <w:rPr>
      <w:rFonts w:asciiTheme="minorHAnsi" w:eastAsiaTheme="minorHAnsi" w:hAnsiTheme="minorHAnsi" w:cstheme="minorBidi"/>
      <w:color w:val="auto"/>
      <w:sz w:val="18"/>
      <w:szCs w:val="18"/>
      <w:lang w:eastAsia="en-US"/>
    </w:rPr>
  </w:style>
  <w:style w:type="paragraph" w:styleId="Obsah5">
    <w:name w:val="toc 5"/>
    <w:basedOn w:val="Normln"/>
    <w:next w:val="Normln"/>
    <w:autoRedefine/>
    <w:uiPriority w:val="39"/>
    <w:unhideWhenUsed/>
    <w:rsid w:val="00E3438A"/>
    <w:pPr>
      <w:spacing w:line="276" w:lineRule="auto"/>
      <w:ind w:left="880"/>
    </w:pPr>
    <w:rPr>
      <w:rFonts w:asciiTheme="minorHAnsi" w:eastAsiaTheme="minorHAnsi" w:hAnsiTheme="minorHAnsi" w:cstheme="minorBidi"/>
      <w:color w:val="auto"/>
      <w:sz w:val="18"/>
      <w:szCs w:val="18"/>
      <w:lang w:eastAsia="en-US"/>
    </w:rPr>
  </w:style>
  <w:style w:type="paragraph" w:styleId="Obsah6">
    <w:name w:val="toc 6"/>
    <w:basedOn w:val="Normln"/>
    <w:next w:val="Normln"/>
    <w:autoRedefine/>
    <w:uiPriority w:val="39"/>
    <w:unhideWhenUsed/>
    <w:rsid w:val="00E3438A"/>
    <w:pPr>
      <w:spacing w:line="276" w:lineRule="auto"/>
      <w:ind w:left="1100"/>
    </w:pPr>
    <w:rPr>
      <w:rFonts w:asciiTheme="minorHAnsi" w:eastAsiaTheme="minorHAnsi" w:hAnsiTheme="minorHAnsi" w:cstheme="minorBidi"/>
      <w:color w:val="auto"/>
      <w:sz w:val="18"/>
      <w:szCs w:val="18"/>
      <w:lang w:eastAsia="en-US"/>
    </w:rPr>
  </w:style>
  <w:style w:type="paragraph" w:styleId="Obsah7">
    <w:name w:val="toc 7"/>
    <w:basedOn w:val="Normln"/>
    <w:next w:val="Normln"/>
    <w:autoRedefine/>
    <w:uiPriority w:val="39"/>
    <w:unhideWhenUsed/>
    <w:rsid w:val="00E3438A"/>
    <w:pPr>
      <w:spacing w:line="276" w:lineRule="auto"/>
      <w:ind w:left="1320"/>
    </w:pPr>
    <w:rPr>
      <w:rFonts w:asciiTheme="minorHAnsi" w:eastAsiaTheme="minorHAnsi" w:hAnsiTheme="minorHAnsi" w:cstheme="minorBidi"/>
      <w:color w:val="auto"/>
      <w:sz w:val="18"/>
      <w:szCs w:val="18"/>
      <w:lang w:eastAsia="en-US"/>
    </w:rPr>
  </w:style>
  <w:style w:type="paragraph" w:styleId="Obsah8">
    <w:name w:val="toc 8"/>
    <w:basedOn w:val="Normln"/>
    <w:next w:val="Normln"/>
    <w:autoRedefine/>
    <w:uiPriority w:val="39"/>
    <w:unhideWhenUsed/>
    <w:rsid w:val="00E3438A"/>
    <w:pPr>
      <w:spacing w:line="276" w:lineRule="auto"/>
      <w:ind w:left="1540"/>
    </w:pPr>
    <w:rPr>
      <w:rFonts w:asciiTheme="minorHAnsi" w:eastAsiaTheme="minorHAnsi" w:hAnsiTheme="minorHAnsi" w:cstheme="minorBidi"/>
      <w:color w:val="auto"/>
      <w:sz w:val="18"/>
      <w:szCs w:val="18"/>
      <w:lang w:eastAsia="en-US"/>
    </w:rPr>
  </w:style>
  <w:style w:type="paragraph" w:styleId="Obsah9">
    <w:name w:val="toc 9"/>
    <w:basedOn w:val="Normln"/>
    <w:next w:val="Normln"/>
    <w:autoRedefine/>
    <w:uiPriority w:val="39"/>
    <w:unhideWhenUsed/>
    <w:rsid w:val="00E3438A"/>
    <w:pPr>
      <w:spacing w:line="276" w:lineRule="auto"/>
      <w:ind w:left="1760"/>
    </w:pPr>
    <w:rPr>
      <w:rFonts w:asciiTheme="minorHAnsi" w:eastAsiaTheme="minorHAnsi" w:hAnsiTheme="minorHAnsi" w:cstheme="minorBidi"/>
      <w:color w:val="auto"/>
      <w:sz w:val="18"/>
      <w:szCs w:val="18"/>
      <w:lang w:eastAsia="en-US"/>
    </w:rPr>
  </w:style>
  <w:style w:type="character" w:styleId="Hypertextovodkaz">
    <w:name w:val="Hyperlink"/>
    <w:basedOn w:val="Standardnpsmoodstavce"/>
    <w:uiPriority w:val="99"/>
    <w:unhideWhenUsed/>
    <w:rsid w:val="00E3438A"/>
    <w:rPr>
      <w:color w:val="0000FF" w:themeColor="hyperlink"/>
      <w:u w:val="single"/>
    </w:rPr>
  </w:style>
  <w:style w:type="paragraph" w:styleId="Rozloendokumentu">
    <w:name w:val="Document Map"/>
    <w:basedOn w:val="Normln"/>
    <w:link w:val="RozloendokumentuChar"/>
    <w:uiPriority w:val="99"/>
    <w:semiHidden/>
    <w:unhideWhenUsed/>
    <w:rsid w:val="00E3438A"/>
    <w:rPr>
      <w:rFonts w:ascii="Tahoma" w:eastAsiaTheme="minorHAnsi" w:hAnsi="Tahoma" w:cs="Tahoma"/>
      <w:color w:val="auto"/>
      <w:sz w:val="16"/>
      <w:szCs w:val="16"/>
      <w:lang w:eastAsia="en-US"/>
    </w:rPr>
  </w:style>
  <w:style w:type="character" w:customStyle="1" w:styleId="RozloendokumentuChar">
    <w:name w:val="Rozložení dokumentu Char"/>
    <w:basedOn w:val="Standardnpsmoodstavce"/>
    <w:link w:val="Rozloendokumentu"/>
    <w:uiPriority w:val="99"/>
    <w:semiHidden/>
    <w:rsid w:val="00E3438A"/>
    <w:rPr>
      <w:rFonts w:ascii="Tahoma" w:hAnsi="Tahoma" w:cs="Tahoma"/>
      <w:sz w:val="16"/>
      <w:szCs w:val="16"/>
    </w:rPr>
  </w:style>
  <w:style w:type="paragraph" w:styleId="Zkladntext">
    <w:name w:val="Body Text"/>
    <w:basedOn w:val="Normln"/>
    <w:link w:val="ZkladntextChar"/>
    <w:uiPriority w:val="99"/>
    <w:unhideWhenUsed/>
    <w:rsid w:val="00E3438A"/>
    <w:pPr>
      <w:spacing w:after="120" w:line="276" w:lineRule="auto"/>
    </w:pPr>
    <w:rPr>
      <w:rFonts w:asciiTheme="minorHAnsi" w:eastAsiaTheme="minorHAnsi" w:hAnsiTheme="minorHAnsi" w:cstheme="minorBidi"/>
      <w:color w:val="auto"/>
      <w:sz w:val="22"/>
      <w:szCs w:val="22"/>
      <w:lang w:eastAsia="en-US"/>
    </w:rPr>
  </w:style>
  <w:style w:type="character" w:customStyle="1" w:styleId="ZkladntextChar">
    <w:name w:val="Základní text Char"/>
    <w:basedOn w:val="Standardnpsmoodstavce"/>
    <w:link w:val="Zkladntext"/>
    <w:uiPriority w:val="99"/>
    <w:rsid w:val="00E3438A"/>
  </w:style>
  <w:style w:type="paragraph" w:styleId="Zkladntext-prvnodsazen">
    <w:name w:val="Body Text First Indent"/>
    <w:basedOn w:val="Zkladntext"/>
    <w:link w:val="Zkladntext-prvnodsazenChar"/>
    <w:autoRedefine/>
    <w:uiPriority w:val="99"/>
    <w:unhideWhenUsed/>
    <w:qFormat/>
    <w:rsid w:val="00E3438A"/>
    <w:pPr>
      <w:spacing w:after="200"/>
      <w:ind w:firstLine="360"/>
      <w:jc w:val="both"/>
    </w:pPr>
    <w:rPr>
      <w:sz w:val="24"/>
    </w:rPr>
  </w:style>
  <w:style w:type="character" w:customStyle="1" w:styleId="Zkladntext-prvnodsazenChar">
    <w:name w:val="Základní text - první odsazený Char"/>
    <w:basedOn w:val="ZkladntextChar"/>
    <w:link w:val="Zkladntext-prvnodsazen"/>
    <w:uiPriority w:val="99"/>
    <w:rsid w:val="00E3438A"/>
    <w:rPr>
      <w:sz w:val="24"/>
    </w:rPr>
  </w:style>
  <w:style w:type="paragraph" w:styleId="Zkladntextodsazen">
    <w:name w:val="Body Text Indent"/>
    <w:basedOn w:val="Normln"/>
    <w:link w:val="ZkladntextodsazenChar"/>
    <w:autoRedefine/>
    <w:uiPriority w:val="99"/>
    <w:unhideWhenUsed/>
    <w:rsid w:val="00E3438A"/>
    <w:pPr>
      <w:spacing w:after="120" w:line="276" w:lineRule="auto"/>
      <w:ind w:left="283"/>
    </w:pPr>
    <w:rPr>
      <w:rFonts w:ascii="Calibri" w:eastAsiaTheme="minorHAnsi" w:hAnsi="Calibri" w:cstheme="minorBidi"/>
      <w:bCs/>
      <w:i/>
      <w:color w:val="auto"/>
      <w:sz w:val="22"/>
      <w:szCs w:val="22"/>
      <w:lang w:eastAsia="en-US"/>
    </w:rPr>
  </w:style>
  <w:style w:type="character" w:customStyle="1" w:styleId="ZkladntextodsazenChar">
    <w:name w:val="Základní text odsazený Char"/>
    <w:basedOn w:val="Standardnpsmoodstavce"/>
    <w:link w:val="Zkladntextodsazen"/>
    <w:uiPriority w:val="99"/>
    <w:rsid w:val="00E3438A"/>
    <w:rPr>
      <w:rFonts w:ascii="Calibri" w:hAnsi="Calibri"/>
      <w:bCs/>
      <w:i/>
    </w:rPr>
  </w:style>
  <w:style w:type="paragraph" w:styleId="Titulek">
    <w:name w:val="caption"/>
    <w:basedOn w:val="Normln"/>
    <w:next w:val="Normln"/>
    <w:autoRedefine/>
    <w:uiPriority w:val="35"/>
    <w:unhideWhenUsed/>
    <w:qFormat/>
    <w:rsid w:val="00E3438A"/>
    <w:pPr>
      <w:spacing w:after="200"/>
    </w:pPr>
    <w:rPr>
      <w:rFonts w:asciiTheme="minorHAnsi" w:eastAsiaTheme="minorHAnsi" w:hAnsiTheme="minorHAnsi" w:cstheme="minorBidi"/>
      <w:b/>
      <w:bCs/>
      <w:color w:val="4F81BD" w:themeColor="accent1"/>
      <w:sz w:val="28"/>
      <w:szCs w:val="18"/>
      <w:lang w:eastAsia="en-US"/>
    </w:rPr>
  </w:style>
  <w:style w:type="paragraph" w:styleId="Seznamobrzk">
    <w:name w:val="table of figures"/>
    <w:basedOn w:val="Normln"/>
    <w:next w:val="Normln"/>
    <w:autoRedefine/>
    <w:uiPriority w:val="99"/>
    <w:unhideWhenUsed/>
    <w:rsid w:val="00E3438A"/>
    <w:pPr>
      <w:spacing w:before="240" w:after="240" w:line="276" w:lineRule="auto"/>
      <w:ind w:left="442" w:hanging="442"/>
      <w:jc w:val="both"/>
    </w:pPr>
    <w:rPr>
      <w:rFonts w:ascii="Arial" w:eastAsiaTheme="minorHAnsi" w:hAnsi="Arial" w:cstheme="minorBidi"/>
      <w:b/>
      <w:caps/>
      <w:color w:val="auto"/>
      <w:sz w:val="16"/>
      <w:szCs w:val="20"/>
      <w:lang w:eastAsia="en-US"/>
    </w:rPr>
  </w:style>
  <w:style w:type="character" w:styleId="Nzevknihy">
    <w:name w:val="Book Title"/>
    <w:basedOn w:val="Standardnpsmoodstavce"/>
    <w:uiPriority w:val="33"/>
    <w:qFormat/>
    <w:rsid w:val="00E3438A"/>
    <w:rPr>
      <w:b/>
      <w:bCs/>
      <w:smallCaps/>
      <w:spacing w:val="5"/>
    </w:rPr>
  </w:style>
  <w:style w:type="paragraph" w:styleId="Nadpisobsahu">
    <w:name w:val="TOC Heading"/>
    <w:basedOn w:val="Nadpis1"/>
    <w:next w:val="Normln"/>
    <w:uiPriority w:val="39"/>
    <w:semiHidden/>
    <w:unhideWhenUsed/>
    <w:qFormat/>
    <w:rsid w:val="00E3438A"/>
    <w:pPr>
      <w:outlineLvl w:val="9"/>
    </w:pPr>
    <w:rPr>
      <w:lang w:eastAsia="cs-CZ"/>
    </w:rPr>
  </w:style>
  <w:style w:type="paragraph" w:styleId="Revize">
    <w:name w:val="Revision"/>
    <w:hidden/>
    <w:uiPriority w:val="99"/>
    <w:semiHidden/>
    <w:rsid w:val="00E3438A"/>
    <w:pPr>
      <w:spacing w:after="0" w:line="240" w:lineRule="auto"/>
    </w:pPr>
    <w:rPr>
      <w:rFonts w:ascii="Times New Roman" w:eastAsia="Times New Roman" w:hAnsi="Times New Roman" w:cs="Times New Roman"/>
      <w:color w:val="000000"/>
      <w:sz w:val="24"/>
      <w:szCs w:val="24"/>
      <w:lang w:eastAsia="cs-CZ"/>
    </w:rPr>
  </w:style>
  <w:style w:type="paragraph" w:styleId="Seznamsodrkami2">
    <w:name w:val="List Bullet 2"/>
    <w:basedOn w:val="Normln"/>
    <w:uiPriority w:val="99"/>
    <w:semiHidden/>
    <w:unhideWhenUsed/>
    <w:rsid w:val="00E3438A"/>
    <w:pPr>
      <w:numPr>
        <w:numId w:val="72"/>
      </w:numPr>
    </w:pPr>
    <w:rPr>
      <w:rFonts w:eastAsiaTheme="minorHAnsi"/>
      <w:color w:val="auto"/>
    </w:rPr>
  </w:style>
  <w:style w:type="paragraph" w:customStyle="1" w:styleId="Odstavecseseznamem1">
    <w:name w:val="Odstavec se seznamem1"/>
    <w:basedOn w:val="Normln"/>
    <w:rsid w:val="00E3438A"/>
    <w:pPr>
      <w:spacing w:after="200" w:line="288" w:lineRule="auto"/>
      <w:ind w:left="720"/>
      <w:contextualSpacing/>
    </w:pPr>
    <w:rPr>
      <w:rFonts w:ascii="Cambria" w:eastAsiaTheme="minorHAnsi" w:hAnsi="Cambria"/>
      <w:i/>
      <w:iCs/>
      <w:color w:val="auto"/>
      <w:sz w:val="20"/>
      <w:szCs w:val="20"/>
      <w:lang w:eastAsia="en-US"/>
    </w:rPr>
  </w:style>
  <w:style w:type="character" w:customStyle="1" w:styleId="uroven1Char">
    <w:name w:val="uroven 1 Char"/>
    <w:basedOn w:val="Standardnpsmoodstavce"/>
    <w:link w:val="uroven1"/>
    <w:uiPriority w:val="99"/>
    <w:locked/>
    <w:rsid w:val="00E3438A"/>
    <w:rPr>
      <w:rFonts w:ascii="Arial" w:hAnsi="Arial"/>
      <w:color w:val="221E1F"/>
      <w:sz w:val="19"/>
    </w:rPr>
  </w:style>
  <w:style w:type="paragraph" w:customStyle="1" w:styleId="uroven3">
    <w:name w:val="uroven 3"/>
    <w:basedOn w:val="Normln"/>
    <w:uiPriority w:val="99"/>
    <w:rsid w:val="00E3438A"/>
    <w:pPr>
      <w:numPr>
        <w:ilvl w:val="2"/>
        <w:numId w:val="73"/>
      </w:numPr>
      <w:tabs>
        <w:tab w:val="left" w:pos="227"/>
      </w:tabs>
      <w:spacing w:line="240" w:lineRule="exact"/>
      <w:ind w:left="760" w:hanging="136"/>
      <w:contextualSpacing/>
    </w:pPr>
    <w:rPr>
      <w:rFonts w:ascii="Arial" w:eastAsia="Calibri" w:hAnsi="Arial"/>
      <w:color w:val="221E1F"/>
      <w:sz w:val="19"/>
      <w:szCs w:val="22"/>
      <w:lang w:eastAsia="en-US"/>
    </w:rPr>
  </w:style>
  <w:style w:type="paragraph" w:customStyle="1" w:styleId="uroven2">
    <w:name w:val="uroven 2"/>
    <w:basedOn w:val="slovanseznam"/>
    <w:uiPriority w:val="99"/>
    <w:rsid w:val="00E3438A"/>
    <w:pPr>
      <w:numPr>
        <w:ilvl w:val="1"/>
      </w:numPr>
      <w:tabs>
        <w:tab w:val="left" w:pos="215"/>
      </w:tabs>
      <w:spacing w:line="240" w:lineRule="exact"/>
      <w:ind w:left="555" w:hanging="215"/>
    </w:pPr>
    <w:rPr>
      <w:rFonts w:ascii="Arial" w:eastAsia="Calibri" w:hAnsi="Arial"/>
      <w:color w:val="221E1F"/>
      <w:sz w:val="19"/>
      <w:szCs w:val="22"/>
      <w:lang w:eastAsia="en-US"/>
    </w:rPr>
  </w:style>
  <w:style w:type="paragraph" w:customStyle="1" w:styleId="uroven1">
    <w:name w:val="uroven 1"/>
    <w:basedOn w:val="Normln"/>
    <w:link w:val="uroven1Char"/>
    <w:uiPriority w:val="99"/>
    <w:rsid w:val="00E3438A"/>
    <w:pPr>
      <w:numPr>
        <w:numId w:val="73"/>
      </w:numPr>
      <w:tabs>
        <w:tab w:val="left" w:pos="340"/>
      </w:tabs>
      <w:spacing w:line="240" w:lineRule="exact"/>
      <w:ind w:left="340" w:hanging="340"/>
    </w:pPr>
    <w:rPr>
      <w:rFonts w:ascii="Arial" w:eastAsiaTheme="minorHAnsi" w:hAnsi="Arial" w:cstheme="minorBidi"/>
      <w:color w:val="221E1F"/>
      <w:sz w:val="19"/>
      <w:szCs w:val="22"/>
      <w:lang w:eastAsia="en-US"/>
    </w:rPr>
  </w:style>
  <w:style w:type="paragraph" w:customStyle="1" w:styleId="uroven4">
    <w:name w:val="uroven 4"/>
    <w:basedOn w:val="uroven3"/>
    <w:next w:val="uroven5"/>
    <w:uiPriority w:val="99"/>
    <w:locked/>
    <w:rsid w:val="00E3438A"/>
    <w:pPr>
      <w:numPr>
        <w:ilvl w:val="3"/>
      </w:numPr>
      <w:ind w:left="993" w:hanging="142"/>
    </w:pPr>
  </w:style>
  <w:style w:type="paragraph" w:customStyle="1" w:styleId="uroven5">
    <w:name w:val="uroven 5"/>
    <w:basedOn w:val="uroven4"/>
    <w:uiPriority w:val="99"/>
    <w:locked/>
    <w:rsid w:val="00E3438A"/>
    <w:pPr>
      <w:numPr>
        <w:ilvl w:val="5"/>
      </w:numPr>
      <w:ind w:left="1219" w:hanging="215"/>
    </w:pPr>
  </w:style>
  <w:style w:type="paragraph" w:styleId="slovanseznam">
    <w:name w:val="List Number"/>
    <w:basedOn w:val="Normln"/>
    <w:uiPriority w:val="99"/>
    <w:semiHidden/>
    <w:unhideWhenUsed/>
    <w:rsid w:val="00E3438A"/>
    <w:pPr>
      <w:ind w:left="360" w:hanging="360"/>
      <w:contextualSpacing/>
    </w:pPr>
  </w:style>
  <w:style w:type="paragraph" w:styleId="Zkladntext3">
    <w:name w:val="Body Text 3"/>
    <w:basedOn w:val="Normln"/>
    <w:link w:val="Zkladntext3Char"/>
    <w:uiPriority w:val="99"/>
    <w:semiHidden/>
    <w:unhideWhenUsed/>
    <w:rsid w:val="00E3438A"/>
    <w:pPr>
      <w:spacing w:after="120"/>
    </w:pPr>
    <w:rPr>
      <w:sz w:val="16"/>
      <w:szCs w:val="16"/>
    </w:rPr>
  </w:style>
  <w:style w:type="character" w:customStyle="1" w:styleId="Zkladntext3Char">
    <w:name w:val="Základní text 3 Char"/>
    <w:basedOn w:val="Standardnpsmoodstavce"/>
    <w:link w:val="Zkladntext3"/>
    <w:uiPriority w:val="99"/>
    <w:semiHidden/>
    <w:rsid w:val="00E3438A"/>
    <w:rPr>
      <w:rFonts w:ascii="Times New Roman" w:eastAsia="Times New Roman" w:hAnsi="Times New Roman" w:cs="Times New Roman"/>
      <w:color w:val="000000"/>
      <w:sz w:val="16"/>
      <w:szCs w:val="16"/>
      <w:lang w:eastAsia="cs-CZ"/>
    </w:rPr>
  </w:style>
  <w:style w:type="paragraph" w:customStyle="1" w:styleId="Default">
    <w:name w:val="Default"/>
    <w:rsid w:val="00E3438A"/>
    <w:pPr>
      <w:autoSpaceDE w:val="0"/>
      <w:autoSpaceDN w:val="0"/>
      <w:adjustRightInd w:val="0"/>
      <w:spacing w:after="0" w:line="240" w:lineRule="auto"/>
    </w:pPr>
    <w:rPr>
      <w:rFonts w:ascii="Calibri" w:eastAsia="Calibri" w:hAnsi="Calibri" w:cs="Calibri"/>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80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53</Pages>
  <Words>12880</Words>
  <Characters>75997</Characters>
  <Application>Microsoft Office Word</Application>
  <DocSecurity>0</DocSecurity>
  <Lines>633</Lines>
  <Paragraphs>177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Eliáš Ladislav</dc:creator>
  <cp:lastModifiedBy>Eliáš Ladislav</cp:lastModifiedBy>
  <cp:revision>6</cp:revision>
  <dcterms:created xsi:type="dcterms:W3CDTF">2015-03-11T07:34:00Z</dcterms:created>
  <dcterms:modified xsi:type="dcterms:W3CDTF">2015-04-02T07:16:00Z</dcterms:modified>
</cp:coreProperties>
</file>