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D" w:rsidRPr="001E13BD" w:rsidRDefault="001E13BD" w:rsidP="001E13BD">
      <w:pPr>
        <w:pBdr>
          <w:bottom w:val="single" w:sz="6" w:space="19" w:color="CBCBCB"/>
        </w:pBdr>
        <w:spacing w:after="375" w:line="240" w:lineRule="auto"/>
        <w:outlineLvl w:val="1"/>
        <w:rPr>
          <w:rFonts w:ascii="Helvetica" w:eastAsia="Times New Roman" w:hAnsi="Helvetica" w:cs="Helvetica"/>
          <w:b/>
          <w:bCs/>
          <w:color w:val="050505"/>
          <w:sz w:val="39"/>
          <w:szCs w:val="39"/>
          <w:lang w:eastAsia="cs-CZ"/>
        </w:rPr>
      </w:pPr>
      <w:r w:rsidRPr="001E13BD">
        <w:rPr>
          <w:rFonts w:ascii="Helvetica" w:eastAsia="Times New Roman" w:hAnsi="Helvetica" w:cs="Helvetica"/>
          <w:b/>
          <w:bCs/>
          <w:color w:val="050505"/>
          <w:sz w:val="39"/>
          <w:szCs w:val="39"/>
          <w:lang w:eastAsia="cs-CZ"/>
        </w:rPr>
        <w:fldChar w:fldCharType="begin"/>
      </w:r>
      <w:r w:rsidRPr="001E13BD">
        <w:rPr>
          <w:rFonts w:ascii="Helvetica" w:eastAsia="Times New Roman" w:hAnsi="Helvetica" w:cs="Helvetica"/>
          <w:b/>
          <w:bCs/>
          <w:color w:val="050505"/>
          <w:sz w:val="39"/>
          <w:szCs w:val="39"/>
          <w:lang w:eastAsia="cs-CZ"/>
        </w:rPr>
        <w:instrText xml:space="preserve"> HYPERLINK "https://www.litomerice.cz/aktuality/3207-nadeje-vystavuje-v-nove-galerii-mesta" </w:instrText>
      </w:r>
      <w:r w:rsidRPr="001E13BD">
        <w:rPr>
          <w:rFonts w:ascii="Helvetica" w:eastAsia="Times New Roman" w:hAnsi="Helvetica" w:cs="Helvetica"/>
          <w:b/>
          <w:bCs/>
          <w:color w:val="050505"/>
          <w:sz w:val="39"/>
          <w:szCs w:val="39"/>
          <w:lang w:eastAsia="cs-CZ"/>
        </w:rPr>
        <w:fldChar w:fldCharType="separate"/>
      </w:r>
      <w:r w:rsidRPr="001E13BD">
        <w:rPr>
          <w:rFonts w:ascii="Helvetica" w:eastAsia="Times New Roman" w:hAnsi="Helvetica" w:cs="Helvetica"/>
          <w:b/>
          <w:bCs/>
          <w:color w:val="000000"/>
          <w:sz w:val="39"/>
          <w:szCs w:val="39"/>
          <w:lang w:eastAsia="cs-CZ"/>
        </w:rPr>
        <w:t xml:space="preserve">Naděje vystavuje v nové galerii města </w:t>
      </w:r>
      <w:r w:rsidRPr="001E13BD">
        <w:rPr>
          <w:rFonts w:ascii="Helvetica" w:eastAsia="Times New Roman" w:hAnsi="Helvetica" w:cs="Helvetica"/>
          <w:b/>
          <w:bCs/>
          <w:color w:val="050505"/>
          <w:sz w:val="39"/>
          <w:szCs w:val="39"/>
          <w:lang w:eastAsia="cs-CZ"/>
        </w:rPr>
        <w:fldChar w:fldCharType="end"/>
      </w:r>
    </w:p>
    <w:p w:rsidR="001E13BD" w:rsidRPr="001E13BD" w:rsidRDefault="001E13BD" w:rsidP="001E13BD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1E13BD" w:rsidRPr="001E13BD" w:rsidRDefault="001E13BD" w:rsidP="001E13BD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1E13BD" w:rsidRPr="001E13BD" w:rsidRDefault="001E13BD" w:rsidP="001E13BD">
      <w:pPr>
        <w:spacing w:after="0" w:line="300" w:lineRule="atLeast"/>
        <w:ind w:left="42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Kategorie: </w:t>
      </w:r>
      <w:hyperlink r:id="rId6" w:history="1">
        <w:r w:rsidRPr="001E13BD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cs-CZ"/>
          </w:rPr>
          <w:t>Aktuality</w:t>
        </w:r>
      </w:hyperlink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</w:p>
    <w:p w:rsidR="001E13BD" w:rsidRPr="001E13BD" w:rsidRDefault="001E13BD" w:rsidP="001E13BD">
      <w:pPr>
        <w:spacing w:after="0" w:line="300" w:lineRule="atLeast"/>
        <w:ind w:left="42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Zveřejněno: 13. 11. 2015 11:29 </w:t>
      </w:r>
    </w:p>
    <w:p w:rsidR="001E13BD" w:rsidRPr="001E13BD" w:rsidRDefault="001E13BD" w:rsidP="001E13BD">
      <w:pPr>
        <w:spacing w:after="0" w:line="300" w:lineRule="atLeast"/>
        <w:ind w:left="42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Eva Břeňová </w:t>
      </w:r>
    </w:p>
    <w:p w:rsidR="001E13BD" w:rsidRPr="001E13BD" w:rsidRDefault="001E13BD" w:rsidP="001E13BD">
      <w:pPr>
        <w:spacing w:after="0" w:line="300" w:lineRule="atLeast"/>
        <w:ind w:left="42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Zobrazeno: 76 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381250" cy="1704975"/>
            <wp:effectExtent l="0" t="0" r="0" b="9525"/>
            <wp:docPr id="3" name="Obrázek 3" descr="galeri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e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Město Litoměřice má nový výstavní prostor. Galerie na radnici vznikla drobnými úpravami v zasedací místnosti městského úřadu a nahradila </w:t>
      </w:r>
      <w:proofErr w:type="spellStart"/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minigalerii</w:t>
      </w:r>
      <w:proofErr w:type="spellEnd"/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která fungovala v místě </w:t>
      </w:r>
      <w:proofErr w:type="spellStart"/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CzechPointu</w:t>
      </w:r>
      <w:proofErr w:type="spellEnd"/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Jako první zde od 12. listopadu až do konce roku vystavuje nezisková organizace Naděje. 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„Představujeme cyklus snímků mladého litoměřického fotografa Jaroslava Kruliše, které vystihují ducha služeb i práci odváděnou ve prospěch lidí bez domova, mentálně handicapovaných, rodin v tísni a dalších potřebných,“ uvedla v úvodu vernisáže výstavy, která zároveň byla prvním představením nové radniční galerie, vedoucí litoměřické pobočky Naděje Petra Smetanová.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Galerie na radnici je otevřena každý všední den od 9 do 16 hodin. „Prohlédnout si ji můžete v doprovodu pracovnice infocentra, které její provoz zajišťuje,“ informoval organizátor výstav a zastupitel města Petr Hermann. V lednu a v únoru zde bude možno zhlédnout výstavu nejzajímavějších novoročních přání, která přicházejí starostovi města.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Autor vystavených fotografií Jaroslav Kruliš.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cs-CZ"/>
        </w:rPr>
        <w:lastRenderedPageBreak/>
        <w:drawing>
          <wp:inline distT="0" distB="0" distL="0" distR="0">
            <wp:extent cx="5943600" cy="3124200"/>
            <wp:effectExtent l="0" t="0" r="0" b="0"/>
            <wp:docPr id="2" name="Obrázek 2" descr="galerie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ev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1E13BD" w:rsidRPr="001E13BD" w:rsidRDefault="001E13BD" w:rsidP="001E13BD">
      <w:pPr>
        <w:spacing w:after="150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E13BD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Jedny z prvních návštěvnic nových výstavních prostor.</w:t>
      </w:r>
    </w:p>
    <w:p w:rsidR="001E13BD" w:rsidRPr="001E13BD" w:rsidRDefault="001E13BD" w:rsidP="001E13BD">
      <w:pPr>
        <w:spacing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cs-CZ"/>
        </w:rPr>
        <w:lastRenderedPageBreak/>
        <w:drawing>
          <wp:inline distT="0" distB="0" distL="0" distR="0">
            <wp:extent cx="5924550" cy="4295775"/>
            <wp:effectExtent l="0" t="0" r="0" b="9525"/>
            <wp:docPr id="1" name="Obrázek 1" descr="galeriev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v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DC" w:rsidRDefault="00C40ADC">
      <w:bookmarkStart w:id="0" w:name="_GoBack"/>
      <w:bookmarkEnd w:id="0"/>
    </w:p>
    <w:sectPr w:rsidR="00C4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633"/>
    <w:multiLevelType w:val="multilevel"/>
    <w:tmpl w:val="791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BD"/>
    <w:rsid w:val="001E13BD"/>
    <w:rsid w:val="00C4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13BD"/>
    <w:pPr>
      <w:spacing w:before="150" w:after="150" w:line="600" w:lineRule="atLeast"/>
      <w:outlineLvl w:val="1"/>
    </w:pPr>
    <w:rPr>
      <w:rFonts w:ascii="Helvetica" w:eastAsia="Times New Roman" w:hAnsi="Helvetica" w:cs="Helvetica"/>
      <w:b/>
      <w:bCs/>
      <w:sz w:val="47"/>
      <w:szCs w:val="4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13BD"/>
    <w:rPr>
      <w:rFonts w:ascii="Helvetica" w:eastAsia="Times New Roman" w:hAnsi="Helvetica" w:cs="Helvetica"/>
      <w:b/>
      <w:bCs/>
      <w:sz w:val="47"/>
      <w:szCs w:val="4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13BD"/>
    <w:rPr>
      <w:strike w:val="0"/>
      <w:dstrike w:val="0"/>
      <w:color w:val="00000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1E13B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E13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13BD"/>
    <w:pPr>
      <w:spacing w:before="150" w:after="150" w:line="600" w:lineRule="atLeast"/>
      <w:outlineLvl w:val="1"/>
    </w:pPr>
    <w:rPr>
      <w:rFonts w:ascii="Helvetica" w:eastAsia="Times New Roman" w:hAnsi="Helvetica" w:cs="Helvetica"/>
      <w:b/>
      <w:bCs/>
      <w:sz w:val="47"/>
      <w:szCs w:val="4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13BD"/>
    <w:rPr>
      <w:rFonts w:ascii="Helvetica" w:eastAsia="Times New Roman" w:hAnsi="Helvetica" w:cs="Helvetica"/>
      <w:b/>
      <w:bCs/>
      <w:sz w:val="47"/>
      <w:szCs w:val="4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13BD"/>
    <w:rPr>
      <w:strike w:val="0"/>
      <w:dstrike w:val="0"/>
      <w:color w:val="00000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1E13B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E13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1079">
                  <w:marLeft w:val="-30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omerice.cz/aktualit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ntbk</cp:lastModifiedBy>
  <cp:revision>2</cp:revision>
  <dcterms:created xsi:type="dcterms:W3CDTF">2015-11-14T22:45:00Z</dcterms:created>
  <dcterms:modified xsi:type="dcterms:W3CDTF">2015-11-14T22:45:00Z</dcterms:modified>
</cp:coreProperties>
</file>