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CA2" w:rsidRDefault="0022368D"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6FBB9656" wp14:editId="0A835C0E">
            <wp:simplePos x="0" y="0"/>
            <wp:positionH relativeFrom="column">
              <wp:posOffset>2580289</wp:posOffset>
            </wp:positionH>
            <wp:positionV relativeFrom="paragraph">
              <wp:posOffset>-562501</wp:posOffset>
            </wp:positionV>
            <wp:extent cx="767715" cy="86233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5444"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61312" behindDoc="1" locked="0" layoutInCell="1" allowOverlap="1" wp14:anchorId="4014D5CF" wp14:editId="7A5B43EE">
            <wp:simplePos x="0" y="0"/>
            <wp:positionH relativeFrom="column">
              <wp:posOffset>5065395</wp:posOffset>
            </wp:positionH>
            <wp:positionV relativeFrom="paragraph">
              <wp:posOffset>-610559</wp:posOffset>
            </wp:positionV>
            <wp:extent cx="1129030" cy="920750"/>
            <wp:effectExtent l="0" t="0" r="0" b="0"/>
            <wp:wrapNone/>
            <wp:docPr id="2" name="Obrázek 2" descr="http://www.chrudim.eu/cs/download/zdrave-mesto/ma21_logo_central_barva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hrudim.eu/cs/download/zdrave-mesto/ma21_logo_central_barva_rg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5444">
        <w:rPr>
          <w:b/>
          <w:bCs/>
          <w:noProof/>
          <w:sz w:val="36"/>
          <w:szCs w:val="36"/>
          <w:lang w:eastAsia="cs-CZ"/>
        </w:rPr>
        <w:drawing>
          <wp:anchor distT="0" distB="0" distL="114300" distR="114300" simplePos="0" relativeHeight="251659264" behindDoc="1" locked="0" layoutInCell="1" allowOverlap="1" wp14:anchorId="1A4A0A95" wp14:editId="2584B90B">
            <wp:simplePos x="0" y="0"/>
            <wp:positionH relativeFrom="column">
              <wp:posOffset>-443230</wp:posOffset>
            </wp:positionH>
            <wp:positionV relativeFrom="paragraph">
              <wp:posOffset>-434340</wp:posOffset>
            </wp:positionV>
            <wp:extent cx="1167130" cy="69151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</w:t>
      </w:r>
    </w:p>
    <w:p w:rsidR="0022368D" w:rsidRDefault="0022368D"/>
    <w:p w:rsidR="00A85780" w:rsidRDefault="0022368D" w:rsidP="006F7189">
      <w:pPr>
        <w:jc w:val="center"/>
        <w:rPr>
          <w:b/>
          <w:sz w:val="48"/>
          <w:szCs w:val="48"/>
        </w:rPr>
      </w:pPr>
      <w:r w:rsidRPr="0022368D">
        <w:rPr>
          <w:b/>
          <w:sz w:val="48"/>
          <w:szCs w:val="48"/>
        </w:rPr>
        <w:t>Setkání s</w:t>
      </w:r>
      <w:r>
        <w:rPr>
          <w:b/>
          <w:sz w:val="48"/>
          <w:szCs w:val="48"/>
        </w:rPr>
        <w:t> občany města a místních částí</w:t>
      </w:r>
    </w:p>
    <w:p w:rsidR="0022368D" w:rsidRDefault="0022368D" w:rsidP="00447DA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Město Úštěk zve občany 24. 3. 2016 od 17:00 do kulturního domu v</w:t>
      </w:r>
      <w:r w:rsidR="00447DAF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Úštěku</w:t>
      </w:r>
      <w:r w:rsidR="00447DAF">
        <w:rPr>
          <w:b/>
          <w:sz w:val="28"/>
          <w:szCs w:val="28"/>
        </w:rPr>
        <w:t>.</w:t>
      </w:r>
    </w:p>
    <w:p w:rsidR="00A85780" w:rsidRPr="0030450D" w:rsidRDefault="00734143" w:rsidP="0030450D">
      <w:pPr>
        <w:jc w:val="center"/>
        <w:rPr>
          <w:b/>
          <w:sz w:val="28"/>
          <w:szCs w:val="28"/>
          <w:u w:val="single"/>
        </w:rPr>
      </w:pPr>
      <w:r w:rsidRPr="0030450D">
        <w:rPr>
          <w:b/>
          <w:sz w:val="28"/>
          <w:szCs w:val="28"/>
          <w:u w:val="single"/>
        </w:rPr>
        <w:t>Diskutovat se bude na následující témata:</w:t>
      </w:r>
    </w:p>
    <w:p w:rsidR="0022368D" w:rsidRDefault="0022368D" w:rsidP="00C957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Studenti Fakulty umění a architektury Technické univerzity v Liberec </w:t>
      </w:r>
      <w:r w:rsidR="00C9574C">
        <w:rPr>
          <w:b/>
          <w:sz w:val="28"/>
          <w:szCs w:val="28"/>
        </w:rPr>
        <w:t xml:space="preserve">a ČVUT Praha </w:t>
      </w:r>
      <w:r>
        <w:rPr>
          <w:b/>
          <w:sz w:val="28"/>
          <w:szCs w:val="28"/>
        </w:rPr>
        <w:t xml:space="preserve">zde budou prezentovat svoje studie a návrhy na využití některých jimi vybraných </w:t>
      </w:r>
      <w:r w:rsidR="00447DAF">
        <w:rPr>
          <w:b/>
          <w:sz w:val="28"/>
          <w:szCs w:val="28"/>
        </w:rPr>
        <w:t>částí města.</w:t>
      </w:r>
    </w:p>
    <w:p w:rsidR="00A85780" w:rsidRDefault="00C9574C" w:rsidP="006F7189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4000500" cy="2416561"/>
            <wp:effectExtent l="0" t="0" r="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41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DAF" w:rsidRDefault="00447DAF" w:rsidP="00C957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Policie ČR bude hodnotit kamerový systém v Úštěku a společně s vedením města v </w:t>
      </w:r>
      <w:r w:rsidR="006F7189">
        <w:rPr>
          <w:b/>
          <w:sz w:val="28"/>
          <w:szCs w:val="28"/>
        </w:rPr>
        <w:t>diskus</w:t>
      </w:r>
      <w:r>
        <w:rPr>
          <w:b/>
          <w:sz w:val="28"/>
          <w:szCs w:val="28"/>
        </w:rPr>
        <w:t>i s občany se bude zabývat rozšířením a výběrem vhodných lokalit.</w:t>
      </w:r>
    </w:p>
    <w:p w:rsidR="00A85780" w:rsidRDefault="006F7189" w:rsidP="00C9574C">
      <w:pPr>
        <w:jc w:val="center"/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1087821" cy="760599"/>
            <wp:effectExtent l="0" t="0" r="0" b="1905"/>
            <wp:docPr id="6" name="Obrázek 6" descr="https://upload.wikimedia.org/wikipedia/commons/a/a1/Three_Surveillance_came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a/a1/Three_Surveillance_camera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682" cy="76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DAF" w:rsidRDefault="00447DAF" w:rsidP="00C957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Bude představen rozpočet města a akční plán na rok 2016 a </w:t>
      </w:r>
      <w:r w:rsidR="00A85780">
        <w:rPr>
          <w:b/>
          <w:sz w:val="28"/>
          <w:szCs w:val="28"/>
        </w:rPr>
        <w:t>občané budou seznámeni s</w:t>
      </w:r>
      <w:r>
        <w:rPr>
          <w:b/>
          <w:sz w:val="28"/>
          <w:szCs w:val="28"/>
        </w:rPr>
        <w:t xml:space="preserve"> hlavní</w:t>
      </w:r>
      <w:r w:rsidR="00A85780">
        <w:rPr>
          <w:b/>
          <w:sz w:val="28"/>
          <w:szCs w:val="28"/>
        </w:rPr>
        <w:t>mi</w:t>
      </w:r>
      <w:r>
        <w:rPr>
          <w:b/>
          <w:sz w:val="28"/>
          <w:szCs w:val="28"/>
        </w:rPr>
        <w:t xml:space="preserve"> investice</w:t>
      </w:r>
      <w:r w:rsidR="00A85780">
        <w:rPr>
          <w:b/>
          <w:sz w:val="28"/>
          <w:szCs w:val="28"/>
        </w:rPr>
        <w:t>mi</w:t>
      </w:r>
      <w:r>
        <w:rPr>
          <w:b/>
          <w:sz w:val="28"/>
          <w:szCs w:val="28"/>
        </w:rPr>
        <w:t xml:space="preserve"> </w:t>
      </w:r>
      <w:r w:rsidR="00A85780">
        <w:rPr>
          <w:b/>
          <w:sz w:val="28"/>
          <w:szCs w:val="28"/>
        </w:rPr>
        <w:t>a plánovanými akcemi, které se týkají rozvoje města</w:t>
      </w:r>
      <w:r>
        <w:rPr>
          <w:b/>
          <w:sz w:val="28"/>
          <w:szCs w:val="28"/>
        </w:rPr>
        <w:t xml:space="preserve"> tento rok</w:t>
      </w:r>
      <w:r w:rsidR="00A85780">
        <w:rPr>
          <w:b/>
          <w:sz w:val="28"/>
          <w:szCs w:val="28"/>
        </w:rPr>
        <w:t>.</w:t>
      </w:r>
    </w:p>
    <w:p w:rsidR="0022368D" w:rsidRPr="006F7189" w:rsidRDefault="006F7189" w:rsidP="00C9574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312150F7" wp14:editId="662BD60A">
            <wp:extent cx="1135117" cy="779515"/>
            <wp:effectExtent l="0" t="0" r="8255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17" cy="77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368D" w:rsidRPr="006F71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68D"/>
    <w:rsid w:val="00071CD2"/>
    <w:rsid w:val="0022368D"/>
    <w:rsid w:val="0030450D"/>
    <w:rsid w:val="00447DAF"/>
    <w:rsid w:val="006F7189"/>
    <w:rsid w:val="00734143"/>
    <w:rsid w:val="00A85780"/>
    <w:rsid w:val="00C9574C"/>
    <w:rsid w:val="00E30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23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36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23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36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100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Mašata</dc:creator>
  <cp:lastModifiedBy>Pavel Mašata</cp:lastModifiedBy>
  <cp:revision>5</cp:revision>
  <dcterms:created xsi:type="dcterms:W3CDTF">2016-02-02T09:12:00Z</dcterms:created>
  <dcterms:modified xsi:type="dcterms:W3CDTF">2016-02-23T08:50:00Z</dcterms:modified>
</cp:coreProperties>
</file>