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CB" w:rsidRPr="007B7190" w:rsidRDefault="00FD1926" w:rsidP="00A829B0">
      <w:pPr>
        <w:shd w:val="clear" w:color="auto" w:fill="FFFFFF"/>
        <w:spacing w:after="15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71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Začaly práce na modernizaci vsetínských škol, aneb Řemeslo má budoucnost</w:t>
      </w:r>
    </w:p>
    <w:p w:rsidR="007B6DAC" w:rsidRPr="007B7190" w:rsidRDefault="007B6DAC" w:rsidP="00A829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7B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Práce na </w:t>
      </w:r>
      <w:r w:rsidR="00A829B0" w:rsidRPr="007B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realizaci </w:t>
      </w:r>
      <w:r w:rsidRPr="007B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projektu Řemeslo má budoucnost, je</w:t>
      </w:r>
      <w:r w:rsidR="00FD1926" w:rsidRPr="007B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</w:t>
      </w:r>
      <w:r w:rsidR="007B7190" w:rsidRPr="007B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ímž</w:t>
      </w:r>
      <w:r w:rsidR="00FD1926" w:rsidRPr="007B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7B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cílem je </w:t>
      </w:r>
      <w:r w:rsidRPr="007B71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 xml:space="preserve">výrazně zmodernizovat vybrané odborné učebny </w:t>
      </w:r>
      <w:r w:rsidR="007B7190" w:rsidRPr="007B71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 xml:space="preserve">čtyř vsetínských </w:t>
      </w:r>
      <w:r w:rsidR="00A829B0" w:rsidRPr="007B71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 xml:space="preserve">základních </w:t>
      </w:r>
      <w:r w:rsidRPr="007B71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 xml:space="preserve">škol a zatraktivnit tak vzdělávání pro žáky i učitele, byly zahájeny. V současné době se pracuje v základní škole </w:t>
      </w:r>
      <w:r w:rsidR="009A6BF1" w:rsidRPr="007B71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Ohrada</w:t>
      </w:r>
      <w:r w:rsidRPr="007B71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 xml:space="preserve">, </w:t>
      </w:r>
      <w:r w:rsidR="00227213" w:rsidRPr="007B71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 xml:space="preserve">kde se buduje </w:t>
      </w:r>
      <w:r w:rsidR="009A6BF1" w:rsidRPr="007B71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přístavb</w:t>
      </w:r>
      <w:r w:rsidR="00227213" w:rsidRPr="007B71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a</w:t>
      </w:r>
      <w:r w:rsidR="009A6BF1" w:rsidRPr="007B71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 xml:space="preserve"> odborn</w:t>
      </w:r>
      <w:r w:rsidR="00AC719B" w:rsidRPr="007B71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é učebny</w:t>
      </w:r>
      <w:r w:rsidR="009A6BF1" w:rsidRPr="007B71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 xml:space="preserve"> </w:t>
      </w:r>
      <w:r w:rsidRPr="007B71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 xml:space="preserve">a </w:t>
      </w:r>
      <w:r w:rsidR="00227213" w:rsidRPr="007B71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nájezdová rampa pro imobilní občany. V</w:t>
      </w:r>
      <w:r w:rsidR="009A6BF1" w:rsidRPr="007B71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 xml:space="preserve"> základní škole </w:t>
      </w:r>
      <w:r w:rsidR="00227213" w:rsidRPr="007B71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Luh</w:t>
      </w:r>
      <w:r w:rsidR="00A829B0" w:rsidRPr="007B71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 xml:space="preserve"> již </w:t>
      </w:r>
      <w:r w:rsidR="00227213" w:rsidRPr="007B71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 xml:space="preserve">byly zahájeny zemní práce pro </w:t>
      </w:r>
      <w:r w:rsidR="00A829B0" w:rsidRPr="007B71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 xml:space="preserve">stavbu </w:t>
      </w:r>
      <w:r w:rsidRPr="007B71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přírodní učebn</w:t>
      </w:r>
      <w:r w:rsidR="00A829B0" w:rsidRPr="007B71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y</w:t>
      </w:r>
      <w:r w:rsidR="00227213" w:rsidRPr="007B719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.</w:t>
      </w:r>
      <w:r w:rsidR="00227213" w:rsidRPr="007B7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r w:rsidR="005F4684" w:rsidRPr="005F46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Rozsáhlá modernizace si vyžádá více než šedesát milionů korun.</w:t>
      </w:r>
    </w:p>
    <w:p w:rsidR="00227213" w:rsidRPr="007B7190" w:rsidRDefault="00DC783A" w:rsidP="00A829B0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Modernizace se dotkne nejen základní školy Luh a Ohrada, ale také Trávníků a Sychrova.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B7190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227213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ři stavebních úpravách dbáno na bezbariérovost modernizovaných prostor i areálů škol a vytvoření důstojného zázemí pro poradenská pracoviště.</w:t>
      </w:r>
    </w:p>
    <w:p w:rsidR="004332CB" w:rsidRPr="007B7190" w:rsidRDefault="00DC783A" w:rsidP="00A829B0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332C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="004332CB" w:rsidRPr="007B7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Práce ve školách budou probíhat</w:t>
      </w:r>
      <w:r w:rsidR="00AC719B" w:rsidRPr="007B7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po dobu celého školního roku</w:t>
      </w:r>
      <w:r w:rsidR="004332CB" w:rsidRPr="007B7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a skončí v červnu. Vše je </w:t>
      </w:r>
      <w:r w:rsidR="00A829B0" w:rsidRPr="007B7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ale </w:t>
      </w:r>
      <w:r w:rsidR="004332CB" w:rsidRPr="007B7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koordinováno tak, aby ned</w:t>
      </w:r>
      <w:r w:rsidR="00A829B0" w:rsidRPr="007B7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ocházelo</w:t>
      </w:r>
      <w:r w:rsidR="00AC719B" w:rsidRPr="007B7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k narušení výuky</w:t>
      </w:r>
      <w:r w:rsidR="004332CB" w:rsidRPr="007B7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. Rozsáhlá modernizace si vyžádá bezmála </w:t>
      </w:r>
      <w:r w:rsidR="00871318" w:rsidRPr="007B7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jednašedesát</w:t>
      </w:r>
      <w:r w:rsidR="004332CB" w:rsidRPr="007B7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milionů korun,“</w:t>
      </w:r>
      <w:r w:rsidR="004332CB" w:rsidRPr="007B71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vypočítal starost</w:t>
      </w:r>
      <w:r w:rsidR="00A829B0" w:rsidRPr="007B71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a</w:t>
      </w:r>
      <w:r w:rsidR="00AC719B" w:rsidRPr="007B71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</w:t>
      </w:r>
      <w:r w:rsidR="00A829B0" w:rsidRPr="007B71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a dodal</w:t>
      </w:r>
      <w:r w:rsidR="00AC719B" w:rsidRPr="007B719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, že</w:t>
      </w:r>
      <w:r w:rsidR="004332C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C719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4332C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ěsto získalo dotaci z</w:t>
      </w:r>
      <w:r w:rsidR="00AC719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4332C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="00AC719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vropské unie a</w:t>
      </w:r>
      <w:r w:rsidR="004332C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státního rozpočtu ve výši devadesát</w:t>
      </w:r>
      <w:r w:rsidR="00A829B0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="004332C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procent</w:t>
      </w:r>
      <w:r w:rsidR="00A829B0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nákladů</w:t>
      </w:r>
      <w:r w:rsidR="004332C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zby</w:t>
      </w:r>
      <w:r w:rsidR="00A829B0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lých deset procent financí</w:t>
      </w:r>
      <w:r w:rsidR="004332C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město pokryje v rámci svého rozpočtu.</w:t>
      </w:r>
      <w:r w:rsidR="007B7190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Moderniz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ace je rozdělena na dvě části, a to na stavební práce a vybavení učeben.</w:t>
      </w:r>
      <w:r w:rsidR="007B7190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7B7190" w:rsidRPr="007B7190" w:rsidRDefault="00871318" w:rsidP="00A829B0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4332C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základní škol</w:t>
      </w:r>
      <w:r w:rsidR="00A829B0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 Luh bude postavena přístavba se </w:t>
      </w:r>
      <w:r w:rsidR="004332C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</w:t>
      </w:r>
      <w:r w:rsidR="00A829B0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ěma</w:t>
      </w:r>
      <w:r w:rsidR="004332C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829B0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třídami</w:t>
      </w:r>
      <w:r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332C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včetně hygienického zázemí. Na základní škole Ohrada bude v rámci projek</w:t>
      </w:r>
      <w:r w:rsidR="00AC719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tu </w:t>
      </w:r>
      <w:r w:rsidR="007B7190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vybudováno </w:t>
      </w:r>
      <w:r w:rsidR="00AC719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venkovní studium</w:t>
      </w:r>
      <w:r w:rsidR="004332C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Na základní škole Trávníky doj</w:t>
      </w:r>
      <w:r w:rsidR="00AC719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</w:t>
      </w:r>
      <w:r w:rsidR="004332C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 modernizaci učebny dílen pro žáky a také cvičné praktické kuchyňky, </w:t>
      </w:r>
      <w:r w:rsidR="00A829B0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neboť</w:t>
      </w:r>
      <w:r w:rsidR="004332C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</w:t>
      </w:r>
      <w:r w:rsidR="00A829B0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této </w:t>
      </w:r>
      <w:r w:rsidR="004332C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škole </w:t>
      </w:r>
      <w:r w:rsidR="00A829B0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 žáci učí</w:t>
      </w:r>
      <w:r w:rsidR="00AC719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829B0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332C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vaření.</w:t>
      </w:r>
      <w:r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základní škole Sychrov </w:t>
      </w:r>
      <w:r w:rsidR="00A829B0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vznikne</w:t>
      </w:r>
      <w:r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ateliér řemesel, který bude využíván i pro výtvarnou výchovu, informační centrum s knihovnou, digitální přírodovědná laboratoř, </w:t>
      </w:r>
      <w:r w:rsidR="00AC719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centrum přírodních věd, </w:t>
      </w:r>
      <w:r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cvičná kuchyně</w:t>
      </w:r>
      <w:r w:rsidR="00AC719B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školní poradenské centrum.</w:t>
      </w:r>
      <w:r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4332CB" w:rsidRPr="007B7190" w:rsidRDefault="004332CB" w:rsidP="00A829B0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Všechny zmodernizované prostory budou sloužit jak pro nejrůznější kroužky, tak pro potřeby středních škol k volnočasovým aktivitám. Hlavním cílem je vytvořit moderní zázemí pro výuku přírodovědných a technických předmětů tak, aby se i mezi dětmi neatraktivní a obávané předměty daly vyučovat zajímavě a přitažlivě. V rámci projektu budou školy zajišťovat také kvalitní připojení ke službám veřejného internetu.</w:t>
      </w:r>
    </w:p>
    <w:p w:rsidR="007B7190" w:rsidRPr="00DC783A" w:rsidRDefault="004332CB" w:rsidP="00DC783A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B71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„Projekt je rozdělen na čtyři stavby se samostatným stavebním povolením. V každé stavbě se bude řešit šest až sedm stavebních objektů, ve kterých budou provedeny stavební úpravy včetně vnitřních instalací,“ </w:t>
      </w:r>
      <w:r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uzavřel stavební technik Pavel Hrtáň.</w:t>
      </w:r>
      <w:r w:rsidR="00DC78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B7190" w:rsidRPr="007B7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Vítězem veřejné zakázky je TM Stav</w:t>
      </w:r>
      <w:r w:rsidR="007B7190" w:rsidRPr="007B7190">
        <w:rPr>
          <w:rFonts w:ascii="Times New Roman" w:hAnsi="Times New Roman" w:cs="Times New Roman"/>
          <w:sz w:val="24"/>
          <w:szCs w:val="24"/>
        </w:rPr>
        <w:fldChar w:fldCharType="begin"/>
      </w:r>
      <w:r w:rsidR="007B7190" w:rsidRPr="007B7190">
        <w:rPr>
          <w:rFonts w:ascii="Times New Roman" w:hAnsi="Times New Roman" w:cs="Times New Roman"/>
          <w:sz w:val="24"/>
          <w:szCs w:val="24"/>
        </w:rPr>
        <w:instrText xml:space="preserve"> HYPERLINK "http://www.tmstav.cz/" </w:instrText>
      </w:r>
      <w:r w:rsidR="007B7190" w:rsidRPr="007B7190">
        <w:rPr>
          <w:rFonts w:ascii="Times New Roman" w:hAnsi="Times New Roman" w:cs="Times New Roman"/>
          <w:sz w:val="24"/>
          <w:szCs w:val="24"/>
        </w:rPr>
        <w:fldChar w:fldCharType="separate"/>
      </w:r>
      <w:r w:rsidR="007B7190" w:rsidRPr="007B719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spol. s r.o.</w:t>
      </w:r>
    </w:p>
    <w:p w:rsidR="007B7190" w:rsidRDefault="007B7190" w:rsidP="007B7190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B7190">
        <w:rPr>
          <w:rFonts w:ascii="Times New Roman" w:hAnsi="Times New Roman" w:cs="Times New Roman"/>
          <w:sz w:val="24"/>
          <w:szCs w:val="24"/>
        </w:rPr>
        <w:fldChar w:fldCharType="end"/>
      </w:r>
    </w:p>
    <w:p w:rsidR="00242481" w:rsidRDefault="00242481" w:rsidP="00242481">
      <w:pPr>
        <w:spacing w:after="0" w:line="240" w:lineRule="auto"/>
        <w:rPr>
          <w:rFonts w:eastAsiaTheme="minorEastAsia" w:cstheme="minorHAnsi"/>
          <w:noProof/>
          <w:color w:val="365F91" w:themeColor="accent1" w:themeShade="BF"/>
          <w:lang w:eastAsia="cs-CZ"/>
        </w:rPr>
      </w:pPr>
      <w:r>
        <w:rPr>
          <w:rFonts w:eastAsiaTheme="minorEastAsia" w:cstheme="minorHAnsi"/>
          <w:noProof/>
          <w:color w:val="365F91" w:themeColor="accent1" w:themeShade="BF"/>
          <w:lang w:eastAsia="cs-CZ"/>
        </w:rPr>
        <w:t>Alexandra Buršíková</w:t>
      </w:r>
      <w:bookmarkStart w:id="0" w:name="_GoBack"/>
      <w:bookmarkEnd w:id="0"/>
    </w:p>
    <w:p w:rsidR="00242481" w:rsidRDefault="00242481" w:rsidP="00242481">
      <w:pPr>
        <w:spacing w:after="0" w:line="240" w:lineRule="auto"/>
        <w:rPr>
          <w:rFonts w:eastAsiaTheme="minorEastAsia" w:cstheme="minorHAnsi"/>
          <w:noProof/>
          <w:color w:val="365F91" w:themeColor="accent1" w:themeShade="BF"/>
          <w:lang w:eastAsia="cs-CZ"/>
        </w:rPr>
      </w:pPr>
      <w:r>
        <w:rPr>
          <w:rFonts w:eastAsiaTheme="minorEastAsia" w:cstheme="minorHAnsi"/>
          <w:noProof/>
          <w:color w:val="365F91" w:themeColor="accent1" w:themeShade="BF"/>
          <w:lang w:eastAsia="cs-CZ"/>
        </w:rPr>
        <w:t>tisková mluvčí</w:t>
      </w:r>
    </w:p>
    <w:p w:rsidR="00242481" w:rsidRDefault="00242481" w:rsidP="00242481">
      <w:pPr>
        <w:spacing w:after="0" w:line="240" w:lineRule="auto"/>
        <w:rPr>
          <w:rFonts w:eastAsiaTheme="minorEastAsia" w:cstheme="minorHAnsi"/>
          <w:noProof/>
          <w:color w:val="365F91" w:themeColor="accent1" w:themeShade="BF"/>
          <w:lang w:eastAsia="cs-CZ"/>
        </w:rPr>
      </w:pPr>
    </w:p>
    <w:p w:rsidR="00242481" w:rsidRDefault="00242481" w:rsidP="00242481">
      <w:pPr>
        <w:spacing w:after="0" w:line="240" w:lineRule="auto"/>
        <w:rPr>
          <w:rFonts w:eastAsiaTheme="minorEastAsia" w:cstheme="minorHAnsi"/>
          <w:i/>
          <w:iCs/>
          <w:noProof/>
          <w:color w:val="365F91" w:themeColor="accent1" w:themeShade="BF"/>
          <w:lang w:eastAsia="cs-CZ"/>
        </w:rPr>
      </w:pPr>
      <w:r>
        <w:rPr>
          <w:rFonts w:eastAsiaTheme="minorEastAsia" w:cstheme="minorHAnsi"/>
          <w:i/>
          <w:noProof/>
          <w:color w:val="365F91" w:themeColor="accent1" w:themeShade="BF"/>
          <w:lang w:eastAsia="cs-CZ"/>
        </w:rPr>
        <w:drawing>
          <wp:inline distT="0" distB="0" distL="0" distR="0" wp14:anchorId="6EAB1EAB" wp14:editId="35C4880C">
            <wp:extent cx="361950" cy="466725"/>
            <wp:effectExtent l="0" t="0" r="0" b="9525"/>
            <wp:docPr id="1" name="Obrázek 1" descr="cid:image003.jpg@01C7F6AF.AF6D3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3.jpg@01C7F6AF.AF6D3CF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481" w:rsidRDefault="00242481" w:rsidP="00242481">
      <w:pPr>
        <w:spacing w:after="0" w:line="240" w:lineRule="auto"/>
        <w:rPr>
          <w:rFonts w:eastAsiaTheme="minorEastAsia" w:cstheme="minorHAnsi"/>
          <w:noProof/>
          <w:color w:val="365F91" w:themeColor="accent1" w:themeShade="BF"/>
          <w:lang w:eastAsia="cs-CZ"/>
        </w:rPr>
      </w:pPr>
    </w:p>
    <w:p w:rsidR="00242481" w:rsidRDefault="00242481" w:rsidP="00242481">
      <w:pPr>
        <w:spacing w:after="0" w:line="240" w:lineRule="auto"/>
        <w:rPr>
          <w:rFonts w:eastAsiaTheme="minorEastAsia" w:cstheme="minorHAnsi"/>
          <w:noProof/>
          <w:color w:val="365F91" w:themeColor="accent1" w:themeShade="BF"/>
          <w:lang w:eastAsia="cs-CZ"/>
        </w:rPr>
      </w:pPr>
      <w:r>
        <w:rPr>
          <w:rFonts w:eastAsiaTheme="minorEastAsia" w:cstheme="minorHAnsi"/>
          <w:noProof/>
          <w:color w:val="365F91" w:themeColor="accent1" w:themeShade="BF"/>
          <w:lang w:eastAsia="cs-CZ"/>
        </w:rPr>
        <w:t>Městský úřad Vsetín</w:t>
      </w:r>
    </w:p>
    <w:p w:rsidR="00242481" w:rsidRDefault="00242481" w:rsidP="00242481">
      <w:pPr>
        <w:spacing w:after="0" w:line="240" w:lineRule="auto"/>
        <w:rPr>
          <w:rFonts w:eastAsiaTheme="minorEastAsia" w:cstheme="minorHAnsi"/>
          <w:noProof/>
          <w:color w:val="365F91" w:themeColor="accent1" w:themeShade="BF"/>
          <w:lang w:eastAsia="cs-CZ"/>
        </w:rPr>
      </w:pPr>
      <w:r>
        <w:rPr>
          <w:rFonts w:eastAsiaTheme="minorEastAsia" w:cstheme="minorHAnsi"/>
          <w:noProof/>
          <w:color w:val="365F91" w:themeColor="accent1" w:themeShade="BF"/>
          <w:lang w:eastAsia="cs-CZ"/>
        </w:rPr>
        <w:t>Svárov 1080</w:t>
      </w:r>
    </w:p>
    <w:p w:rsidR="00242481" w:rsidRDefault="00242481" w:rsidP="00242481">
      <w:pPr>
        <w:spacing w:after="0" w:line="240" w:lineRule="auto"/>
        <w:rPr>
          <w:rFonts w:eastAsiaTheme="minorEastAsia" w:cstheme="minorHAnsi"/>
          <w:noProof/>
          <w:color w:val="365F91" w:themeColor="accent1" w:themeShade="BF"/>
          <w:lang w:eastAsia="cs-CZ"/>
        </w:rPr>
      </w:pPr>
      <w:r>
        <w:rPr>
          <w:rFonts w:eastAsiaTheme="minorEastAsia" w:cstheme="minorHAnsi"/>
          <w:noProof/>
          <w:color w:val="365F91" w:themeColor="accent1" w:themeShade="BF"/>
          <w:lang w:eastAsia="cs-CZ"/>
        </w:rPr>
        <w:t>Vsetín</w:t>
      </w:r>
    </w:p>
    <w:p w:rsidR="00242481" w:rsidRDefault="00242481" w:rsidP="00242481">
      <w:pPr>
        <w:spacing w:after="0" w:line="240" w:lineRule="auto"/>
        <w:rPr>
          <w:rFonts w:eastAsiaTheme="minorEastAsia" w:cstheme="minorHAnsi"/>
          <w:noProof/>
          <w:color w:val="365F91" w:themeColor="accent1" w:themeShade="BF"/>
          <w:lang w:eastAsia="cs-CZ"/>
        </w:rPr>
      </w:pPr>
      <w:r>
        <w:rPr>
          <w:rFonts w:eastAsiaTheme="minorEastAsia" w:cstheme="minorHAnsi"/>
          <w:noProof/>
          <w:color w:val="365F91" w:themeColor="accent1" w:themeShade="BF"/>
          <w:lang w:eastAsia="cs-CZ"/>
        </w:rPr>
        <w:lastRenderedPageBreak/>
        <w:t>tel.: 571 491 512, 733 784 006</w:t>
      </w:r>
    </w:p>
    <w:p w:rsidR="00242481" w:rsidRPr="007B7190" w:rsidRDefault="00242481" w:rsidP="0024248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eastAsiaTheme="minorEastAsia" w:cstheme="minorHAnsi"/>
          <w:noProof/>
          <w:color w:val="365F91" w:themeColor="accent1" w:themeShade="BF"/>
          <w:lang w:eastAsia="cs-CZ"/>
        </w:rPr>
        <w:t>e-mail: alexandra.bursikova@mestovsetin.cz</w:t>
      </w:r>
    </w:p>
    <w:p w:rsidR="00227213" w:rsidRPr="007B7190" w:rsidRDefault="00227213" w:rsidP="0024248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332CB" w:rsidRPr="007B7190" w:rsidRDefault="004332CB" w:rsidP="00A829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32CB" w:rsidRPr="007B7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CB"/>
    <w:rsid w:val="00227213"/>
    <w:rsid w:val="00242481"/>
    <w:rsid w:val="004332CB"/>
    <w:rsid w:val="005F4684"/>
    <w:rsid w:val="00657B74"/>
    <w:rsid w:val="00741BD0"/>
    <w:rsid w:val="007B6DAC"/>
    <w:rsid w:val="007B7190"/>
    <w:rsid w:val="00871318"/>
    <w:rsid w:val="009A6BF1"/>
    <w:rsid w:val="00A829B0"/>
    <w:rsid w:val="00AC719B"/>
    <w:rsid w:val="00AE63C1"/>
    <w:rsid w:val="00D54039"/>
    <w:rsid w:val="00DC783A"/>
    <w:rsid w:val="00FD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33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7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332C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7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7B719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33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7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332C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7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7B719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Vsetín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Buršíková Alexandra</dc:creator>
  <cp:lastModifiedBy>Buršíková Alexandra</cp:lastModifiedBy>
  <cp:revision>6</cp:revision>
  <cp:lastPrinted>2018-10-22T07:52:00Z</cp:lastPrinted>
  <dcterms:created xsi:type="dcterms:W3CDTF">2018-10-22T08:16:00Z</dcterms:created>
  <dcterms:modified xsi:type="dcterms:W3CDTF">2018-10-25T08:23:00Z</dcterms:modified>
</cp:coreProperties>
</file>