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CF" w:rsidRPr="005C7B5A" w:rsidRDefault="000D499D">
      <w:pPr>
        <w:rPr>
          <w:b/>
          <w:u w:val="single"/>
        </w:rPr>
      </w:pPr>
      <w:bookmarkStart w:id="0" w:name="_GoBack"/>
      <w:bookmarkEnd w:id="0"/>
      <w:r w:rsidRPr="005C7B5A">
        <w:rPr>
          <w:b/>
          <w:u w:val="single"/>
        </w:rPr>
        <w:t>Centrum cestovního ruchu</w:t>
      </w:r>
      <w:r w:rsidR="00712F41" w:rsidRPr="005C7B5A">
        <w:rPr>
          <w:b/>
          <w:u w:val="single"/>
        </w:rPr>
        <w:t xml:space="preserve"> Litoměřice, </w:t>
      </w:r>
      <w:proofErr w:type="spellStart"/>
      <w:r w:rsidR="00712F41" w:rsidRPr="005C7B5A">
        <w:rPr>
          <w:b/>
          <w:u w:val="single"/>
        </w:rPr>
        <w:t>p.o</w:t>
      </w:r>
      <w:proofErr w:type="spellEnd"/>
      <w:r w:rsidR="00712F41" w:rsidRPr="005C7B5A">
        <w:rPr>
          <w:b/>
          <w:u w:val="single"/>
        </w:rPr>
        <w:t xml:space="preserve">. </w:t>
      </w:r>
      <w:r w:rsidRPr="005C7B5A">
        <w:rPr>
          <w:b/>
          <w:u w:val="single"/>
        </w:rPr>
        <w:t xml:space="preserve"> k 31.</w:t>
      </w:r>
      <w:r w:rsidR="004E6E74" w:rsidRPr="005C7B5A">
        <w:rPr>
          <w:b/>
          <w:u w:val="single"/>
        </w:rPr>
        <w:t>12.2017 končí (vznik CCR leden 2009)</w:t>
      </w:r>
    </w:p>
    <w:p w:rsidR="000704D5" w:rsidRDefault="000704D5" w:rsidP="000704D5">
      <w:pPr>
        <w:rPr>
          <w:b/>
        </w:rPr>
      </w:pPr>
    </w:p>
    <w:p w:rsidR="000704D5" w:rsidRDefault="00C26175" w:rsidP="00C67F99">
      <w:pPr>
        <w:jc w:val="left"/>
        <w:rPr>
          <w:b/>
        </w:rPr>
      </w:pPr>
      <w:r>
        <w:rPr>
          <w:b/>
        </w:rPr>
        <w:t>CCR zajišťovalo</w:t>
      </w:r>
      <w:r w:rsidR="000704D5" w:rsidRPr="00181D9E">
        <w:rPr>
          <w:b/>
        </w:rPr>
        <w:t xml:space="preserve"> </w:t>
      </w:r>
      <w:r w:rsidR="000704D5">
        <w:rPr>
          <w:b/>
        </w:rPr>
        <w:t xml:space="preserve">veškeré činnosti související s cestovním ruchem </w:t>
      </w:r>
      <w:r w:rsidR="00C67F99">
        <w:rPr>
          <w:b/>
        </w:rPr>
        <w:t>(</w:t>
      </w:r>
      <w:r w:rsidR="000704D5" w:rsidRPr="00181D9E">
        <w:rPr>
          <w:b/>
        </w:rPr>
        <w:t>marketing města</w:t>
      </w:r>
      <w:r w:rsidR="000704D5">
        <w:rPr>
          <w:b/>
        </w:rPr>
        <w:t xml:space="preserve"> Litoměřice</w:t>
      </w:r>
      <w:r w:rsidR="000704D5" w:rsidRPr="00181D9E">
        <w:rPr>
          <w:b/>
        </w:rPr>
        <w:t xml:space="preserve"> </w:t>
      </w:r>
      <w:r w:rsidR="000704D5">
        <w:rPr>
          <w:b/>
        </w:rPr>
        <w:t>a provoz IC</w:t>
      </w:r>
      <w:r w:rsidR="00C67F99">
        <w:rPr>
          <w:b/>
        </w:rPr>
        <w:t>)</w:t>
      </w:r>
      <w:r w:rsidR="000704D5">
        <w:rPr>
          <w:b/>
        </w:rPr>
        <w:t>.</w:t>
      </w:r>
    </w:p>
    <w:p w:rsidR="00100FEC" w:rsidRPr="00100FEC" w:rsidRDefault="00100FEC" w:rsidP="00C67F99">
      <w:pPr>
        <w:jc w:val="left"/>
      </w:pPr>
      <w:r w:rsidRPr="00100FEC">
        <w:t>Hlavním cílem je zvyšování povědomí o městě prostřednictvím dostupných marketingových nástrojů a vytváření pozitivního obrazu města jako zajímavé a atraktivní turistické destinace.</w:t>
      </w:r>
    </w:p>
    <w:p w:rsidR="00641C8B" w:rsidRDefault="00641C8B" w:rsidP="000704D5"/>
    <w:p w:rsidR="00A83647" w:rsidRPr="00D92175" w:rsidRDefault="00D92175">
      <w:pPr>
        <w:rPr>
          <w:b/>
          <w:u w:val="single"/>
        </w:rPr>
      </w:pPr>
      <w:r w:rsidRPr="00D92175">
        <w:rPr>
          <w:b/>
          <w:u w:val="single"/>
        </w:rPr>
        <w:t xml:space="preserve">Projekt </w:t>
      </w:r>
      <w:r w:rsidRPr="00D92175">
        <w:rPr>
          <w:b/>
          <w:bCs/>
          <w:u w:val="single"/>
        </w:rPr>
        <w:t>„</w:t>
      </w:r>
      <w:r w:rsidRPr="00D92175">
        <w:rPr>
          <w:b/>
          <w:i/>
          <w:iCs/>
          <w:u w:val="single"/>
        </w:rPr>
        <w:t>Litoměřice</w:t>
      </w:r>
      <w:r w:rsidRPr="00D92175">
        <w:rPr>
          <w:b/>
          <w:bCs/>
          <w:i/>
          <w:u w:val="single"/>
        </w:rPr>
        <w:t> známé </w:t>
      </w:r>
      <w:r w:rsidRPr="00D92175">
        <w:rPr>
          <w:b/>
          <w:i/>
          <w:iCs/>
          <w:u w:val="single"/>
        </w:rPr>
        <w:t>před</w:t>
      </w:r>
      <w:r w:rsidRPr="00D92175">
        <w:rPr>
          <w:b/>
          <w:bCs/>
          <w:i/>
          <w:u w:val="single"/>
        </w:rPr>
        <w:t> i za</w:t>
      </w:r>
      <w:r w:rsidRPr="00D92175">
        <w:rPr>
          <w:b/>
          <w:i/>
          <w:iCs/>
          <w:u w:val="single"/>
        </w:rPr>
        <w:t> </w:t>
      </w:r>
      <w:r w:rsidRPr="00D92175">
        <w:rPr>
          <w:b/>
          <w:bCs/>
          <w:i/>
          <w:u w:val="single"/>
        </w:rPr>
        <w:t>svými </w:t>
      </w:r>
      <w:r w:rsidRPr="00D92175">
        <w:rPr>
          <w:b/>
          <w:i/>
          <w:iCs/>
          <w:u w:val="single"/>
        </w:rPr>
        <w:t>hradbami</w:t>
      </w:r>
      <w:r w:rsidRPr="00D92175">
        <w:rPr>
          <w:b/>
          <w:bCs/>
          <w:u w:val="single"/>
        </w:rPr>
        <w:t>“</w:t>
      </w:r>
    </w:p>
    <w:p w:rsidR="000D499D" w:rsidRPr="001D34BB" w:rsidRDefault="00D92175">
      <w:r w:rsidRPr="001D34BB">
        <w:t xml:space="preserve">Z tohoto projektu vzešla </w:t>
      </w:r>
      <w:r w:rsidR="001D34BB">
        <w:rPr>
          <w:b/>
        </w:rPr>
        <w:t>Konference</w:t>
      </w:r>
      <w:r w:rsidR="000D499D" w:rsidRPr="001D34BB">
        <w:rPr>
          <w:b/>
        </w:rPr>
        <w:t xml:space="preserve"> Stop and </w:t>
      </w:r>
      <w:proofErr w:type="spellStart"/>
      <w:r w:rsidR="000D499D" w:rsidRPr="001D34BB">
        <w:rPr>
          <w:b/>
        </w:rPr>
        <w:t>Stay</w:t>
      </w:r>
      <w:proofErr w:type="spellEnd"/>
      <w:r w:rsidR="00BB31E7" w:rsidRPr="001D34BB">
        <w:t xml:space="preserve"> (v roce 2018 již 10. ročník opět v Litoměřicích)</w:t>
      </w:r>
      <w:r w:rsidR="00DB788E" w:rsidRPr="001D34BB">
        <w:t xml:space="preserve"> k rozvoji cestovního ruchu v regionu.</w:t>
      </w:r>
      <w:r w:rsidR="001D34BB" w:rsidRPr="001D34BB">
        <w:t xml:space="preserve"> V rámci projektu byly vytvořeny propagační materiály.</w:t>
      </w:r>
    </w:p>
    <w:p w:rsidR="00822912" w:rsidRDefault="00822912" w:rsidP="009857E8">
      <w:pPr>
        <w:rPr>
          <w:b/>
        </w:rPr>
      </w:pPr>
    </w:p>
    <w:p w:rsidR="00EB6B95" w:rsidRPr="00A741AE" w:rsidRDefault="00EB6B95" w:rsidP="00EB6B95">
      <w:pPr>
        <w:rPr>
          <w:b/>
        </w:rPr>
      </w:pPr>
      <w:r>
        <w:rPr>
          <w:b/>
        </w:rPr>
        <w:t xml:space="preserve">Autorské akce CCR (nyní již tradiční): </w:t>
      </w:r>
    </w:p>
    <w:p w:rsidR="00EB6B95" w:rsidRDefault="00EB6B95" w:rsidP="00EB6B95">
      <w:r>
        <w:t>Ples přátel vína</w:t>
      </w:r>
    </w:p>
    <w:p w:rsidR="00EB6B95" w:rsidRDefault="00EB6B95" w:rsidP="00EB6B95">
      <w:r>
        <w:t>Velikonoční jarmark řemesel a dovedností</w:t>
      </w:r>
    </w:p>
    <w:p w:rsidR="00EB6B95" w:rsidRDefault="00EB6B95" w:rsidP="00EB6B95">
      <w:r>
        <w:t>Litoměřický hrozen</w:t>
      </w:r>
    </w:p>
    <w:p w:rsidR="00EB6B95" w:rsidRDefault="00EB6B95" w:rsidP="00EB6B95">
      <w:r>
        <w:t>Žehnání Svatomartinským a mladým vínům</w:t>
      </w:r>
    </w:p>
    <w:p w:rsidR="00EB6B95" w:rsidRDefault="00EB6B95" w:rsidP="00EB6B95">
      <w:r>
        <w:t>Vánoční jarmark řemesel a dovedností</w:t>
      </w:r>
    </w:p>
    <w:p w:rsidR="00EB6B95" w:rsidRDefault="00EB6B95" w:rsidP="00EB6B95">
      <w:r>
        <w:t>Povídání o víně (řízená degustace - každý měsíc)</w:t>
      </w:r>
    </w:p>
    <w:p w:rsidR="00EB6B95" w:rsidRDefault="00EB6B95" w:rsidP="00EB6B95">
      <w:r>
        <w:t>Výstavy v Hradu Litoměřice (fotografií, obrazů apod.  - každý měsíc)</w:t>
      </w:r>
    </w:p>
    <w:p w:rsidR="00EB6B95" w:rsidRDefault="00EB6B95" w:rsidP="009857E8">
      <w:pPr>
        <w:rPr>
          <w:b/>
        </w:rPr>
      </w:pPr>
    </w:p>
    <w:p w:rsidR="00924C1E" w:rsidRDefault="00924C1E" w:rsidP="009857E8">
      <w:pPr>
        <w:rPr>
          <w:b/>
        </w:rPr>
      </w:pPr>
      <w:r>
        <w:rPr>
          <w:b/>
        </w:rPr>
        <w:t xml:space="preserve">Autorská </w:t>
      </w:r>
      <w:r w:rsidR="00E7630C">
        <w:rPr>
          <w:b/>
        </w:rPr>
        <w:t>expozice</w:t>
      </w:r>
      <w:r w:rsidR="009857E8" w:rsidRPr="00552D74">
        <w:rPr>
          <w:b/>
        </w:rPr>
        <w:t xml:space="preserve"> </w:t>
      </w:r>
      <w:r>
        <w:rPr>
          <w:b/>
        </w:rPr>
        <w:t xml:space="preserve">CCR: </w:t>
      </w:r>
    </w:p>
    <w:p w:rsidR="009857E8" w:rsidRDefault="009857E8" w:rsidP="009857E8">
      <w:r w:rsidRPr="00552D74">
        <w:rPr>
          <w:b/>
        </w:rPr>
        <w:t>Důl Richard v proměnách času</w:t>
      </w:r>
      <w:r w:rsidR="00924C1E">
        <w:t xml:space="preserve"> (zahájila svou činnost 1.6.</w:t>
      </w:r>
      <w:r>
        <w:t xml:space="preserve"> 2013)</w:t>
      </w:r>
    </w:p>
    <w:p w:rsidR="009857E8" w:rsidRDefault="009857E8" w:rsidP="009857E8">
      <w:r>
        <w:t>Expozice je umístěna ve zhruba 16</w:t>
      </w:r>
      <w:r w:rsidRPr="00241063">
        <w:t>0</w:t>
      </w:r>
      <w:r>
        <w:t xml:space="preserve"> metrů dlouhé podzemní chodbě pod budovou radnice přímo v centru města. Každá z pěti částí expozice představuje jedno období existence dolu Richard, který se nachází v blízkosti Litoměřic a je z bezpečnostních důvodů veřejnosti nepřístupný. První část je věnována těžbě vápence, druhá část zachycuje válečné období, kdy v dolu Richard nacisté vybudovali továrnu pro zbojní průmysl,</w:t>
      </w:r>
      <w:r w:rsidR="00376560">
        <w:t xml:space="preserve"> </w:t>
      </w:r>
      <w:r>
        <w:t xml:space="preserve">ve které za necelý rok zahynulo téměř 4500 vězňů. Třetí část expozice vás blíže seznámí s úložištěm </w:t>
      </w:r>
      <w:proofErr w:type="spellStart"/>
      <w:r>
        <w:t>nízkoradioaktivního</w:t>
      </w:r>
      <w:proofErr w:type="spellEnd"/>
      <w:r>
        <w:t xml:space="preserve"> odpadu, který je v současné době v dolu Richard ukládán. Čtvrtá část expozice nabízí pohled do budoucna v podobě architektonické studie možného památníku nazvaná Sad smíření.</w:t>
      </w:r>
      <w:r w:rsidR="00924C1E">
        <w:t xml:space="preserve"> A poslední, tedy pátá část, otevřena </w:t>
      </w:r>
      <w:r>
        <w:t xml:space="preserve">3. května 2017, kdy byla expozice rozšířena o výstavu fotografií současného stavu dolu Richard. </w:t>
      </w:r>
    </w:p>
    <w:p w:rsidR="009857E8" w:rsidRDefault="009857E8" w:rsidP="009857E8"/>
    <w:p w:rsidR="00834D41" w:rsidRPr="00834D41" w:rsidRDefault="00834D41" w:rsidP="009857E8">
      <w:pPr>
        <w:rPr>
          <w:b/>
        </w:rPr>
      </w:pPr>
      <w:r w:rsidRPr="00834D41">
        <w:rPr>
          <w:b/>
        </w:rPr>
        <w:lastRenderedPageBreak/>
        <w:t>Autorská expozice CCR</w:t>
      </w:r>
      <w:r>
        <w:rPr>
          <w:b/>
        </w:rPr>
        <w:t>:</w:t>
      </w:r>
    </w:p>
    <w:p w:rsidR="009857E8" w:rsidRPr="00141113" w:rsidRDefault="009857E8" w:rsidP="009857E8">
      <w:proofErr w:type="spellStart"/>
      <w:r w:rsidRPr="00552D74">
        <w:rPr>
          <w:b/>
        </w:rPr>
        <w:t>Holzmannovy</w:t>
      </w:r>
      <w:proofErr w:type="spellEnd"/>
      <w:r w:rsidRPr="00552D74">
        <w:rPr>
          <w:b/>
        </w:rPr>
        <w:t xml:space="preserve"> Litoměřice</w:t>
      </w:r>
      <w:r>
        <w:rPr>
          <w:b/>
        </w:rPr>
        <w:t xml:space="preserve"> </w:t>
      </w:r>
      <w:r w:rsidRPr="00141113">
        <w:t>(</w:t>
      </w:r>
      <w:r w:rsidR="00834D41">
        <w:t xml:space="preserve">slavnostně </w:t>
      </w:r>
      <w:r w:rsidRPr="00141113">
        <w:t>otevřena v</w:t>
      </w:r>
      <w:r w:rsidR="00834D41">
        <w:t xml:space="preserve"> květnu </w:t>
      </w:r>
      <w:r w:rsidRPr="00141113">
        <w:t>2015)</w:t>
      </w:r>
    </w:p>
    <w:p w:rsidR="009857E8" w:rsidRPr="00291E89" w:rsidRDefault="009857E8" w:rsidP="009857E8">
      <w:r w:rsidRPr="00291E89">
        <w:t xml:space="preserve">Víte co říkal Felix </w:t>
      </w:r>
      <w:proofErr w:type="spellStart"/>
      <w:r w:rsidRPr="00291E89">
        <w:t>Holzmann</w:t>
      </w:r>
      <w:proofErr w:type="spellEnd"/>
      <w:r w:rsidRPr="00291E89">
        <w:t xml:space="preserve"> o Litoměřicích? „Tohle město mám opravdu rád“!</w:t>
      </w:r>
    </w:p>
    <w:p w:rsidR="009857E8" w:rsidRDefault="009857E8" w:rsidP="009857E8">
      <w:pPr>
        <w:tabs>
          <w:tab w:val="left" w:pos="3330"/>
        </w:tabs>
        <w:rPr>
          <w:color w:val="0000FF"/>
          <w:u w:val="single"/>
        </w:rPr>
      </w:pPr>
      <w:r w:rsidRPr="00291E89">
        <w:t>Rozdával úsměvy na všechny strany. Postava natvrdlého chlapíka s brýlemi a ošuntělém plášti byla zárukou dobré zábavy. Ačkoliv se narodil v Teplicích a zemřel v Chemnitz, domovem se mu staly Litoměřice.</w:t>
      </w:r>
    </w:p>
    <w:p w:rsidR="004C23D1" w:rsidRDefault="009857E8">
      <w:r>
        <w:t xml:space="preserve">Expozice je umístěna v administrativní budově Hradu Litoměřice a je věnovaná významné osobnosti českého humoru Felixi </w:t>
      </w:r>
      <w:proofErr w:type="spellStart"/>
      <w:r>
        <w:t>Holzmannovi</w:t>
      </w:r>
      <w:proofErr w:type="spellEnd"/>
      <w:r>
        <w:t>, který vekou část svéh</w:t>
      </w:r>
      <w:r w:rsidR="004C23D1">
        <w:t>o života prožil v Litoměřicích.</w:t>
      </w:r>
    </w:p>
    <w:p w:rsidR="00DC7AFD" w:rsidRDefault="00DC7AFD">
      <w:pPr>
        <w:rPr>
          <w:b/>
          <w:u w:val="single"/>
        </w:rPr>
      </w:pPr>
    </w:p>
    <w:p w:rsidR="00FD6487" w:rsidRPr="00E4536D" w:rsidRDefault="00FD6487">
      <w:pPr>
        <w:rPr>
          <w:b/>
          <w:u w:val="single"/>
        </w:rPr>
      </w:pPr>
      <w:r w:rsidRPr="00E4536D">
        <w:rPr>
          <w:b/>
          <w:u w:val="single"/>
        </w:rPr>
        <w:t>Rok 2015:</w:t>
      </w:r>
    </w:p>
    <w:p w:rsidR="00FD6487" w:rsidRDefault="00D2050D">
      <w:r>
        <w:t>Kromě výš</w:t>
      </w:r>
      <w:r w:rsidR="00FD6487">
        <w:t xml:space="preserve">e uvedených již tradičních akcí byla </w:t>
      </w:r>
      <w:r w:rsidR="00FD6487" w:rsidRPr="00FD6487">
        <w:rPr>
          <w:b/>
        </w:rPr>
        <w:t>„1210 let Ohře“</w:t>
      </w:r>
      <w:r w:rsidR="00FD6487">
        <w:t xml:space="preserve"> – akce nadregionálního významu vznikla ve spolupráci s destinační agenturou Dolní Poohří a na její </w:t>
      </w:r>
      <w:r w:rsidR="00E7147E">
        <w:t>organizaci</w:t>
      </w:r>
      <w:r w:rsidR="00FD6487">
        <w:t xml:space="preserve"> se podíleli také zástupci destinační agentury České středohoří, Biskupství litoměřické, TJ Slavoj Litoměřice a další podnikatelské subjekty. Událost zaznamenala velkou pozornost médií i návštěvníků.</w:t>
      </w:r>
    </w:p>
    <w:p w:rsidR="00A94F9A" w:rsidRDefault="00A94F9A">
      <w:r w:rsidRPr="00A94F9A">
        <w:rPr>
          <w:b/>
        </w:rPr>
        <w:t>V dubnu 2015</w:t>
      </w:r>
      <w:r>
        <w:t xml:space="preserve"> se zúčastnila CCR, jako partner DA Dolní Poohří a spolupořadatel 7. ročníku dvoudenní konference cestovního ruchu </w:t>
      </w:r>
      <w:r w:rsidRPr="00A94F9A">
        <w:rPr>
          <w:b/>
        </w:rPr>
        <w:t xml:space="preserve">Stop and </w:t>
      </w:r>
      <w:proofErr w:type="spellStart"/>
      <w:r w:rsidRPr="00A94F9A">
        <w:rPr>
          <w:b/>
        </w:rPr>
        <w:t>Stay</w:t>
      </w:r>
      <w:proofErr w:type="spellEnd"/>
      <w:r>
        <w:t xml:space="preserve"> v Kadani.</w:t>
      </w:r>
    </w:p>
    <w:p w:rsidR="00A94F9A" w:rsidRDefault="00A94F9A">
      <w:r w:rsidRPr="00A94F9A">
        <w:rPr>
          <w:b/>
        </w:rPr>
        <w:t>V květnu 2015</w:t>
      </w:r>
      <w:r>
        <w:t xml:space="preserve"> otevřena expozice </w:t>
      </w:r>
      <w:proofErr w:type="spellStart"/>
      <w:r>
        <w:t>Holzmannovy</w:t>
      </w:r>
      <w:proofErr w:type="spellEnd"/>
      <w:r>
        <w:t xml:space="preserve"> Litoměřice</w:t>
      </w:r>
      <w:r w:rsidR="00E7147E">
        <w:t>.</w:t>
      </w:r>
    </w:p>
    <w:p w:rsidR="00D2050D" w:rsidRDefault="00D2050D">
      <w:r w:rsidRPr="00D2050D">
        <w:rPr>
          <w:b/>
        </w:rPr>
        <w:t>Zahrada Čech</w:t>
      </w:r>
      <w:r>
        <w:t xml:space="preserve"> – pracovníci infocentra již tradičně zvali na návštěvu města a jeho památek ve stánku CCR (během některých větších výstav).</w:t>
      </w:r>
    </w:p>
    <w:p w:rsidR="00FD6487" w:rsidRDefault="00D2050D">
      <w:r>
        <w:t>V roce 2015 proběhl na IC úspěšný </w:t>
      </w:r>
      <w:proofErr w:type="spellStart"/>
      <w:r w:rsidRPr="00D2050D">
        <w:rPr>
          <w:b/>
        </w:rPr>
        <w:t>mystery</w:t>
      </w:r>
      <w:proofErr w:type="spellEnd"/>
      <w:r w:rsidRPr="00D2050D">
        <w:rPr>
          <w:b/>
        </w:rPr>
        <w:t xml:space="preserve"> </w:t>
      </w:r>
      <w:r>
        <w:rPr>
          <w:b/>
        </w:rPr>
        <w:t>shopping</w:t>
      </w:r>
      <w:r>
        <w:t xml:space="preserve"> Asociace turistických informačních center (ATIC) za výborně poskytované služby (hodnocení 100%).</w:t>
      </w:r>
    </w:p>
    <w:p w:rsidR="00D2050D" w:rsidRDefault="00FE7E06">
      <w:r>
        <w:t xml:space="preserve">Koncem roku 2015 – odkoupilo CCR webový portál </w:t>
      </w:r>
      <w:hyperlink r:id="rId6" w:history="1">
        <w:r w:rsidRPr="00FE7E06">
          <w:rPr>
            <w:rStyle w:val="Hypertextovodkaz"/>
            <w:b/>
            <w:color w:val="auto"/>
            <w:u w:val="none"/>
          </w:rPr>
          <w:t>www.kamvltm.cz</w:t>
        </w:r>
      </w:hyperlink>
      <w:r>
        <w:t xml:space="preserve"> (podpora podnikatelů a všech spolků a fyzických osob, které v Litoměřicích organizují akce).</w:t>
      </w:r>
    </w:p>
    <w:p w:rsidR="00FE7E06" w:rsidRDefault="00FE7E06">
      <w:r w:rsidRPr="00D54399">
        <w:rPr>
          <w:b/>
        </w:rPr>
        <w:t>Propagační leták</w:t>
      </w:r>
      <w:r>
        <w:t xml:space="preserve"> o městě byl rozšířen o další</w:t>
      </w:r>
      <w:r w:rsidR="00D54399">
        <w:t xml:space="preserve"> 2 jazykové mutace (francouzskou a ruskou</w:t>
      </w:r>
      <w:r>
        <w:t>)</w:t>
      </w:r>
      <w:r w:rsidR="00D54399">
        <w:t>.</w:t>
      </w:r>
    </w:p>
    <w:p w:rsidR="00D54399" w:rsidRDefault="000D418B">
      <w:r>
        <w:t xml:space="preserve">I nadále byl v prodeji turistický produkt </w:t>
      </w:r>
      <w:r w:rsidRPr="000028F0">
        <w:rPr>
          <w:b/>
        </w:rPr>
        <w:t>3+1 z Litoměřic</w:t>
      </w:r>
      <w:r>
        <w:t>.</w:t>
      </w:r>
    </w:p>
    <w:p w:rsidR="000D418B" w:rsidRDefault="000D418B">
      <w:r>
        <w:t xml:space="preserve">Na turistickém portálů </w:t>
      </w:r>
      <w:r>
        <w:rPr>
          <w:b/>
        </w:rPr>
        <w:t>www.</w:t>
      </w:r>
      <w:r w:rsidRPr="000D418B">
        <w:rPr>
          <w:b/>
        </w:rPr>
        <w:t>litomerice-info.cz</w:t>
      </w:r>
      <w:r>
        <w:t xml:space="preserve"> je k dispozici pravidelně aktualizovaný seznam ubytovacích zařízení a restaurací.</w:t>
      </w:r>
    </w:p>
    <w:p w:rsidR="001D4917" w:rsidRDefault="001D4917">
      <w:r>
        <w:t>Prezentace města Litoměřice na veletrzích cestovního ruchu: Praha (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World</w:t>
      </w:r>
      <w:proofErr w:type="spellEnd"/>
      <w:r>
        <w:t>) Plzeň (</w:t>
      </w:r>
      <w:proofErr w:type="spellStart"/>
      <w:r>
        <w:t>Itep</w:t>
      </w:r>
      <w:proofErr w:type="spellEnd"/>
      <w:r>
        <w:t>).</w:t>
      </w:r>
    </w:p>
    <w:p w:rsidR="000D418B" w:rsidRDefault="000D418B"/>
    <w:p w:rsidR="00D2050D" w:rsidRPr="00E4536D" w:rsidRDefault="007C41E1">
      <w:pPr>
        <w:rPr>
          <w:b/>
          <w:u w:val="single"/>
        </w:rPr>
      </w:pPr>
      <w:r w:rsidRPr="00E4536D">
        <w:rPr>
          <w:b/>
          <w:u w:val="single"/>
        </w:rPr>
        <w:t>Rok 2016:</w:t>
      </w:r>
    </w:p>
    <w:p w:rsidR="008E1348" w:rsidRDefault="00A65BB3">
      <w:r w:rsidRPr="002B56DA">
        <w:rPr>
          <w:b/>
        </w:rPr>
        <w:t xml:space="preserve">Oslavy 700. výroční </w:t>
      </w:r>
      <w:r>
        <w:t xml:space="preserve">narození českého panovníka a římského císaře </w:t>
      </w:r>
      <w:r w:rsidRPr="002B56DA">
        <w:rPr>
          <w:b/>
        </w:rPr>
        <w:t>Karla IV.</w:t>
      </w:r>
      <w:r w:rsidR="0073390D">
        <w:rPr>
          <w:b/>
        </w:rPr>
        <w:t xml:space="preserve"> </w:t>
      </w:r>
      <w:r w:rsidR="0073390D" w:rsidRPr="0073390D">
        <w:t xml:space="preserve">CCR připravilo </w:t>
      </w:r>
      <w:r w:rsidR="0073390D" w:rsidRPr="0073390D">
        <w:lastRenderedPageBreak/>
        <w:t xml:space="preserve">pro </w:t>
      </w:r>
      <w:r w:rsidR="0073390D" w:rsidRPr="0073390D">
        <w:rPr>
          <w:b/>
        </w:rPr>
        <w:t>každý měsíc roku 2016 program pro veřejnost</w:t>
      </w:r>
      <w:r w:rsidR="0073390D" w:rsidRPr="0073390D">
        <w:t>, který byl spjatý, nebo motivovaný jménem nebo dobou panování této významné osobnosti.</w:t>
      </w:r>
      <w:r w:rsidR="00D17AAA">
        <w:t xml:space="preserve"> V rámci tohoto projektu byla vysázena </w:t>
      </w:r>
      <w:r w:rsidR="00D17AAA" w:rsidRPr="00D17AAA">
        <w:rPr>
          <w:b/>
        </w:rPr>
        <w:t>réva vinná</w:t>
      </w:r>
      <w:r w:rsidR="00D17AAA">
        <w:t xml:space="preserve"> na nádvoří Hradu Litoměřice.</w:t>
      </w:r>
      <w:r w:rsidR="008E1348">
        <w:t xml:space="preserve"> </w:t>
      </w:r>
    </w:p>
    <w:p w:rsidR="007C41E1" w:rsidRPr="0073390D" w:rsidRDefault="008E1348">
      <w:r>
        <w:t xml:space="preserve">V květnu, červenci a srpnu probíhaly </w:t>
      </w:r>
      <w:r w:rsidRPr="008E1348">
        <w:rPr>
          <w:b/>
        </w:rPr>
        <w:t>kostýmované prohlídky</w:t>
      </w:r>
      <w:r>
        <w:t>.</w:t>
      </w:r>
    </w:p>
    <w:p w:rsidR="002B56DA" w:rsidRDefault="002B56DA">
      <w:r>
        <w:t xml:space="preserve">V dubnu 2016 se zúčastnila příspěvková organizace jako partner Destinační agentury Dolní Poohří a spolupořadatel již 8. ročníku konference cestovního ruchu </w:t>
      </w:r>
      <w:r w:rsidRPr="002B56DA">
        <w:rPr>
          <w:b/>
        </w:rPr>
        <w:t xml:space="preserve">Stop and </w:t>
      </w:r>
      <w:proofErr w:type="spellStart"/>
      <w:r w:rsidRPr="002B56DA">
        <w:rPr>
          <w:b/>
        </w:rPr>
        <w:t>Stay</w:t>
      </w:r>
      <w:proofErr w:type="spellEnd"/>
      <w:r>
        <w:t xml:space="preserve"> v</w:t>
      </w:r>
      <w:r w:rsidR="0073390D">
        <w:t> Lounech.</w:t>
      </w:r>
    </w:p>
    <w:p w:rsidR="008F5315" w:rsidRDefault="008F5315" w:rsidP="008F5315">
      <w:r w:rsidRPr="00D54399">
        <w:rPr>
          <w:b/>
        </w:rPr>
        <w:t>Propagační leták</w:t>
      </w:r>
      <w:r>
        <w:t xml:space="preserve"> o městě byl rozšířen o další jazykovou mutaci (španělskou).</w:t>
      </w:r>
    </w:p>
    <w:p w:rsidR="00FE2ADC" w:rsidRDefault="00FE2ADC" w:rsidP="00FE2ADC">
      <w:r w:rsidRPr="00D2050D">
        <w:rPr>
          <w:b/>
        </w:rPr>
        <w:t>Zahrada Čech</w:t>
      </w:r>
      <w:r>
        <w:t xml:space="preserve"> – pracovníci infocentra již tradičně zvali na návštěvu města a jeho památek ve stánku CCR (během některých větších výstav).</w:t>
      </w:r>
    </w:p>
    <w:p w:rsidR="00A07F34" w:rsidRDefault="00A07F34" w:rsidP="00A07F34">
      <w:r>
        <w:t>V roce 2016 proběhl na IC úspěšný </w:t>
      </w:r>
      <w:proofErr w:type="spellStart"/>
      <w:r w:rsidRPr="00D2050D">
        <w:rPr>
          <w:b/>
        </w:rPr>
        <w:t>mystery</w:t>
      </w:r>
      <w:proofErr w:type="spellEnd"/>
      <w:r w:rsidRPr="00D2050D">
        <w:rPr>
          <w:b/>
        </w:rPr>
        <w:t xml:space="preserve"> </w:t>
      </w:r>
      <w:r>
        <w:rPr>
          <w:b/>
        </w:rPr>
        <w:t>shopping</w:t>
      </w:r>
      <w:r>
        <w:t xml:space="preserve"> Asociace turistických informačních center (ATIC) za výborně poskytované služby.</w:t>
      </w:r>
    </w:p>
    <w:p w:rsidR="00A65BB3" w:rsidRDefault="00752F9B">
      <w:r>
        <w:t xml:space="preserve">Hradní sklep získal </w:t>
      </w:r>
      <w:r w:rsidRPr="00752F9B">
        <w:rPr>
          <w:b/>
        </w:rPr>
        <w:t>Vinařskou certifikaci</w:t>
      </w:r>
      <w:r>
        <w:t>.</w:t>
      </w:r>
    </w:p>
    <w:p w:rsidR="003C2627" w:rsidRDefault="003C2627">
      <w:r>
        <w:t xml:space="preserve">Nový turistický </w:t>
      </w:r>
      <w:r w:rsidRPr="003C2627">
        <w:rPr>
          <w:b/>
        </w:rPr>
        <w:t>okruh po církevních památkách</w:t>
      </w:r>
      <w:r>
        <w:t xml:space="preserve"> ve spolupráci s DA České středohoří.</w:t>
      </w:r>
    </w:p>
    <w:p w:rsidR="003C2627" w:rsidRDefault="003C2627">
      <w:r>
        <w:t xml:space="preserve">Proběhla aktualizace a modernizace </w:t>
      </w:r>
      <w:r w:rsidRPr="003C2627">
        <w:rPr>
          <w:b/>
        </w:rPr>
        <w:t xml:space="preserve">informační tabule </w:t>
      </w:r>
      <w:proofErr w:type="spellStart"/>
      <w:r w:rsidRPr="003C2627">
        <w:rPr>
          <w:b/>
        </w:rPr>
        <w:t>Daruma</w:t>
      </w:r>
      <w:proofErr w:type="spellEnd"/>
      <w:r>
        <w:t xml:space="preserve"> umístěné na Mírovém náměstí. </w:t>
      </w:r>
    </w:p>
    <w:p w:rsidR="000028F0" w:rsidRDefault="000028F0" w:rsidP="000028F0">
      <w:r>
        <w:t xml:space="preserve">I nadále byl v prodeji turistický produkt </w:t>
      </w:r>
      <w:r w:rsidRPr="000028F0">
        <w:rPr>
          <w:b/>
        </w:rPr>
        <w:t>3+1 z Litoměřic</w:t>
      </w:r>
      <w:r>
        <w:t>.</w:t>
      </w:r>
    </w:p>
    <w:p w:rsidR="003C2627" w:rsidRPr="003C2627" w:rsidRDefault="003C2627">
      <w:r>
        <w:t xml:space="preserve">Na turistickém portálu </w:t>
      </w:r>
      <w:hyperlink r:id="rId7" w:history="1">
        <w:r w:rsidRPr="003C2627">
          <w:rPr>
            <w:rStyle w:val="Hypertextovodkaz"/>
            <w:b/>
            <w:color w:val="auto"/>
            <w:u w:val="none"/>
          </w:rPr>
          <w:t>www.litomerice-info.cz</w:t>
        </w:r>
      </w:hyperlink>
      <w:r w:rsidRPr="003C2627">
        <w:t xml:space="preserve"> </w:t>
      </w:r>
      <w:r>
        <w:t>je k di</w:t>
      </w:r>
      <w:r w:rsidR="000028F0">
        <w:t>spozici pravidelně aktualizovaný</w:t>
      </w:r>
      <w:r>
        <w:t xml:space="preserve"> seznam ubytovatelů a restaurací. J</w:t>
      </w:r>
      <w:r w:rsidR="00973A31">
        <w:t>edná se tak o pod</w:t>
      </w:r>
      <w:r>
        <w:t xml:space="preserve">poru podnikatelů. Propagaci podnikatelských subjektů umožňuje i portál </w:t>
      </w:r>
      <w:hyperlink r:id="rId8" w:history="1">
        <w:r w:rsidRPr="003C2627">
          <w:rPr>
            <w:rStyle w:val="Hypertextovodkaz"/>
            <w:b/>
            <w:color w:val="auto"/>
            <w:u w:val="none"/>
          </w:rPr>
          <w:t>www.kamvltm.cz</w:t>
        </w:r>
      </w:hyperlink>
      <w:r w:rsidRPr="003C2627">
        <w:rPr>
          <w:b/>
        </w:rPr>
        <w:t>.</w:t>
      </w:r>
    </w:p>
    <w:p w:rsidR="003C2627" w:rsidRDefault="00A05C20">
      <w:r>
        <w:t>Prezentace města Litoměřice na veletrhu cestovního ruchu: Praha (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World</w:t>
      </w:r>
      <w:proofErr w:type="spellEnd"/>
      <w:r>
        <w:t>).</w:t>
      </w:r>
    </w:p>
    <w:p w:rsidR="00752F9B" w:rsidRDefault="00752F9B"/>
    <w:p w:rsidR="007C41E1" w:rsidRPr="0029004E" w:rsidRDefault="009E3746">
      <w:pPr>
        <w:rPr>
          <w:b/>
          <w:u w:val="single"/>
        </w:rPr>
      </w:pPr>
      <w:r w:rsidRPr="0029004E">
        <w:rPr>
          <w:b/>
          <w:u w:val="single"/>
        </w:rPr>
        <w:t>Rok 2017:</w:t>
      </w:r>
    </w:p>
    <w:p w:rsidR="009E3746" w:rsidRDefault="0029004E">
      <w:r>
        <w:t xml:space="preserve">Byl vyhlášen agenturou </w:t>
      </w:r>
      <w:proofErr w:type="spellStart"/>
      <w:r>
        <w:t>CzechTourism</w:t>
      </w:r>
      <w:proofErr w:type="spellEnd"/>
      <w:r>
        <w:t xml:space="preserve"> rokem baroka a k této příležitosti CCR připravilo leták </w:t>
      </w:r>
      <w:r w:rsidRPr="0029004E">
        <w:rPr>
          <w:b/>
        </w:rPr>
        <w:t>„Barokní Litoměřice“</w:t>
      </w:r>
      <w:r>
        <w:t xml:space="preserve"> (v jazykových verzích CJ, AJ, NJ) ve které prezentovalo město Litoměřice a jeho barokní památky.</w:t>
      </w:r>
    </w:p>
    <w:p w:rsidR="001B36C6" w:rsidRDefault="001B36C6" w:rsidP="001B36C6">
      <w:r>
        <w:t xml:space="preserve">V dubnu 2016 se zúčastnila příspěvková organizace jako partner Destinační agentury Dolní Poohří a spolupořadatel již 9. ročníku konference cestovního ruchu </w:t>
      </w:r>
      <w:r w:rsidRPr="002B56DA">
        <w:rPr>
          <w:b/>
        </w:rPr>
        <w:t xml:space="preserve">Stop and </w:t>
      </w:r>
      <w:proofErr w:type="spellStart"/>
      <w:r w:rsidRPr="002B56DA">
        <w:rPr>
          <w:b/>
        </w:rPr>
        <w:t>Stay</w:t>
      </w:r>
      <w:proofErr w:type="spellEnd"/>
      <w:r>
        <w:t xml:space="preserve"> v Klášterci nad Ohří.</w:t>
      </w:r>
    </w:p>
    <w:p w:rsidR="00FD6487" w:rsidRPr="00B01952" w:rsidRDefault="00B01952">
      <w:r w:rsidRPr="00B01952">
        <w:t xml:space="preserve">CCR připravilo na rok 2017 projekt </w:t>
      </w:r>
      <w:r w:rsidRPr="00B01952">
        <w:rPr>
          <w:b/>
        </w:rPr>
        <w:t>„Filmové Litoměřice“</w:t>
      </w:r>
      <w:r w:rsidRPr="00B01952">
        <w:t xml:space="preserve">, který prezentovalo na konferenci Stop and </w:t>
      </w:r>
      <w:proofErr w:type="spellStart"/>
      <w:r w:rsidRPr="00B01952">
        <w:t>Stay</w:t>
      </w:r>
      <w:proofErr w:type="spellEnd"/>
      <w:r w:rsidRPr="00B01952">
        <w:t xml:space="preserve"> a jako další krok tohoto projektu následovalo zhotovení a instalace pamětní desky herce a dramatika </w:t>
      </w:r>
      <w:r w:rsidRPr="00B01952">
        <w:rPr>
          <w:b/>
        </w:rPr>
        <w:t xml:space="preserve">Jana </w:t>
      </w:r>
      <w:proofErr w:type="spellStart"/>
      <w:r w:rsidRPr="00B01952">
        <w:rPr>
          <w:b/>
        </w:rPr>
        <w:t>Skopečka</w:t>
      </w:r>
      <w:proofErr w:type="spellEnd"/>
      <w:r w:rsidRPr="00B01952">
        <w:t>, který v Litoměřicích prožil svá chlapecká léta.</w:t>
      </w:r>
    </w:p>
    <w:p w:rsidR="00071209" w:rsidRDefault="00071209" w:rsidP="00071209">
      <w:r>
        <w:t>Prezentace města Litoměřice na veletrzích cestovního ruchu: Praha (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World</w:t>
      </w:r>
      <w:proofErr w:type="spellEnd"/>
      <w:r>
        <w:t>) Plzeň (</w:t>
      </w:r>
      <w:proofErr w:type="spellStart"/>
      <w:r>
        <w:t>Itep</w:t>
      </w:r>
      <w:proofErr w:type="spellEnd"/>
      <w:r>
        <w:t>).</w:t>
      </w:r>
    </w:p>
    <w:p w:rsidR="00B33300" w:rsidRDefault="00B33300" w:rsidP="00B33300">
      <w:r w:rsidRPr="00D2050D">
        <w:rPr>
          <w:b/>
        </w:rPr>
        <w:t>Zahrada Čech</w:t>
      </w:r>
      <w:r>
        <w:t xml:space="preserve"> – pracovníci infocentra již tradičně zvali na návštěvu města a jeho památek ve </w:t>
      </w:r>
      <w:r>
        <w:lastRenderedPageBreak/>
        <w:t>stánku CCR (během některých větších výstav).</w:t>
      </w:r>
    </w:p>
    <w:p w:rsidR="00B01952" w:rsidRDefault="007D6483">
      <w:r>
        <w:t>V roce 2017 byly kontinuálně zkvalitňovány a aktualizovány webové stánky infocentra a portálu „kam v </w:t>
      </w:r>
      <w:proofErr w:type="spellStart"/>
      <w:r>
        <w:t>ltm</w:t>
      </w:r>
      <w:proofErr w:type="spellEnd"/>
      <w:r>
        <w:t>“ Kromě toho CCR spravovala Facebook (Litoměřice, novinky, akce), které mají vysokou</w:t>
      </w:r>
      <w:r w:rsidR="00354229">
        <w:t xml:space="preserve"> návštěvnost a nově i </w:t>
      </w:r>
      <w:proofErr w:type="spellStart"/>
      <w:r w:rsidR="00354229">
        <w:t>Instagram</w:t>
      </w:r>
      <w:proofErr w:type="spellEnd"/>
      <w:r w:rsidR="00354229">
        <w:t xml:space="preserve"> (</w:t>
      </w:r>
      <w:proofErr w:type="spellStart"/>
      <w:r w:rsidR="00354229">
        <w:t>Litomerice</w:t>
      </w:r>
      <w:proofErr w:type="spellEnd"/>
      <w:r w:rsidR="00354229">
        <w:t xml:space="preserve"> </w:t>
      </w:r>
      <w:proofErr w:type="spellStart"/>
      <w:r w:rsidR="00354229">
        <w:t>town</w:t>
      </w:r>
      <w:proofErr w:type="spellEnd"/>
      <w:r w:rsidR="00354229">
        <w:t>).</w:t>
      </w:r>
    </w:p>
    <w:p w:rsidR="00644C8C" w:rsidRDefault="0066294D" w:rsidP="00644C8C">
      <w:r>
        <w:t xml:space="preserve">V letních měsících byl opět realizován </w:t>
      </w:r>
      <w:r w:rsidR="00644C8C">
        <w:t xml:space="preserve">turistický </w:t>
      </w:r>
      <w:r w:rsidR="00644C8C" w:rsidRPr="003C2627">
        <w:rPr>
          <w:b/>
        </w:rPr>
        <w:t>okruh po církevních památkách</w:t>
      </w:r>
      <w:r w:rsidR="00644C8C">
        <w:t xml:space="preserve"> ve spolupráci s DA České středohoří.</w:t>
      </w:r>
    </w:p>
    <w:p w:rsidR="007D6483" w:rsidRDefault="0066294D">
      <w:pPr>
        <w:rPr>
          <w:b/>
        </w:rPr>
      </w:pPr>
      <w:r>
        <w:t xml:space="preserve">Dále bylo podepsáno s DA České středohoří memorandum o spolupráci na projektu </w:t>
      </w:r>
      <w:r w:rsidRPr="0066294D">
        <w:rPr>
          <w:b/>
        </w:rPr>
        <w:t>„Objevte barokní Zahradu Čech“.</w:t>
      </w:r>
    </w:p>
    <w:p w:rsidR="000028F0" w:rsidRDefault="000028F0" w:rsidP="000028F0">
      <w:r>
        <w:t xml:space="preserve">I nadále byl v prodeji turistický produkt </w:t>
      </w:r>
      <w:r w:rsidRPr="000028F0">
        <w:rPr>
          <w:b/>
        </w:rPr>
        <w:t>3+1 z Litoměřic</w:t>
      </w:r>
      <w:r>
        <w:t>.</w:t>
      </w:r>
    </w:p>
    <w:p w:rsidR="00973A31" w:rsidRDefault="00973A31" w:rsidP="00973A31">
      <w:pPr>
        <w:rPr>
          <w:b/>
        </w:rPr>
      </w:pPr>
      <w:r>
        <w:t xml:space="preserve">Na turistickém portálu </w:t>
      </w:r>
      <w:hyperlink r:id="rId9" w:history="1">
        <w:r w:rsidRPr="003C2627">
          <w:rPr>
            <w:rStyle w:val="Hypertextovodkaz"/>
            <w:b/>
            <w:color w:val="auto"/>
            <w:u w:val="none"/>
          </w:rPr>
          <w:t>www.litomerice-info.cz</w:t>
        </w:r>
      </w:hyperlink>
      <w:r w:rsidRPr="003C2627">
        <w:t xml:space="preserve"> </w:t>
      </w:r>
      <w:r>
        <w:t>je k di</w:t>
      </w:r>
      <w:r w:rsidR="000028F0">
        <w:t>spozici pravidelně aktualizovaný</w:t>
      </w:r>
      <w:r>
        <w:t xml:space="preserve"> seznam ubytovatelů a restaurací. Jedná se tak o podporu podnikatelů. Propagaci podnikatelských subjektů umožňuje i portál </w:t>
      </w:r>
      <w:hyperlink r:id="rId10" w:history="1">
        <w:r w:rsidRPr="003C2627">
          <w:rPr>
            <w:rStyle w:val="Hypertextovodkaz"/>
            <w:b/>
            <w:color w:val="auto"/>
            <w:u w:val="none"/>
          </w:rPr>
          <w:t>www.kamvltm.cz</w:t>
        </w:r>
      </w:hyperlink>
      <w:r w:rsidRPr="003C2627">
        <w:rPr>
          <w:b/>
        </w:rPr>
        <w:t>.</w:t>
      </w:r>
    </w:p>
    <w:p w:rsidR="00A11427" w:rsidRDefault="002E55F5" w:rsidP="00082DDB">
      <w:r w:rsidRPr="002E55F5">
        <w:t xml:space="preserve">V dubnu 2017 získalo informační centrum od České centrály cestovního ruchu – </w:t>
      </w:r>
      <w:proofErr w:type="spellStart"/>
      <w:r w:rsidRPr="002E55F5">
        <w:t>CezchTourism</w:t>
      </w:r>
      <w:proofErr w:type="spellEnd"/>
      <w:r w:rsidRPr="002E55F5">
        <w:t xml:space="preserve"> </w:t>
      </w:r>
      <w:r w:rsidRPr="002E55F5">
        <w:rPr>
          <w:b/>
        </w:rPr>
        <w:t xml:space="preserve">certifikát II. </w:t>
      </w:r>
      <w:r w:rsidR="00082DDB">
        <w:rPr>
          <w:b/>
        </w:rPr>
        <w:t>s</w:t>
      </w:r>
      <w:r w:rsidRPr="002E55F5">
        <w:rPr>
          <w:b/>
        </w:rPr>
        <w:t xml:space="preserve">tupně </w:t>
      </w:r>
      <w:r w:rsidR="00082DDB">
        <w:rPr>
          <w:b/>
        </w:rPr>
        <w:t xml:space="preserve">Českého systému kvality služeb </w:t>
      </w:r>
      <w:r w:rsidR="00082DDB" w:rsidRPr="00082DDB">
        <w:t>(I. stupeň získalo IC v lednu 2014</w:t>
      </w:r>
      <w:r w:rsidR="00082DDB">
        <w:t>)</w:t>
      </w:r>
      <w:r w:rsidR="00082DDB" w:rsidRPr="00082DDB">
        <w:t>.</w:t>
      </w:r>
    </w:p>
    <w:p w:rsidR="00205764" w:rsidRPr="00082DDB" w:rsidRDefault="00205764" w:rsidP="00082DDB"/>
    <w:sectPr w:rsidR="00205764" w:rsidRPr="00082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10863"/>
    <w:multiLevelType w:val="hybridMultilevel"/>
    <w:tmpl w:val="F91EB91A"/>
    <w:lvl w:ilvl="0" w:tplc="9FEA7C38">
      <w:start w:val="2016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11EC4"/>
    <w:multiLevelType w:val="hybridMultilevel"/>
    <w:tmpl w:val="1A4AEB40"/>
    <w:lvl w:ilvl="0" w:tplc="8D2C7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6E"/>
    <w:rsid w:val="000028F0"/>
    <w:rsid w:val="000704D5"/>
    <w:rsid w:val="00071209"/>
    <w:rsid w:val="00082DDB"/>
    <w:rsid w:val="000C1FC0"/>
    <w:rsid w:val="000C631C"/>
    <w:rsid w:val="000D418B"/>
    <w:rsid w:val="000D499D"/>
    <w:rsid w:val="00100FEC"/>
    <w:rsid w:val="00116032"/>
    <w:rsid w:val="00141113"/>
    <w:rsid w:val="00181D9E"/>
    <w:rsid w:val="001853ED"/>
    <w:rsid w:val="001B0340"/>
    <w:rsid w:val="001B36C6"/>
    <w:rsid w:val="001C40AC"/>
    <w:rsid w:val="001D34BB"/>
    <w:rsid w:val="001D4917"/>
    <w:rsid w:val="001F4930"/>
    <w:rsid w:val="002047DA"/>
    <w:rsid w:val="00205764"/>
    <w:rsid w:val="0022076A"/>
    <w:rsid w:val="00243893"/>
    <w:rsid w:val="00261A0B"/>
    <w:rsid w:val="00265819"/>
    <w:rsid w:val="0029004E"/>
    <w:rsid w:val="0029142D"/>
    <w:rsid w:val="00291E89"/>
    <w:rsid w:val="002920E7"/>
    <w:rsid w:val="002B0CDD"/>
    <w:rsid w:val="002B56DA"/>
    <w:rsid w:val="002E55F5"/>
    <w:rsid w:val="002E646E"/>
    <w:rsid w:val="00342075"/>
    <w:rsid w:val="00354229"/>
    <w:rsid w:val="00357A9B"/>
    <w:rsid w:val="00376560"/>
    <w:rsid w:val="00390AC3"/>
    <w:rsid w:val="003A3A15"/>
    <w:rsid w:val="003C2627"/>
    <w:rsid w:val="00451C4B"/>
    <w:rsid w:val="0048769C"/>
    <w:rsid w:val="0049267F"/>
    <w:rsid w:val="004A2C21"/>
    <w:rsid w:val="004C23D1"/>
    <w:rsid w:val="004E6E74"/>
    <w:rsid w:val="0052243A"/>
    <w:rsid w:val="00551E97"/>
    <w:rsid w:val="00552D74"/>
    <w:rsid w:val="00560C23"/>
    <w:rsid w:val="00581946"/>
    <w:rsid w:val="005960E2"/>
    <w:rsid w:val="005C7B5A"/>
    <w:rsid w:val="00623F89"/>
    <w:rsid w:val="00641C8B"/>
    <w:rsid w:val="00644C8C"/>
    <w:rsid w:val="0066294D"/>
    <w:rsid w:val="006A314E"/>
    <w:rsid w:val="006D6610"/>
    <w:rsid w:val="006D6E6C"/>
    <w:rsid w:val="006F794C"/>
    <w:rsid w:val="00712F41"/>
    <w:rsid w:val="00727CF7"/>
    <w:rsid w:val="0073390D"/>
    <w:rsid w:val="00752F9B"/>
    <w:rsid w:val="00753D66"/>
    <w:rsid w:val="007757CC"/>
    <w:rsid w:val="007C41E1"/>
    <w:rsid w:val="007D020F"/>
    <w:rsid w:val="007D6483"/>
    <w:rsid w:val="00822912"/>
    <w:rsid w:val="008318F2"/>
    <w:rsid w:val="00834D41"/>
    <w:rsid w:val="00852D1E"/>
    <w:rsid w:val="00890932"/>
    <w:rsid w:val="00891214"/>
    <w:rsid w:val="008A4F6F"/>
    <w:rsid w:val="008A5DCF"/>
    <w:rsid w:val="008E1348"/>
    <w:rsid w:val="008F5315"/>
    <w:rsid w:val="0090166B"/>
    <w:rsid w:val="00902ACB"/>
    <w:rsid w:val="00924C1E"/>
    <w:rsid w:val="00944A15"/>
    <w:rsid w:val="00973A31"/>
    <w:rsid w:val="009857E8"/>
    <w:rsid w:val="009B1718"/>
    <w:rsid w:val="009E3746"/>
    <w:rsid w:val="009E5F5C"/>
    <w:rsid w:val="00A05C20"/>
    <w:rsid w:val="00A07F34"/>
    <w:rsid w:val="00A11427"/>
    <w:rsid w:val="00A65BB3"/>
    <w:rsid w:val="00A741AE"/>
    <w:rsid w:val="00A83647"/>
    <w:rsid w:val="00A94F9A"/>
    <w:rsid w:val="00B01952"/>
    <w:rsid w:val="00B2422A"/>
    <w:rsid w:val="00B33300"/>
    <w:rsid w:val="00B904DC"/>
    <w:rsid w:val="00BB31E7"/>
    <w:rsid w:val="00BC0FFA"/>
    <w:rsid w:val="00C126C6"/>
    <w:rsid w:val="00C22517"/>
    <w:rsid w:val="00C26175"/>
    <w:rsid w:val="00C67F99"/>
    <w:rsid w:val="00D17AAA"/>
    <w:rsid w:val="00D2050D"/>
    <w:rsid w:val="00D54399"/>
    <w:rsid w:val="00D563F2"/>
    <w:rsid w:val="00D90C62"/>
    <w:rsid w:val="00D92175"/>
    <w:rsid w:val="00DB788E"/>
    <w:rsid w:val="00DC4131"/>
    <w:rsid w:val="00DC7AFD"/>
    <w:rsid w:val="00E136BF"/>
    <w:rsid w:val="00E23EF7"/>
    <w:rsid w:val="00E36CA3"/>
    <w:rsid w:val="00E370FF"/>
    <w:rsid w:val="00E4536D"/>
    <w:rsid w:val="00E7147E"/>
    <w:rsid w:val="00E71B93"/>
    <w:rsid w:val="00E7630C"/>
    <w:rsid w:val="00EB474B"/>
    <w:rsid w:val="00EB6751"/>
    <w:rsid w:val="00EB6B95"/>
    <w:rsid w:val="00F0026A"/>
    <w:rsid w:val="00F06358"/>
    <w:rsid w:val="00FD2617"/>
    <w:rsid w:val="00FD6487"/>
    <w:rsid w:val="00FE2ADC"/>
    <w:rsid w:val="00F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4A2EE-EE1E-4ABA-9044-C74B5E31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ndale Sans U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EB6751"/>
    <w:pPr>
      <w:widowControl w:val="0"/>
      <w:suppressAutoHyphens/>
      <w:spacing w:after="0" w:line="360" w:lineRule="auto"/>
      <w:jc w:val="both"/>
    </w:pPr>
    <w:rPr>
      <w:rFonts w:ascii="Times New Roman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90932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cs-CZ"/>
    </w:rPr>
  </w:style>
  <w:style w:type="character" w:styleId="Siln">
    <w:name w:val="Strong"/>
    <w:basedOn w:val="Standardnpsmoodstavce"/>
    <w:uiPriority w:val="22"/>
    <w:qFormat/>
    <w:rsid w:val="00890932"/>
    <w:rPr>
      <w:b/>
      <w:bCs/>
    </w:rPr>
  </w:style>
  <w:style w:type="character" w:styleId="Zdraznn">
    <w:name w:val="Emphasis"/>
    <w:basedOn w:val="Standardnpsmoodstavce"/>
    <w:uiPriority w:val="20"/>
    <w:qFormat/>
    <w:rsid w:val="00890932"/>
    <w:rPr>
      <w:i/>
      <w:iCs/>
    </w:rPr>
  </w:style>
  <w:style w:type="paragraph" w:styleId="Odstavecseseznamem">
    <w:name w:val="List Paragraph"/>
    <w:basedOn w:val="Normln"/>
    <w:uiPriority w:val="34"/>
    <w:qFormat/>
    <w:rsid w:val="00100FE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E7E06"/>
    <w:rPr>
      <w:color w:val="0000FF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FE7E0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vltm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tomerice-info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vltm.c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amvlt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tomerice-inf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88BF-BD8D-4EF0-914D-E0B0143F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Ing. Veronika Šturalová</cp:lastModifiedBy>
  <cp:revision>2</cp:revision>
  <dcterms:created xsi:type="dcterms:W3CDTF">2018-02-18T18:39:00Z</dcterms:created>
  <dcterms:modified xsi:type="dcterms:W3CDTF">2018-02-18T18:39:00Z</dcterms:modified>
</cp:coreProperties>
</file>