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808" w:type="dxa"/>
        <w:tblLayout w:type="fixed"/>
        <w:tblLook w:val="04A0"/>
      </w:tblPr>
      <w:tblGrid>
        <w:gridCol w:w="534"/>
        <w:gridCol w:w="2126"/>
        <w:gridCol w:w="5622"/>
        <w:gridCol w:w="1526"/>
      </w:tblGrid>
      <w:tr w:rsidR="00E30059" w:rsidTr="00134331">
        <w:tc>
          <w:tcPr>
            <w:tcW w:w="2660" w:type="dxa"/>
            <w:gridSpan w:val="2"/>
            <w:shd w:val="clear" w:color="auto" w:fill="DDD9C3" w:themeFill="background2" w:themeFillShade="E6"/>
          </w:tcPr>
          <w:p w:rsidR="00E30059" w:rsidRPr="006B355F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6B355F">
              <w:rPr>
                <w:rFonts w:cs="Arial"/>
                <w:b/>
                <w:sz w:val="22"/>
                <w:szCs w:val="22"/>
              </w:rPr>
              <w:t>Kritérium/</w:t>
            </w:r>
            <w:proofErr w:type="spellStart"/>
            <w:r w:rsidRPr="006B355F">
              <w:rPr>
                <w:rFonts w:cs="Arial"/>
                <w:b/>
                <w:sz w:val="22"/>
                <w:szCs w:val="22"/>
              </w:rPr>
              <w:t>subkritérium</w:t>
            </w:r>
            <w:proofErr w:type="spellEnd"/>
          </w:p>
        </w:tc>
        <w:tc>
          <w:tcPr>
            <w:tcW w:w="5622" w:type="dxa"/>
            <w:shd w:val="clear" w:color="auto" w:fill="DDD9C3" w:themeFill="background2" w:themeFillShade="E6"/>
          </w:tcPr>
          <w:p w:rsidR="00E30059" w:rsidRPr="006B355F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6B355F">
              <w:rPr>
                <w:rFonts w:cs="Arial"/>
                <w:b/>
                <w:sz w:val="22"/>
                <w:szCs w:val="22"/>
              </w:rPr>
              <w:t>Popis</w:t>
            </w:r>
          </w:p>
        </w:tc>
        <w:tc>
          <w:tcPr>
            <w:tcW w:w="1526" w:type="dxa"/>
            <w:shd w:val="clear" w:color="auto" w:fill="DDD9C3" w:themeFill="background2" w:themeFillShade="E6"/>
          </w:tcPr>
          <w:p w:rsidR="00E30059" w:rsidRPr="006B355F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6B355F">
              <w:rPr>
                <w:rFonts w:cs="Arial"/>
                <w:b/>
                <w:sz w:val="22"/>
                <w:szCs w:val="22"/>
              </w:rPr>
              <w:t>Možné bodové ohodnocení</w:t>
            </w:r>
          </w:p>
        </w:tc>
      </w:tr>
      <w:tr w:rsidR="00E30059" w:rsidTr="00134331">
        <w:tc>
          <w:tcPr>
            <w:tcW w:w="534" w:type="dxa"/>
            <w:shd w:val="clear" w:color="auto" w:fill="DDD9C3" w:themeFill="background2" w:themeFillShade="E6"/>
          </w:tcPr>
          <w:p w:rsidR="00E30059" w:rsidRPr="00C70BFB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i/>
                <w:sz w:val="20"/>
              </w:rPr>
            </w:pPr>
            <w:r w:rsidRPr="00C70BFB">
              <w:rPr>
                <w:rFonts w:cs="Arial"/>
                <w:b/>
                <w:i/>
                <w:sz w:val="20"/>
              </w:rPr>
              <w:t>1.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30059" w:rsidRPr="006B355F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i/>
                <w:sz w:val="20"/>
              </w:rPr>
            </w:pPr>
            <w:r w:rsidRPr="006B355F">
              <w:rPr>
                <w:rFonts w:cs="Arial"/>
                <w:i/>
                <w:sz w:val="20"/>
              </w:rPr>
              <w:t>Hospodárnost, efektivnost, účelnost</w:t>
            </w:r>
          </w:p>
        </w:tc>
        <w:tc>
          <w:tcPr>
            <w:tcW w:w="5622" w:type="dxa"/>
            <w:shd w:val="clear" w:color="auto" w:fill="DDD9C3" w:themeFill="background2" w:themeFillShade="E6"/>
          </w:tcPr>
          <w:p w:rsidR="00E30059" w:rsidRPr="006B355F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Hodnotí se hospodárnost a účelnost</w:t>
            </w:r>
            <w:r w:rsidRPr="006B355F">
              <w:rPr>
                <w:i/>
                <w:sz w:val="20"/>
              </w:rPr>
              <w:t xml:space="preserve"> nákladů, </w:t>
            </w:r>
            <w:r>
              <w:rPr>
                <w:i/>
                <w:sz w:val="20"/>
              </w:rPr>
              <w:t xml:space="preserve">z hlediska rozpočtu také reálnost uskutečnění projektu dle harmonogramu, schopnost </w:t>
            </w:r>
            <w:r w:rsidRPr="006B355F">
              <w:rPr>
                <w:i/>
                <w:sz w:val="20"/>
              </w:rPr>
              <w:t xml:space="preserve">zajištění financování projektu. </w:t>
            </w:r>
          </w:p>
        </w:tc>
        <w:tc>
          <w:tcPr>
            <w:tcW w:w="1526" w:type="dxa"/>
            <w:shd w:val="clear" w:color="auto" w:fill="DDD9C3" w:themeFill="background2" w:themeFillShade="E6"/>
          </w:tcPr>
          <w:p w:rsidR="00E30059" w:rsidRPr="00207208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i/>
                <w:sz w:val="20"/>
              </w:rPr>
            </w:pPr>
            <w:r w:rsidRPr="00207208">
              <w:rPr>
                <w:rFonts w:cs="Arial"/>
                <w:i/>
                <w:sz w:val="20"/>
              </w:rPr>
              <w:t>Maximálně 30 bodů</w:t>
            </w:r>
          </w:p>
        </w:tc>
      </w:tr>
      <w:tr w:rsidR="00E30059" w:rsidTr="00134331">
        <w:tc>
          <w:tcPr>
            <w:tcW w:w="534" w:type="dxa"/>
          </w:tcPr>
          <w:p w:rsidR="00E30059" w:rsidRPr="00C70BFB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E30059" w:rsidRPr="00207208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  <w:r w:rsidRPr="00207208">
              <w:rPr>
                <w:rFonts w:cs="Arial"/>
                <w:b/>
                <w:sz w:val="20"/>
                <w:u w:val="single"/>
              </w:rPr>
              <w:t>1.1.</w:t>
            </w:r>
            <w:r w:rsidRPr="00207208">
              <w:rPr>
                <w:b/>
                <w:sz w:val="20"/>
                <w:u w:val="single"/>
              </w:rPr>
              <w:t xml:space="preserve"> účelnost a hospodárnost nákladů, přehlednost </w:t>
            </w:r>
            <w:r>
              <w:rPr>
                <w:b/>
                <w:sz w:val="20"/>
                <w:u w:val="single"/>
              </w:rPr>
              <w:t xml:space="preserve">a přiměřenost projektového </w:t>
            </w:r>
            <w:r w:rsidRPr="00207208">
              <w:rPr>
                <w:b/>
                <w:sz w:val="20"/>
                <w:u w:val="single"/>
              </w:rPr>
              <w:t>rozpočtu:</w:t>
            </w:r>
          </w:p>
        </w:tc>
        <w:tc>
          <w:tcPr>
            <w:tcW w:w="1526" w:type="dxa"/>
          </w:tcPr>
          <w:p w:rsidR="00E30059" w:rsidRPr="00207208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  <w:r w:rsidRPr="00207208">
              <w:rPr>
                <w:rFonts w:cs="Arial"/>
                <w:b/>
                <w:sz w:val="20"/>
                <w:u w:val="single"/>
              </w:rPr>
              <w:t>Max. 15 bodů</w:t>
            </w:r>
          </w:p>
        </w:tc>
      </w:tr>
      <w:tr w:rsidR="00E30059" w:rsidTr="00134331">
        <w:tc>
          <w:tcPr>
            <w:tcW w:w="534" w:type="dxa"/>
          </w:tcPr>
          <w:p w:rsidR="00E30059" w:rsidRPr="00C70BFB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E30059" w:rsidRPr="001D4AB1" w:rsidRDefault="00E30059" w:rsidP="00134331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Předpokládaný objem finančních prostředků vynaložených na realizaci projektu je přiměřený cílům a způsobu zpracování projektu, uskutečnění projektu je dle harmonogramu a rozpočtu reálné, výše předpokládaného rozpočtu odpovídá odhadu</w:t>
            </w:r>
          </w:p>
        </w:tc>
        <w:tc>
          <w:tcPr>
            <w:tcW w:w="1526" w:type="dxa"/>
          </w:tcPr>
          <w:p w:rsidR="00E30059" w:rsidRPr="000E7F1A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 w:rsidRPr="000E7F1A">
              <w:rPr>
                <w:rFonts w:cs="Arial"/>
                <w:sz w:val="20"/>
              </w:rPr>
              <w:t>11 – 15 b.</w:t>
            </w:r>
          </w:p>
        </w:tc>
      </w:tr>
      <w:tr w:rsidR="00E30059" w:rsidTr="00134331">
        <w:tc>
          <w:tcPr>
            <w:tcW w:w="534" w:type="dxa"/>
          </w:tcPr>
          <w:p w:rsidR="00E30059" w:rsidRPr="00C70BFB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E30059" w:rsidRPr="00B112BC" w:rsidRDefault="00E30059" w:rsidP="00134331">
            <w:pPr>
              <w:tabs>
                <w:tab w:val="left" w:pos="28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Způsob zpracování projektu i rozpočtu vykazují dílčí nejasnosti, kvalifikovaný odhad navrhovaného rozpočtu a harmonogramu může ukazovat na dílčí pochybnosti o uskutečnitelnosti projektu </w:t>
            </w:r>
          </w:p>
        </w:tc>
        <w:tc>
          <w:tcPr>
            <w:tcW w:w="1526" w:type="dxa"/>
          </w:tcPr>
          <w:p w:rsidR="00E30059" w:rsidRPr="000E7F1A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 w:rsidRPr="000E7F1A">
              <w:rPr>
                <w:rFonts w:cs="Arial"/>
                <w:sz w:val="20"/>
              </w:rPr>
              <w:t>6 – 10 b.</w:t>
            </w:r>
          </w:p>
        </w:tc>
      </w:tr>
      <w:tr w:rsidR="00E30059" w:rsidTr="00134331">
        <w:tc>
          <w:tcPr>
            <w:tcW w:w="534" w:type="dxa"/>
          </w:tcPr>
          <w:p w:rsidR="00E30059" w:rsidRPr="00C70BFB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E30059" w:rsidRPr="00207208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Předpokládaný objem finančních prostředků vynaložených na realizaci projektu </w:t>
            </w:r>
            <w:r w:rsidRPr="00207208">
              <w:rPr>
                <w:sz w:val="20"/>
              </w:rPr>
              <w:t>je nepřiměřený cílům a způsobu zpracování projektu nebo o přiměřenosti návrhu rozpočtu cílům a způsobu zpracování projektu jsou důvodné pochyby, rozpočet vykazuje závažné nejasnosti a rozpory, jsou značné pochybnosti o uskutečnitelnosti projektu podle uvedeného rozpočtu a harmonogramu</w:t>
            </w:r>
          </w:p>
        </w:tc>
        <w:tc>
          <w:tcPr>
            <w:tcW w:w="1526" w:type="dxa"/>
          </w:tcPr>
          <w:p w:rsidR="00E30059" w:rsidRPr="000E7F1A" w:rsidRDefault="000E6E23" w:rsidP="00134331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 w:rsidRPr="000E7F1A">
              <w:rPr>
                <w:rFonts w:cs="Arial"/>
                <w:sz w:val="20"/>
              </w:rPr>
              <w:t>1</w:t>
            </w:r>
            <w:r w:rsidR="00E30059" w:rsidRPr="000E7F1A">
              <w:rPr>
                <w:rFonts w:cs="Arial"/>
                <w:sz w:val="20"/>
              </w:rPr>
              <w:t xml:space="preserve"> – 5 b.</w:t>
            </w:r>
          </w:p>
        </w:tc>
      </w:tr>
      <w:tr w:rsidR="00E30059" w:rsidTr="00134331">
        <w:tc>
          <w:tcPr>
            <w:tcW w:w="534" w:type="dxa"/>
          </w:tcPr>
          <w:p w:rsidR="00E30059" w:rsidRPr="00C70BFB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E30059" w:rsidRPr="00207208" w:rsidRDefault="00E30059" w:rsidP="00134331">
            <w:pPr>
              <w:tabs>
                <w:tab w:val="left" w:pos="284"/>
              </w:tabs>
              <w:jc w:val="both"/>
              <w:rPr>
                <w:b/>
                <w:sz w:val="20"/>
                <w:u w:val="single"/>
              </w:rPr>
            </w:pPr>
            <w:r w:rsidRPr="00207208">
              <w:rPr>
                <w:b/>
                <w:sz w:val="20"/>
                <w:u w:val="single"/>
              </w:rPr>
              <w:t xml:space="preserve">1.2. </w:t>
            </w:r>
            <w:r>
              <w:rPr>
                <w:b/>
                <w:sz w:val="20"/>
                <w:u w:val="single"/>
              </w:rPr>
              <w:t>Zajištění financování projektu i z jiných prostředků</w:t>
            </w:r>
            <w:r w:rsidR="00854C9C">
              <w:rPr>
                <w:b/>
                <w:sz w:val="20"/>
                <w:u w:val="single"/>
              </w:rPr>
              <w:t xml:space="preserve"> (dotace, dary, reklama, prodej, atd.)</w:t>
            </w:r>
          </w:p>
        </w:tc>
        <w:tc>
          <w:tcPr>
            <w:tcW w:w="1526" w:type="dxa"/>
          </w:tcPr>
          <w:p w:rsidR="00E30059" w:rsidRPr="00C70BFB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  <w:r w:rsidRPr="00C70BFB">
              <w:rPr>
                <w:rFonts w:cs="Arial"/>
                <w:b/>
                <w:sz w:val="20"/>
                <w:u w:val="single"/>
              </w:rPr>
              <w:t>Max. 15 b</w:t>
            </w:r>
            <w:r>
              <w:rPr>
                <w:rFonts w:cs="Arial"/>
                <w:b/>
                <w:sz w:val="20"/>
                <w:u w:val="single"/>
              </w:rPr>
              <w:t>odů</w:t>
            </w:r>
          </w:p>
        </w:tc>
      </w:tr>
      <w:tr w:rsidR="00E30059" w:rsidTr="00134331">
        <w:tc>
          <w:tcPr>
            <w:tcW w:w="534" w:type="dxa"/>
          </w:tcPr>
          <w:p w:rsidR="00E30059" w:rsidRPr="00C70BFB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E30059" w:rsidRPr="00207208" w:rsidRDefault="00057D4E" w:rsidP="00854C9C">
            <w:pPr>
              <w:tabs>
                <w:tab w:val="left" w:pos="284"/>
              </w:tabs>
              <w:jc w:val="both"/>
              <w:rPr>
                <w:sz w:val="20"/>
              </w:rPr>
            </w:pPr>
            <w:r w:rsidRPr="00207208">
              <w:rPr>
                <w:sz w:val="20"/>
              </w:rPr>
              <w:t xml:space="preserve">schopnost zajistit pro financování projektu i další </w:t>
            </w:r>
            <w:proofErr w:type="gramStart"/>
            <w:r w:rsidRPr="00207208">
              <w:rPr>
                <w:sz w:val="20"/>
              </w:rPr>
              <w:t>zdroje</w:t>
            </w:r>
            <w:r>
              <w:rPr>
                <w:sz w:val="20"/>
              </w:rPr>
              <w:t xml:space="preserve"> </w:t>
            </w:r>
            <w:r w:rsidR="00854C9C">
              <w:rPr>
                <w:sz w:val="20"/>
              </w:rPr>
              <w:t xml:space="preserve"> ve</w:t>
            </w:r>
            <w:proofErr w:type="gramEnd"/>
            <w:r w:rsidR="00854C9C">
              <w:rPr>
                <w:sz w:val="20"/>
              </w:rPr>
              <w:t xml:space="preserve"> výši více jak 45% z celkových nákladů na projekt</w:t>
            </w:r>
          </w:p>
        </w:tc>
        <w:tc>
          <w:tcPr>
            <w:tcW w:w="1526" w:type="dxa"/>
          </w:tcPr>
          <w:p w:rsidR="00E30059" w:rsidRPr="00207208" w:rsidRDefault="000E7F1A" w:rsidP="00134331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="00E30059" w:rsidRPr="00207208">
              <w:rPr>
                <w:rFonts w:cs="Arial"/>
                <w:sz w:val="20"/>
              </w:rPr>
              <w:t xml:space="preserve"> – 15 </w:t>
            </w:r>
            <w:proofErr w:type="spellStart"/>
            <w:r w:rsidR="00E30059" w:rsidRPr="00207208">
              <w:rPr>
                <w:rFonts w:cs="Arial"/>
                <w:sz w:val="20"/>
              </w:rPr>
              <w:t>b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854C9C" w:rsidTr="00134331">
        <w:tc>
          <w:tcPr>
            <w:tcW w:w="534" w:type="dxa"/>
          </w:tcPr>
          <w:p w:rsidR="00854C9C" w:rsidRPr="00C70BFB" w:rsidRDefault="00854C9C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854C9C" w:rsidRPr="00207208" w:rsidRDefault="00854C9C" w:rsidP="000E7F1A">
            <w:pPr>
              <w:tabs>
                <w:tab w:val="left" w:pos="284"/>
              </w:tabs>
              <w:jc w:val="both"/>
              <w:rPr>
                <w:sz w:val="20"/>
              </w:rPr>
            </w:pPr>
            <w:r w:rsidRPr="00207208">
              <w:rPr>
                <w:sz w:val="20"/>
              </w:rPr>
              <w:t xml:space="preserve">schopnost zajistit pro financování projektu i další </w:t>
            </w:r>
            <w:proofErr w:type="gramStart"/>
            <w:r w:rsidRPr="00207208">
              <w:rPr>
                <w:sz w:val="20"/>
              </w:rPr>
              <w:t>zdroje</w:t>
            </w:r>
            <w:r>
              <w:rPr>
                <w:sz w:val="20"/>
              </w:rPr>
              <w:t xml:space="preserve">  ve</w:t>
            </w:r>
            <w:proofErr w:type="gramEnd"/>
            <w:r>
              <w:rPr>
                <w:sz w:val="20"/>
              </w:rPr>
              <w:t xml:space="preserve"> výši </w:t>
            </w:r>
            <w:r w:rsidR="000E7F1A">
              <w:rPr>
                <w:sz w:val="20"/>
              </w:rPr>
              <w:t>30 - 45</w:t>
            </w:r>
            <w:r>
              <w:rPr>
                <w:sz w:val="20"/>
              </w:rPr>
              <w:t>% z celkových nákladů na projekt</w:t>
            </w:r>
          </w:p>
        </w:tc>
        <w:tc>
          <w:tcPr>
            <w:tcW w:w="1526" w:type="dxa"/>
          </w:tcPr>
          <w:p w:rsidR="00854C9C" w:rsidRDefault="000E7F1A" w:rsidP="00134331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 – 10 </w:t>
            </w:r>
            <w:proofErr w:type="spellStart"/>
            <w:r>
              <w:rPr>
                <w:rFonts w:cs="Arial"/>
                <w:sz w:val="20"/>
              </w:rPr>
              <w:t>b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854C9C" w:rsidTr="00134331">
        <w:tc>
          <w:tcPr>
            <w:tcW w:w="534" w:type="dxa"/>
          </w:tcPr>
          <w:p w:rsidR="00854C9C" w:rsidRPr="00C70BFB" w:rsidRDefault="00854C9C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854C9C" w:rsidRPr="00207208" w:rsidRDefault="00854C9C" w:rsidP="000E7F1A">
            <w:pPr>
              <w:tabs>
                <w:tab w:val="left" w:pos="284"/>
              </w:tabs>
              <w:jc w:val="both"/>
              <w:rPr>
                <w:sz w:val="20"/>
              </w:rPr>
            </w:pPr>
            <w:r w:rsidRPr="00207208">
              <w:rPr>
                <w:sz w:val="20"/>
              </w:rPr>
              <w:t xml:space="preserve">schopnost zajistit pro financování projektu i další </w:t>
            </w:r>
            <w:proofErr w:type="gramStart"/>
            <w:r w:rsidRPr="00207208">
              <w:rPr>
                <w:sz w:val="20"/>
              </w:rPr>
              <w:t>zdroje</w:t>
            </w:r>
            <w:r>
              <w:rPr>
                <w:sz w:val="20"/>
              </w:rPr>
              <w:t xml:space="preserve">  ve</w:t>
            </w:r>
            <w:proofErr w:type="gramEnd"/>
            <w:r>
              <w:rPr>
                <w:sz w:val="20"/>
              </w:rPr>
              <w:t xml:space="preserve"> výši </w:t>
            </w:r>
            <w:r w:rsidR="000E7F1A">
              <w:rPr>
                <w:sz w:val="20"/>
              </w:rPr>
              <w:t>méně jak 3</w:t>
            </w:r>
            <w:r>
              <w:rPr>
                <w:sz w:val="20"/>
              </w:rPr>
              <w:t>0% z celkových nákladů na projekt</w:t>
            </w:r>
          </w:p>
        </w:tc>
        <w:tc>
          <w:tcPr>
            <w:tcW w:w="1526" w:type="dxa"/>
          </w:tcPr>
          <w:p w:rsidR="00854C9C" w:rsidRPr="000E7F1A" w:rsidRDefault="000E7F1A" w:rsidP="000E7F1A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0 – 5 </w:t>
            </w:r>
            <w:proofErr w:type="spellStart"/>
            <w:r>
              <w:rPr>
                <w:rFonts w:cs="Arial"/>
                <w:sz w:val="20"/>
              </w:rPr>
              <w:t>b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E30059" w:rsidTr="00134331">
        <w:tc>
          <w:tcPr>
            <w:tcW w:w="534" w:type="dxa"/>
            <w:shd w:val="clear" w:color="auto" w:fill="DDD9C3" w:themeFill="background2" w:themeFillShade="E6"/>
          </w:tcPr>
          <w:p w:rsidR="00E30059" w:rsidRPr="00C70BFB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C70BFB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30059" w:rsidRPr="00207208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i/>
                <w:sz w:val="20"/>
              </w:rPr>
            </w:pPr>
            <w:r w:rsidRPr="00207208">
              <w:rPr>
                <w:rFonts w:cs="Arial"/>
                <w:i/>
                <w:sz w:val="20"/>
              </w:rPr>
              <w:t>Význam a kvalita projektu</w:t>
            </w:r>
          </w:p>
        </w:tc>
        <w:tc>
          <w:tcPr>
            <w:tcW w:w="5622" w:type="dxa"/>
            <w:shd w:val="clear" w:color="auto" w:fill="DDD9C3" w:themeFill="background2" w:themeFillShade="E6"/>
          </w:tcPr>
          <w:p w:rsidR="00E30059" w:rsidRPr="00207208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Hodnot</w:t>
            </w:r>
            <w:r w:rsidRPr="00207208">
              <w:rPr>
                <w:i/>
                <w:sz w:val="20"/>
              </w:rPr>
              <w:t xml:space="preserve">í </w:t>
            </w:r>
            <w:r>
              <w:rPr>
                <w:i/>
                <w:sz w:val="20"/>
              </w:rPr>
              <w:t xml:space="preserve">se </w:t>
            </w:r>
            <w:r w:rsidRPr="00207208">
              <w:rPr>
                <w:i/>
                <w:sz w:val="20"/>
              </w:rPr>
              <w:t>umělecké (odborné) kvality předloženého projektu, připravenost projektu a jeho vzdělávací a společensko-sociální význam</w:t>
            </w:r>
          </w:p>
        </w:tc>
        <w:tc>
          <w:tcPr>
            <w:tcW w:w="1526" w:type="dxa"/>
            <w:shd w:val="clear" w:color="auto" w:fill="DDD9C3" w:themeFill="background2" w:themeFillShade="E6"/>
          </w:tcPr>
          <w:p w:rsidR="00E30059" w:rsidRPr="000E6E23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i/>
                <w:sz w:val="20"/>
              </w:rPr>
            </w:pPr>
            <w:r w:rsidRPr="000E6E23">
              <w:rPr>
                <w:rFonts w:cs="Arial"/>
                <w:i/>
                <w:sz w:val="20"/>
              </w:rPr>
              <w:t>Maximálně 50 bodů</w:t>
            </w:r>
          </w:p>
        </w:tc>
      </w:tr>
      <w:tr w:rsidR="00E30059" w:rsidTr="00134331">
        <w:tc>
          <w:tcPr>
            <w:tcW w:w="534" w:type="dxa"/>
          </w:tcPr>
          <w:p w:rsidR="00E30059" w:rsidRPr="00C70BFB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E30059" w:rsidRPr="00AD2229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  <w:r w:rsidRPr="00AD2229">
              <w:rPr>
                <w:b/>
                <w:sz w:val="20"/>
                <w:u w:val="single"/>
              </w:rPr>
              <w:t>2.1. odborné a umělecké cíle projektu:</w:t>
            </w:r>
          </w:p>
        </w:tc>
        <w:tc>
          <w:tcPr>
            <w:tcW w:w="1526" w:type="dxa"/>
          </w:tcPr>
          <w:p w:rsidR="00E30059" w:rsidRPr="00C70BFB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  <w:r w:rsidRPr="00C70BFB">
              <w:rPr>
                <w:rFonts w:cs="Arial"/>
                <w:b/>
                <w:sz w:val="20"/>
                <w:u w:val="single"/>
              </w:rPr>
              <w:t>Max. 20 bodů</w:t>
            </w:r>
          </w:p>
        </w:tc>
      </w:tr>
      <w:tr w:rsidR="00E30059" w:rsidTr="00134331">
        <w:tc>
          <w:tcPr>
            <w:tcW w:w="534" w:type="dxa"/>
          </w:tcPr>
          <w:p w:rsidR="00E30059" w:rsidRPr="00C70BFB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E30059" w:rsidRPr="00AD2229" w:rsidRDefault="00E338EA" w:rsidP="00134331">
            <w:pPr>
              <w:jc w:val="both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Umělecky a žánrově</w:t>
            </w:r>
            <w:r w:rsidR="00E30059">
              <w:rPr>
                <w:sz w:val="20"/>
              </w:rPr>
              <w:t xml:space="preserve"> kvalitní projekt, který </w:t>
            </w:r>
            <w:r w:rsidR="00E30059" w:rsidRPr="00B016A0">
              <w:rPr>
                <w:rFonts w:cs="Arial"/>
                <w:sz w:val="20"/>
              </w:rPr>
              <w:t>přispívá k umělecké různorodosti v oblastech tradičních i alternativních forem kultury;</w:t>
            </w:r>
            <w:r w:rsidR="00A66CFD">
              <w:rPr>
                <w:rFonts w:cs="Arial"/>
                <w:sz w:val="20"/>
              </w:rPr>
              <w:t xml:space="preserve"> je inovativní,</w:t>
            </w:r>
            <w:r w:rsidR="00E30059" w:rsidRPr="00B016A0">
              <w:rPr>
                <w:rFonts w:cs="Arial"/>
                <w:sz w:val="20"/>
              </w:rPr>
              <w:t xml:space="preserve"> rozvíjí nabídku kulturních akcí a aktivit</w:t>
            </w:r>
            <w:r w:rsidR="00E30059">
              <w:rPr>
                <w:rFonts w:cs="Arial"/>
                <w:sz w:val="20"/>
              </w:rPr>
              <w:t xml:space="preserve"> města a</w:t>
            </w:r>
            <w:r w:rsidR="00E30059" w:rsidRPr="00B016A0">
              <w:rPr>
                <w:rFonts w:cs="Arial"/>
                <w:sz w:val="20"/>
              </w:rPr>
              <w:t xml:space="preserve"> zvyšuje kvalitu a úroveň kultury ve městě</w:t>
            </w:r>
            <w:r w:rsidR="00E30059">
              <w:rPr>
                <w:rFonts w:cs="Arial"/>
                <w:sz w:val="20"/>
              </w:rPr>
              <w:t xml:space="preserve"> Jihlava. </w:t>
            </w:r>
          </w:p>
        </w:tc>
        <w:tc>
          <w:tcPr>
            <w:tcW w:w="1526" w:type="dxa"/>
          </w:tcPr>
          <w:p w:rsidR="00E30059" w:rsidRPr="00AD2229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 – 20 b.</w:t>
            </w:r>
          </w:p>
        </w:tc>
      </w:tr>
      <w:tr w:rsidR="00E30059" w:rsidTr="00134331">
        <w:tc>
          <w:tcPr>
            <w:tcW w:w="534" w:type="dxa"/>
          </w:tcPr>
          <w:p w:rsidR="00E30059" w:rsidRPr="00C70BFB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E30059" w:rsidRPr="00AD2229" w:rsidRDefault="00E338EA" w:rsidP="00134331">
            <w:pPr>
              <w:tabs>
                <w:tab w:val="left" w:pos="284"/>
              </w:tabs>
              <w:jc w:val="both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Umělecky a žánrově</w:t>
            </w:r>
            <w:r w:rsidR="00E30059" w:rsidRPr="00AD2229">
              <w:rPr>
                <w:sz w:val="20"/>
              </w:rPr>
              <w:t xml:space="preserve"> obvyklý kulturní a umělecký </w:t>
            </w:r>
            <w:r w:rsidR="00E30059">
              <w:rPr>
                <w:sz w:val="20"/>
              </w:rPr>
              <w:t>počin, zachovává nabídku kulturních akcí a aktivit města Jihlavy.</w:t>
            </w:r>
          </w:p>
        </w:tc>
        <w:tc>
          <w:tcPr>
            <w:tcW w:w="1526" w:type="dxa"/>
          </w:tcPr>
          <w:p w:rsidR="00E30059" w:rsidRPr="00AD2229" w:rsidRDefault="002115A9" w:rsidP="00134331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E30059">
              <w:rPr>
                <w:rFonts w:cs="Arial"/>
                <w:sz w:val="20"/>
              </w:rPr>
              <w:t xml:space="preserve"> – 10 b.</w:t>
            </w:r>
          </w:p>
        </w:tc>
      </w:tr>
      <w:tr w:rsidR="00E30059" w:rsidTr="00134331">
        <w:tc>
          <w:tcPr>
            <w:tcW w:w="534" w:type="dxa"/>
          </w:tcPr>
          <w:p w:rsidR="00E30059" w:rsidRPr="00C70BFB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E30059" w:rsidRPr="00AD2229" w:rsidRDefault="00E30059" w:rsidP="00134331">
            <w:pPr>
              <w:tabs>
                <w:tab w:val="left" w:pos="284"/>
              </w:tabs>
              <w:jc w:val="both"/>
              <w:rPr>
                <w:b/>
                <w:sz w:val="20"/>
                <w:u w:val="single"/>
              </w:rPr>
            </w:pPr>
            <w:r w:rsidRPr="00AD2229">
              <w:rPr>
                <w:b/>
                <w:sz w:val="20"/>
                <w:u w:val="single"/>
              </w:rPr>
              <w:t>2.2. připravenost projektu:</w:t>
            </w:r>
          </w:p>
        </w:tc>
        <w:tc>
          <w:tcPr>
            <w:tcW w:w="1526" w:type="dxa"/>
          </w:tcPr>
          <w:p w:rsidR="00E30059" w:rsidRPr="00C70BFB" w:rsidRDefault="00E30059" w:rsidP="000E6E23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  <w:r w:rsidRPr="00C70BFB">
              <w:rPr>
                <w:rFonts w:cs="Arial"/>
                <w:b/>
                <w:sz w:val="20"/>
                <w:u w:val="single"/>
              </w:rPr>
              <w:t xml:space="preserve">Max. </w:t>
            </w:r>
            <w:r w:rsidR="000E6E23">
              <w:rPr>
                <w:rFonts w:cs="Arial"/>
                <w:b/>
                <w:sz w:val="20"/>
                <w:u w:val="single"/>
              </w:rPr>
              <w:t>15</w:t>
            </w:r>
            <w:r w:rsidRPr="00C70BFB">
              <w:rPr>
                <w:rFonts w:cs="Arial"/>
                <w:b/>
                <w:sz w:val="20"/>
                <w:u w:val="single"/>
              </w:rPr>
              <w:t xml:space="preserve"> bodů</w:t>
            </w:r>
          </w:p>
        </w:tc>
      </w:tr>
      <w:tr w:rsidR="00E30059" w:rsidTr="00134331">
        <w:tc>
          <w:tcPr>
            <w:tcW w:w="534" w:type="dxa"/>
          </w:tcPr>
          <w:p w:rsidR="00E30059" w:rsidRPr="00C70BFB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E30059" w:rsidRPr="00AD2229" w:rsidRDefault="00E30059" w:rsidP="00134331">
            <w:pPr>
              <w:tabs>
                <w:tab w:val="left" w:pos="28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Projekt je zpracován srozumitelně a kvalitně, jeho cíle jsou formulovány konkrétně a věrohodně</w:t>
            </w:r>
            <w:r w:rsidRPr="00AD2229">
              <w:rPr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E30059" w:rsidRPr="00AD2229" w:rsidRDefault="000E6E23" w:rsidP="000E6E23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E30059">
              <w:rPr>
                <w:rFonts w:cs="Arial"/>
                <w:sz w:val="20"/>
              </w:rPr>
              <w:t xml:space="preserve"> – </w:t>
            </w:r>
            <w:r>
              <w:rPr>
                <w:rFonts w:cs="Arial"/>
                <w:sz w:val="20"/>
              </w:rPr>
              <w:t>15</w:t>
            </w:r>
            <w:r w:rsidR="00E30059">
              <w:rPr>
                <w:rFonts w:cs="Arial"/>
                <w:sz w:val="20"/>
              </w:rPr>
              <w:t xml:space="preserve"> b.</w:t>
            </w:r>
          </w:p>
        </w:tc>
      </w:tr>
      <w:tr w:rsidR="00E30059" w:rsidTr="00134331">
        <w:tc>
          <w:tcPr>
            <w:tcW w:w="534" w:type="dxa"/>
          </w:tcPr>
          <w:p w:rsidR="00E30059" w:rsidRPr="00C70BFB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7748" w:type="dxa"/>
            <w:gridSpan w:val="2"/>
          </w:tcPr>
          <w:p w:rsidR="00E30059" w:rsidRPr="00AD2229" w:rsidRDefault="00E30059" w:rsidP="00134331">
            <w:pPr>
              <w:tabs>
                <w:tab w:val="left" w:pos="284"/>
              </w:tabs>
              <w:jc w:val="both"/>
              <w:rPr>
                <w:b/>
                <w:sz w:val="20"/>
                <w:u w:val="single"/>
              </w:rPr>
            </w:pPr>
            <w:r w:rsidRPr="00AD2229">
              <w:rPr>
                <w:b/>
                <w:sz w:val="20"/>
                <w:u w:val="single"/>
              </w:rPr>
              <w:t>2.3. vzdělávací a společensko-sociální zacílení:</w:t>
            </w:r>
          </w:p>
        </w:tc>
        <w:tc>
          <w:tcPr>
            <w:tcW w:w="1526" w:type="dxa"/>
          </w:tcPr>
          <w:p w:rsidR="00E30059" w:rsidRPr="00C70BFB" w:rsidRDefault="000E6E23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Max. 15</w:t>
            </w:r>
            <w:r w:rsidR="00E30059" w:rsidRPr="00C70BFB">
              <w:rPr>
                <w:rFonts w:cs="Arial"/>
                <w:b/>
                <w:sz w:val="20"/>
                <w:u w:val="single"/>
              </w:rPr>
              <w:t xml:space="preserve"> bodů</w:t>
            </w:r>
          </w:p>
        </w:tc>
      </w:tr>
      <w:tr w:rsidR="000E7F1A" w:rsidTr="00134331">
        <w:tc>
          <w:tcPr>
            <w:tcW w:w="534" w:type="dxa"/>
          </w:tcPr>
          <w:p w:rsidR="000E7F1A" w:rsidRPr="00C70BFB" w:rsidRDefault="000E7F1A" w:rsidP="00134331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7748" w:type="dxa"/>
            <w:gridSpan w:val="2"/>
          </w:tcPr>
          <w:p w:rsidR="000E7F1A" w:rsidRDefault="005F1E5F" w:rsidP="00A66CFD">
            <w:pPr>
              <w:tabs>
                <w:tab w:val="left" w:pos="28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Projekt</w:t>
            </w:r>
            <w:r w:rsidR="0013141E">
              <w:rPr>
                <w:sz w:val="20"/>
              </w:rPr>
              <w:t>,</w:t>
            </w:r>
            <w:r>
              <w:rPr>
                <w:sz w:val="20"/>
              </w:rPr>
              <w:t xml:space="preserve"> který podporuje aktivitu, kreativitu, talent, umělecký a kulturní rozvoj dětí a mládeže</w:t>
            </w:r>
            <w:r w:rsidR="00A66CFD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="0013141E">
              <w:rPr>
                <w:sz w:val="20"/>
              </w:rPr>
              <w:t>Projekt zaměřený na podporu, prevenci, osvětu a aktivní začleňování</w:t>
            </w:r>
            <w:r w:rsidR="00A66CFD">
              <w:rPr>
                <w:sz w:val="20"/>
              </w:rPr>
              <w:t xml:space="preserve"> osob se specifickými potřebami;</w:t>
            </w:r>
            <w:r w:rsidR="0013141E">
              <w:rPr>
                <w:sz w:val="20"/>
              </w:rPr>
              <w:t xml:space="preserve">  Projekt pro rodiny s dětmi. </w:t>
            </w:r>
          </w:p>
        </w:tc>
        <w:tc>
          <w:tcPr>
            <w:tcW w:w="1526" w:type="dxa"/>
          </w:tcPr>
          <w:p w:rsidR="000E7F1A" w:rsidRDefault="0013141E" w:rsidP="000E6E23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0 – 15 </w:t>
            </w:r>
            <w:proofErr w:type="spellStart"/>
            <w:r>
              <w:rPr>
                <w:rFonts w:cs="Arial"/>
                <w:sz w:val="20"/>
              </w:rPr>
              <w:t>b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E30059" w:rsidTr="00134331">
        <w:tc>
          <w:tcPr>
            <w:tcW w:w="534" w:type="dxa"/>
            <w:shd w:val="clear" w:color="auto" w:fill="DDD9C3" w:themeFill="background2" w:themeFillShade="E6"/>
          </w:tcPr>
          <w:p w:rsidR="00E30059" w:rsidRPr="00C70BFB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b/>
                <w:i/>
                <w:sz w:val="20"/>
              </w:rPr>
            </w:pPr>
            <w:r w:rsidRPr="00C70BFB">
              <w:rPr>
                <w:rFonts w:cs="Arial"/>
                <w:b/>
                <w:i/>
                <w:sz w:val="20"/>
              </w:rPr>
              <w:t xml:space="preserve">3. 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30059" w:rsidRPr="00382B91" w:rsidRDefault="00E30059" w:rsidP="00134331">
            <w:pPr>
              <w:tabs>
                <w:tab w:val="left" w:pos="284"/>
              </w:tabs>
              <w:rPr>
                <w:i/>
                <w:sz w:val="20"/>
              </w:rPr>
            </w:pPr>
            <w:r w:rsidRPr="00382B91">
              <w:rPr>
                <w:i/>
                <w:sz w:val="20"/>
              </w:rPr>
              <w:t>Tradice, identita, přínos</w:t>
            </w:r>
          </w:p>
        </w:tc>
        <w:tc>
          <w:tcPr>
            <w:tcW w:w="5622" w:type="dxa"/>
            <w:shd w:val="clear" w:color="auto" w:fill="DDD9C3" w:themeFill="background2" w:themeFillShade="E6"/>
          </w:tcPr>
          <w:p w:rsidR="00E30059" w:rsidRPr="00382B91" w:rsidRDefault="00E30059" w:rsidP="00134331">
            <w:pPr>
              <w:tabs>
                <w:tab w:val="left" w:pos="284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Hodnotí </w:t>
            </w:r>
            <w:r w:rsidRPr="00382B91">
              <w:rPr>
                <w:i/>
                <w:sz w:val="20"/>
              </w:rPr>
              <w:t>p</w:t>
            </w:r>
            <w:r>
              <w:rPr>
                <w:i/>
                <w:sz w:val="20"/>
              </w:rPr>
              <w:t>rojekt z hlediska tradice, oslovení jihlavsk</w:t>
            </w:r>
            <w:r w:rsidRPr="00382B91">
              <w:rPr>
                <w:i/>
                <w:sz w:val="20"/>
              </w:rPr>
              <w:t>é</w:t>
            </w:r>
            <w:r>
              <w:rPr>
                <w:i/>
                <w:sz w:val="20"/>
              </w:rPr>
              <w:t>ho</w:t>
            </w:r>
            <w:r w:rsidRPr="00382B91">
              <w:rPr>
                <w:i/>
                <w:sz w:val="20"/>
              </w:rPr>
              <w:t xml:space="preserve"> a regionální</w:t>
            </w:r>
            <w:r>
              <w:rPr>
                <w:i/>
                <w:sz w:val="20"/>
              </w:rPr>
              <w:t>ho</w:t>
            </w:r>
            <w:r w:rsidRPr="00382B91">
              <w:rPr>
                <w:i/>
                <w:sz w:val="20"/>
              </w:rPr>
              <w:t xml:space="preserve"> publik</w:t>
            </w:r>
            <w:r>
              <w:rPr>
                <w:i/>
                <w:sz w:val="20"/>
              </w:rPr>
              <w:t>a</w:t>
            </w:r>
            <w:r w:rsidRPr="00382B91">
              <w:rPr>
                <w:i/>
                <w:sz w:val="20"/>
              </w:rPr>
              <w:t xml:space="preserve"> a prezentace </w:t>
            </w:r>
            <w:r>
              <w:rPr>
                <w:i/>
                <w:sz w:val="20"/>
              </w:rPr>
              <w:t>statutárního města Jihlavy</w:t>
            </w:r>
          </w:p>
        </w:tc>
        <w:tc>
          <w:tcPr>
            <w:tcW w:w="1526" w:type="dxa"/>
            <w:shd w:val="clear" w:color="auto" w:fill="DDD9C3" w:themeFill="background2" w:themeFillShade="E6"/>
          </w:tcPr>
          <w:p w:rsidR="00E30059" w:rsidRPr="00382B91" w:rsidRDefault="00E30059" w:rsidP="00134331">
            <w:pPr>
              <w:tabs>
                <w:tab w:val="left" w:pos="284"/>
              </w:tabs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Maximálně 20 bodů</w:t>
            </w:r>
          </w:p>
        </w:tc>
      </w:tr>
      <w:tr w:rsidR="00E30059" w:rsidRPr="0012338A" w:rsidTr="00134331">
        <w:tc>
          <w:tcPr>
            <w:tcW w:w="534" w:type="dxa"/>
          </w:tcPr>
          <w:p w:rsidR="00E30059" w:rsidRPr="00AD2229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7748" w:type="dxa"/>
            <w:gridSpan w:val="2"/>
          </w:tcPr>
          <w:p w:rsidR="00E30059" w:rsidRPr="0012338A" w:rsidRDefault="00E30059" w:rsidP="00134331">
            <w:pPr>
              <w:tabs>
                <w:tab w:val="left" w:pos="284"/>
              </w:tabs>
              <w:jc w:val="both"/>
              <w:rPr>
                <w:b/>
                <w:sz w:val="20"/>
                <w:u w:val="single"/>
              </w:rPr>
            </w:pPr>
            <w:r w:rsidRPr="0012338A">
              <w:rPr>
                <w:b/>
                <w:sz w:val="20"/>
                <w:u w:val="single"/>
              </w:rPr>
              <w:t xml:space="preserve">3.1. zaměřenost na </w:t>
            </w:r>
            <w:r>
              <w:rPr>
                <w:b/>
                <w:sz w:val="20"/>
                <w:u w:val="single"/>
              </w:rPr>
              <w:t>jihlavské</w:t>
            </w:r>
            <w:r w:rsidRPr="0012338A">
              <w:rPr>
                <w:b/>
                <w:sz w:val="20"/>
                <w:u w:val="single"/>
              </w:rPr>
              <w:t xml:space="preserve"> publikum:</w:t>
            </w:r>
          </w:p>
        </w:tc>
        <w:tc>
          <w:tcPr>
            <w:tcW w:w="1526" w:type="dxa"/>
          </w:tcPr>
          <w:p w:rsidR="00E30059" w:rsidRPr="00C70BFB" w:rsidRDefault="00E30059" w:rsidP="00057D4E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  <w:r w:rsidRPr="00C70BFB">
              <w:rPr>
                <w:rFonts w:cs="Arial"/>
                <w:b/>
                <w:sz w:val="20"/>
                <w:u w:val="single"/>
              </w:rPr>
              <w:t xml:space="preserve">Max. </w:t>
            </w:r>
            <w:r w:rsidR="00057D4E">
              <w:rPr>
                <w:rFonts w:cs="Arial"/>
                <w:b/>
                <w:sz w:val="20"/>
                <w:u w:val="single"/>
              </w:rPr>
              <w:t>20</w:t>
            </w:r>
            <w:r w:rsidRPr="00C70BFB">
              <w:rPr>
                <w:rFonts w:cs="Arial"/>
                <w:b/>
                <w:sz w:val="20"/>
                <w:u w:val="single"/>
              </w:rPr>
              <w:t xml:space="preserve"> bodů</w:t>
            </w:r>
          </w:p>
        </w:tc>
      </w:tr>
      <w:tr w:rsidR="00E30059" w:rsidRPr="0012338A" w:rsidTr="00134331">
        <w:tc>
          <w:tcPr>
            <w:tcW w:w="534" w:type="dxa"/>
          </w:tcPr>
          <w:p w:rsidR="00E30059" w:rsidRPr="00482045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7748" w:type="dxa"/>
            <w:gridSpan w:val="2"/>
          </w:tcPr>
          <w:p w:rsidR="00E30059" w:rsidRPr="00482045" w:rsidRDefault="00E338EA" w:rsidP="00E338EA">
            <w:pPr>
              <w:pStyle w:val="Textkomente"/>
            </w:pPr>
            <w:r w:rsidRPr="005C17E3">
              <w:rPr>
                <w:noProof/>
              </w:rPr>
              <w:t>Projekt s jasně vyprofilovanou identitou zaměřený na jihlavské či regionální publikum, zacílený na specifické společenské skupiny obyvatel. Akce či aktivita patřící dlouhodobě k významným prvkům jihlavské kult</w:t>
            </w:r>
            <w:r>
              <w:rPr>
                <w:noProof/>
              </w:rPr>
              <w:t>ury, která zdůrazňuje kulturní, nebo</w:t>
            </w:r>
            <w:r w:rsidRPr="005C17E3">
              <w:rPr>
                <w:noProof/>
              </w:rPr>
              <w:t xml:space="preserve"> historické tra</w:t>
            </w:r>
            <w:r>
              <w:rPr>
                <w:noProof/>
              </w:rPr>
              <w:t>dice města, případně se jedná o</w:t>
            </w:r>
            <w:r w:rsidRPr="005C17E3">
              <w:rPr>
                <w:noProof/>
              </w:rPr>
              <w:t xml:space="preserve"> nový kulturní počin s předpoklady pro založení nové tradice</w:t>
            </w:r>
          </w:p>
        </w:tc>
        <w:tc>
          <w:tcPr>
            <w:tcW w:w="1526" w:type="dxa"/>
          </w:tcPr>
          <w:p w:rsidR="00E30059" w:rsidRPr="0012338A" w:rsidRDefault="00057D4E" w:rsidP="00057D4E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11 – 20 </w:t>
            </w:r>
            <w:r w:rsidR="00E30059">
              <w:rPr>
                <w:rFonts w:cs="Arial"/>
                <w:sz w:val="20"/>
              </w:rPr>
              <w:t>b.</w:t>
            </w:r>
          </w:p>
        </w:tc>
      </w:tr>
      <w:tr w:rsidR="00E30059" w:rsidRPr="0012338A" w:rsidTr="00134331">
        <w:tc>
          <w:tcPr>
            <w:tcW w:w="534" w:type="dxa"/>
          </w:tcPr>
          <w:p w:rsidR="00E30059" w:rsidRPr="00AD2229" w:rsidRDefault="00E30059" w:rsidP="00134331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7748" w:type="dxa"/>
            <w:gridSpan w:val="2"/>
          </w:tcPr>
          <w:p w:rsidR="00E30059" w:rsidRPr="0012338A" w:rsidRDefault="00E30059" w:rsidP="00134331">
            <w:pPr>
              <w:tabs>
                <w:tab w:val="left" w:pos="28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 w:rsidRPr="0012338A">
              <w:rPr>
                <w:sz w:val="20"/>
              </w:rPr>
              <w:t xml:space="preserve">rojekt </w:t>
            </w:r>
            <w:r>
              <w:rPr>
                <w:sz w:val="20"/>
              </w:rPr>
              <w:t xml:space="preserve">bez jasné identity, který </w:t>
            </w:r>
            <w:r w:rsidRPr="0012338A">
              <w:rPr>
                <w:sz w:val="20"/>
              </w:rPr>
              <w:t>má zanedbatel</w:t>
            </w:r>
            <w:r>
              <w:rPr>
                <w:sz w:val="20"/>
              </w:rPr>
              <w:t>ný vztah ke statutárnímu městu Jihlav</w:t>
            </w:r>
            <w:r w:rsidRPr="0012338A">
              <w:rPr>
                <w:sz w:val="20"/>
              </w:rPr>
              <w:t>a, je zaměřen na veškeré publikum</w:t>
            </w:r>
            <w:r>
              <w:rPr>
                <w:sz w:val="20"/>
              </w:rPr>
              <w:t xml:space="preserve">, bez důrazu na městské tradice, není nikterak inovativní </w:t>
            </w:r>
          </w:p>
        </w:tc>
        <w:tc>
          <w:tcPr>
            <w:tcW w:w="1526" w:type="dxa"/>
          </w:tcPr>
          <w:p w:rsidR="00E30059" w:rsidRPr="0012338A" w:rsidRDefault="000E6E23" w:rsidP="00057D4E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E30059">
              <w:rPr>
                <w:rFonts w:cs="Arial"/>
                <w:sz w:val="20"/>
              </w:rPr>
              <w:t xml:space="preserve"> – </w:t>
            </w:r>
            <w:r w:rsidR="00057D4E">
              <w:rPr>
                <w:rFonts w:cs="Arial"/>
                <w:sz w:val="20"/>
              </w:rPr>
              <w:t>10</w:t>
            </w:r>
            <w:r w:rsidR="00E30059">
              <w:rPr>
                <w:rFonts w:cs="Arial"/>
                <w:sz w:val="20"/>
              </w:rPr>
              <w:t xml:space="preserve"> b.</w:t>
            </w:r>
          </w:p>
        </w:tc>
      </w:tr>
      <w:tr w:rsidR="008669D8" w:rsidRPr="0012338A" w:rsidTr="008669D8">
        <w:tc>
          <w:tcPr>
            <w:tcW w:w="534" w:type="dxa"/>
            <w:shd w:val="clear" w:color="auto" w:fill="948A54" w:themeFill="background2" w:themeFillShade="80"/>
          </w:tcPr>
          <w:p w:rsidR="008669D8" w:rsidRPr="00AD2229" w:rsidRDefault="008669D8" w:rsidP="00134331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7748" w:type="dxa"/>
            <w:gridSpan w:val="2"/>
            <w:shd w:val="clear" w:color="auto" w:fill="948A54" w:themeFill="background2" w:themeFillShade="80"/>
          </w:tcPr>
          <w:p w:rsidR="008669D8" w:rsidRPr="008669D8" w:rsidRDefault="008669D8" w:rsidP="00134331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 w:rsidRPr="008669D8">
              <w:rPr>
                <w:b/>
                <w:sz w:val="20"/>
              </w:rPr>
              <w:t>Celkem</w:t>
            </w:r>
          </w:p>
        </w:tc>
        <w:tc>
          <w:tcPr>
            <w:tcW w:w="1526" w:type="dxa"/>
            <w:shd w:val="clear" w:color="auto" w:fill="948A54" w:themeFill="background2" w:themeFillShade="80"/>
          </w:tcPr>
          <w:p w:rsidR="008669D8" w:rsidRPr="008669D8" w:rsidRDefault="008669D8" w:rsidP="00057D4E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Max. </w:t>
            </w:r>
            <w:r w:rsidRPr="008669D8">
              <w:rPr>
                <w:rFonts w:cs="Arial"/>
                <w:b/>
                <w:sz w:val="20"/>
              </w:rPr>
              <w:t>100 b</w:t>
            </w:r>
            <w:r>
              <w:rPr>
                <w:rFonts w:cs="Arial"/>
                <w:b/>
                <w:sz w:val="20"/>
              </w:rPr>
              <w:t>.</w:t>
            </w:r>
          </w:p>
        </w:tc>
      </w:tr>
    </w:tbl>
    <w:p w:rsidR="00057D4E" w:rsidRDefault="00057D4E" w:rsidP="00E30059">
      <w:pPr>
        <w:tabs>
          <w:tab w:val="left" w:pos="284"/>
        </w:tabs>
        <w:jc w:val="both"/>
        <w:rPr>
          <w:rFonts w:cs="Arial"/>
          <w:sz w:val="22"/>
          <w:szCs w:val="22"/>
        </w:rPr>
      </w:pPr>
    </w:p>
    <w:p w:rsidR="00057D4E" w:rsidRDefault="00057D4E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Style w:val="Mkatabulky"/>
        <w:tblW w:w="9808" w:type="dxa"/>
        <w:tblLayout w:type="fixed"/>
        <w:tblLook w:val="04A0"/>
      </w:tblPr>
      <w:tblGrid>
        <w:gridCol w:w="534"/>
        <w:gridCol w:w="2126"/>
        <w:gridCol w:w="5622"/>
        <w:gridCol w:w="1526"/>
      </w:tblGrid>
      <w:tr w:rsidR="00057D4E" w:rsidTr="00A07CD0">
        <w:tc>
          <w:tcPr>
            <w:tcW w:w="2660" w:type="dxa"/>
            <w:gridSpan w:val="2"/>
            <w:shd w:val="clear" w:color="auto" w:fill="DDD9C3" w:themeFill="background2" w:themeFillShade="E6"/>
          </w:tcPr>
          <w:p w:rsidR="00057D4E" w:rsidRPr="006B355F" w:rsidRDefault="00057D4E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6B355F">
              <w:rPr>
                <w:rFonts w:cs="Arial"/>
                <w:b/>
                <w:sz w:val="22"/>
                <w:szCs w:val="22"/>
              </w:rPr>
              <w:lastRenderedPageBreak/>
              <w:t>Kritérium/subkritérium</w:t>
            </w:r>
          </w:p>
        </w:tc>
        <w:tc>
          <w:tcPr>
            <w:tcW w:w="5622" w:type="dxa"/>
            <w:shd w:val="clear" w:color="auto" w:fill="DDD9C3" w:themeFill="background2" w:themeFillShade="E6"/>
          </w:tcPr>
          <w:p w:rsidR="00057D4E" w:rsidRPr="006B355F" w:rsidRDefault="00057D4E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6B355F">
              <w:rPr>
                <w:rFonts w:cs="Arial"/>
                <w:b/>
                <w:sz w:val="22"/>
                <w:szCs w:val="22"/>
              </w:rPr>
              <w:t>Popis</w:t>
            </w:r>
          </w:p>
        </w:tc>
        <w:tc>
          <w:tcPr>
            <w:tcW w:w="1526" w:type="dxa"/>
            <w:shd w:val="clear" w:color="auto" w:fill="DDD9C3" w:themeFill="background2" w:themeFillShade="E6"/>
          </w:tcPr>
          <w:p w:rsidR="00057D4E" w:rsidRPr="006B355F" w:rsidRDefault="00057D4E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6B355F">
              <w:rPr>
                <w:rFonts w:cs="Arial"/>
                <w:b/>
                <w:sz w:val="22"/>
                <w:szCs w:val="22"/>
              </w:rPr>
              <w:t>Možné bodové ohodnocení</w:t>
            </w:r>
          </w:p>
        </w:tc>
      </w:tr>
      <w:tr w:rsidR="00057D4E" w:rsidTr="00A07CD0">
        <w:tc>
          <w:tcPr>
            <w:tcW w:w="534" w:type="dxa"/>
            <w:shd w:val="clear" w:color="auto" w:fill="DDD9C3" w:themeFill="background2" w:themeFillShade="E6"/>
          </w:tcPr>
          <w:p w:rsidR="00057D4E" w:rsidRPr="00C70BFB" w:rsidRDefault="00057D4E" w:rsidP="00A07CD0">
            <w:pPr>
              <w:tabs>
                <w:tab w:val="left" w:pos="284"/>
              </w:tabs>
              <w:jc w:val="both"/>
              <w:rPr>
                <w:rFonts w:cs="Arial"/>
                <w:b/>
                <w:i/>
                <w:sz w:val="20"/>
              </w:rPr>
            </w:pPr>
            <w:r w:rsidRPr="00C70BFB">
              <w:rPr>
                <w:rFonts w:cs="Arial"/>
                <w:b/>
                <w:i/>
                <w:sz w:val="20"/>
              </w:rPr>
              <w:t>1.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057D4E" w:rsidRPr="006B355F" w:rsidRDefault="00057D4E" w:rsidP="00A07CD0">
            <w:pPr>
              <w:tabs>
                <w:tab w:val="left" w:pos="284"/>
              </w:tabs>
              <w:jc w:val="both"/>
              <w:rPr>
                <w:rFonts w:cs="Arial"/>
                <w:i/>
                <w:sz w:val="20"/>
              </w:rPr>
            </w:pPr>
            <w:r w:rsidRPr="006B355F">
              <w:rPr>
                <w:rFonts w:cs="Arial"/>
                <w:i/>
                <w:sz w:val="20"/>
              </w:rPr>
              <w:t>Hospodárnost, efektivnost, účelnost</w:t>
            </w:r>
          </w:p>
        </w:tc>
        <w:tc>
          <w:tcPr>
            <w:tcW w:w="5622" w:type="dxa"/>
            <w:shd w:val="clear" w:color="auto" w:fill="DDD9C3" w:themeFill="background2" w:themeFillShade="E6"/>
          </w:tcPr>
          <w:p w:rsidR="00057D4E" w:rsidRPr="006B355F" w:rsidRDefault="00057D4E" w:rsidP="00A07CD0">
            <w:pPr>
              <w:tabs>
                <w:tab w:val="left" w:pos="284"/>
              </w:tabs>
              <w:jc w:val="both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Hodnotí se hospodárnost a účelnost</w:t>
            </w:r>
            <w:r w:rsidRPr="006B355F">
              <w:rPr>
                <w:i/>
                <w:sz w:val="20"/>
              </w:rPr>
              <w:t xml:space="preserve"> nákladů, </w:t>
            </w:r>
            <w:r>
              <w:rPr>
                <w:i/>
                <w:sz w:val="20"/>
              </w:rPr>
              <w:t xml:space="preserve">z hlediska rozpočtu také reálnost uskutečnění projektu dle harmonogramu, schopnost </w:t>
            </w:r>
            <w:r w:rsidRPr="006B355F">
              <w:rPr>
                <w:i/>
                <w:sz w:val="20"/>
              </w:rPr>
              <w:t xml:space="preserve">zajištění financování projektu. </w:t>
            </w:r>
          </w:p>
        </w:tc>
        <w:tc>
          <w:tcPr>
            <w:tcW w:w="1526" w:type="dxa"/>
            <w:shd w:val="clear" w:color="auto" w:fill="DDD9C3" w:themeFill="background2" w:themeFillShade="E6"/>
          </w:tcPr>
          <w:p w:rsidR="00057D4E" w:rsidRPr="00207208" w:rsidRDefault="00057D4E" w:rsidP="00A07CD0">
            <w:pPr>
              <w:tabs>
                <w:tab w:val="left" w:pos="284"/>
              </w:tabs>
              <w:jc w:val="both"/>
              <w:rPr>
                <w:rFonts w:cs="Arial"/>
                <w:i/>
                <w:sz w:val="20"/>
              </w:rPr>
            </w:pPr>
            <w:r w:rsidRPr="00207208">
              <w:rPr>
                <w:rFonts w:cs="Arial"/>
                <w:i/>
                <w:sz w:val="20"/>
              </w:rPr>
              <w:t>Maximálně 30 bodů</w:t>
            </w:r>
          </w:p>
        </w:tc>
      </w:tr>
      <w:tr w:rsidR="00057D4E" w:rsidTr="00A07CD0">
        <w:tc>
          <w:tcPr>
            <w:tcW w:w="534" w:type="dxa"/>
          </w:tcPr>
          <w:p w:rsidR="00057D4E" w:rsidRPr="00C70BFB" w:rsidRDefault="00057D4E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057D4E" w:rsidRPr="00207208" w:rsidRDefault="00057D4E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  <w:r w:rsidRPr="00207208">
              <w:rPr>
                <w:rFonts w:cs="Arial"/>
                <w:b/>
                <w:sz w:val="20"/>
                <w:u w:val="single"/>
              </w:rPr>
              <w:t>1.1.</w:t>
            </w:r>
            <w:r w:rsidRPr="00207208">
              <w:rPr>
                <w:b/>
                <w:sz w:val="20"/>
                <w:u w:val="single"/>
              </w:rPr>
              <w:t xml:space="preserve"> účelnost a hospodárnost nákladů, přehlednost </w:t>
            </w:r>
            <w:r>
              <w:rPr>
                <w:b/>
                <w:sz w:val="20"/>
                <w:u w:val="single"/>
              </w:rPr>
              <w:t xml:space="preserve">a přiměřenost projektového </w:t>
            </w:r>
            <w:r w:rsidRPr="00207208">
              <w:rPr>
                <w:b/>
                <w:sz w:val="20"/>
                <w:u w:val="single"/>
              </w:rPr>
              <w:t>rozpočtu:</w:t>
            </w:r>
          </w:p>
        </w:tc>
        <w:tc>
          <w:tcPr>
            <w:tcW w:w="1526" w:type="dxa"/>
          </w:tcPr>
          <w:p w:rsidR="00057D4E" w:rsidRPr="00207208" w:rsidRDefault="00057D4E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  <w:r w:rsidRPr="00207208">
              <w:rPr>
                <w:rFonts w:cs="Arial"/>
                <w:b/>
                <w:sz w:val="20"/>
                <w:u w:val="single"/>
              </w:rPr>
              <w:t>Max. 15 bodů</w:t>
            </w:r>
          </w:p>
        </w:tc>
      </w:tr>
      <w:tr w:rsidR="00057D4E" w:rsidTr="00A07CD0">
        <w:tc>
          <w:tcPr>
            <w:tcW w:w="534" w:type="dxa"/>
          </w:tcPr>
          <w:p w:rsidR="00057D4E" w:rsidRPr="00C70BFB" w:rsidRDefault="00057D4E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057D4E" w:rsidRPr="001D4AB1" w:rsidRDefault="00057D4E" w:rsidP="00A07CD0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Předpokládaný objem finančních prostředků vynaložených na realizaci projektu je přiměřený cílům a způsobu zpracování projektu, uskutečnění projektu je dle harmonogramu a rozpočtu reálné, výše předpokládaného rozpočtu odpovídá odhadu</w:t>
            </w:r>
          </w:p>
        </w:tc>
        <w:tc>
          <w:tcPr>
            <w:tcW w:w="1526" w:type="dxa"/>
          </w:tcPr>
          <w:p w:rsidR="00057D4E" w:rsidRPr="00207208" w:rsidRDefault="00057D4E" w:rsidP="00A07CD0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 w:rsidRPr="00207208">
              <w:rPr>
                <w:rFonts w:cs="Arial"/>
                <w:sz w:val="20"/>
              </w:rPr>
              <w:t>11 – 15 b.</w:t>
            </w:r>
          </w:p>
        </w:tc>
      </w:tr>
      <w:tr w:rsidR="00057D4E" w:rsidTr="00A07CD0">
        <w:tc>
          <w:tcPr>
            <w:tcW w:w="534" w:type="dxa"/>
          </w:tcPr>
          <w:p w:rsidR="00057D4E" w:rsidRPr="00C70BFB" w:rsidRDefault="00057D4E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057D4E" w:rsidRPr="00B112BC" w:rsidRDefault="00057D4E" w:rsidP="00A07CD0">
            <w:pPr>
              <w:tabs>
                <w:tab w:val="left" w:pos="28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Způsob zpracování projektu i rozpočtu vykazují dílčí nejasnosti, kvalifikovaný odhad navrhovaného rozpočtu a harmonogramu může ukazovat na dílčí pochybnosti o uskutečnitelnosti projektu </w:t>
            </w:r>
          </w:p>
        </w:tc>
        <w:tc>
          <w:tcPr>
            <w:tcW w:w="1526" w:type="dxa"/>
          </w:tcPr>
          <w:p w:rsidR="00057D4E" w:rsidRPr="00207208" w:rsidRDefault="00057D4E" w:rsidP="00A07CD0">
            <w:pPr>
              <w:tabs>
                <w:tab w:val="left" w:pos="284"/>
              </w:tabs>
              <w:jc w:val="both"/>
              <w:rPr>
                <w:rFonts w:cs="Arial"/>
                <w:sz w:val="22"/>
                <w:szCs w:val="22"/>
              </w:rPr>
            </w:pPr>
            <w:r w:rsidRPr="00207208">
              <w:rPr>
                <w:rFonts w:cs="Arial"/>
                <w:sz w:val="22"/>
                <w:szCs w:val="22"/>
              </w:rPr>
              <w:t>6 – 10 b.</w:t>
            </w:r>
          </w:p>
        </w:tc>
      </w:tr>
      <w:tr w:rsidR="00057D4E" w:rsidTr="00A07CD0">
        <w:tc>
          <w:tcPr>
            <w:tcW w:w="534" w:type="dxa"/>
          </w:tcPr>
          <w:p w:rsidR="00057D4E" w:rsidRPr="00C70BFB" w:rsidRDefault="00057D4E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057D4E" w:rsidRPr="00207208" w:rsidRDefault="00057D4E" w:rsidP="00A07CD0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Předpokládaný objem finančních prostředků vynaložených na realizaci projektu </w:t>
            </w:r>
            <w:r w:rsidRPr="00207208">
              <w:rPr>
                <w:sz w:val="20"/>
              </w:rPr>
              <w:t>je nepřiměřený cílům a způsobu zpracování projektu nebo o přiměřenosti návrhu rozpočtu cílům a způsobu zpracování projektu jsou důvodné pochyby, rozpočet vykazuje závažné nejasnosti a rozpory, jsou značné pochybnosti o uskutečnitelnosti projektu podle uvedeného rozpočtu a harmonogramu</w:t>
            </w:r>
          </w:p>
        </w:tc>
        <w:tc>
          <w:tcPr>
            <w:tcW w:w="1526" w:type="dxa"/>
          </w:tcPr>
          <w:p w:rsidR="00057D4E" w:rsidRPr="00207208" w:rsidRDefault="00057D4E" w:rsidP="00A07CD0">
            <w:pPr>
              <w:tabs>
                <w:tab w:val="left" w:pos="284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207208">
              <w:rPr>
                <w:rFonts w:cs="Arial"/>
                <w:sz w:val="22"/>
                <w:szCs w:val="22"/>
              </w:rPr>
              <w:t xml:space="preserve"> – 5 b.</w:t>
            </w:r>
          </w:p>
        </w:tc>
      </w:tr>
      <w:tr w:rsidR="00057D4E" w:rsidTr="00A07CD0">
        <w:tc>
          <w:tcPr>
            <w:tcW w:w="534" w:type="dxa"/>
          </w:tcPr>
          <w:p w:rsidR="00057D4E" w:rsidRPr="00C70BFB" w:rsidRDefault="00057D4E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057D4E" w:rsidRPr="00207208" w:rsidRDefault="000E7F1A" w:rsidP="00A07CD0">
            <w:pPr>
              <w:tabs>
                <w:tab w:val="left" w:pos="284"/>
              </w:tabs>
              <w:jc w:val="both"/>
              <w:rPr>
                <w:b/>
                <w:sz w:val="20"/>
                <w:u w:val="single"/>
              </w:rPr>
            </w:pPr>
            <w:r w:rsidRPr="00207208">
              <w:rPr>
                <w:b/>
                <w:sz w:val="20"/>
                <w:u w:val="single"/>
              </w:rPr>
              <w:t xml:space="preserve">1.2. </w:t>
            </w:r>
            <w:r>
              <w:rPr>
                <w:b/>
                <w:sz w:val="20"/>
                <w:u w:val="single"/>
              </w:rPr>
              <w:t>Zajištění financování projektu i z jiných prostředků (dotace, dary, reklama, prodej, atd.)</w:t>
            </w:r>
          </w:p>
        </w:tc>
        <w:tc>
          <w:tcPr>
            <w:tcW w:w="1526" w:type="dxa"/>
          </w:tcPr>
          <w:p w:rsidR="00057D4E" w:rsidRPr="00C70BFB" w:rsidRDefault="00057D4E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  <w:r w:rsidRPr="00C70BFB">
              <w:rPr>
                <w:rFonts w:cs="Arial"/>
                <w:b/>
                <w:sz w:val="20"/>
                <w:u w:val="single"/>
              </w:rPr>
              <w:t>Max. 15 b</w:t>
            </w:r>
            <w:r>
              <w:rPr>
                <w:rFonts w:cs="Arial"/>
                <w:b/>
                <w:sz w:val="20"/>
                <w:u w:val="single"/>
              </w:rPr>
              <w:t>odů</w:t>
            </w:r>
          </w:p>
        </w:tc>
      </w:tr>
      <w:tr w:rsidR="000E7F1A" w:rsidTr="00A07CD0">
        <w:tc>
          <w:tcPr>
            <w:tcW w:w="534" w:type="dxa"/>
          </w:tcPr>
          <w:p w:rsidR="000E7F1A" w:rsidRPr="00C70BFB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0E7F1A" w:rsidRPr="00207208" w:rsidRDefault="000E7F1A" w:rsidP="002E222B">
            <w:pPr>
              <w:tabs>
                <w:tab w:val="left" w:pos="284"/>
              </w:tabs>
              <w:jc w:val="both"/>
              <w:rPr>
                <w:sz w:val="20"/>
              </w:rPr>
            </w:pPr>
            <w:r w:rsidRPr="00207208">
              <w:rPr>
                <w:sz w:val="20"/>
              </w:rPr>
              <w:t xml:space="preserve">schopnost zajistit pro financování projektu i další </w:t>
            </w:r>
            <w:proofErr w:type="gramStart"/>
            <w:r w:rsidRPr="00207208">
              <w:rPr>
                <w:sz w:val="20"/>
              </w:rPr>
              <w:t>zdroje</w:t>
            </w:r>
            <w:r>
              <w:rPr>
                <w:sz w:val="20"/>
              </w:rPr>
              <w:t xml:space="preserve">  ve</w:t>
            </w:r>
            <w:proofErr w:type="gramEnd"/>
            <w:r>
              <w:rPr>
                <w:sz w:val="20"/>
              </w:rPr>
              <w:t xml:space="preserve"> výši více jak 45% z celkových nákladů na projekt</w:t>
            </w:r>
          </w:p>
        </w:tc>
        <w:tc>
          <w:tcPr>
            <w:tcW w:w="1526" w:type="dxa"/>
          </w:tcPr>
          <w:p w:rsidR="000E7F1A" w:rsidRPr="00207208" w:rsidRDefault="000E7F1A" w:rsidP="002E222B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Pr="00207208">
              <w:rPr>
                <w:rFonts w:cs="Arial"/>
                <w:sz w:val="20"/>
              </w:rPr>
              <w:t xml:space="preserve"> – 15 </w:t>
            </w:r>
            <w:proofErr w:type="spellStart"/>
            <w:r w:rsidRPr="00207208">
              <w:rPr>
                <w:rFonts w:cs="Arial"/>
                <w:sz w:val="20"/>
              </w:rPr>
              <w:t>b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0E7F1A" w:rsidTr="00A07CD0">
        <w:tc>
          <w:tcPr>
            <w:tcW w:w="534" w:type="dxa"/>
          </w:tcPr>
          <w:p w:rsidR="000E7F1A" w:rsidRPr="00C70BFB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0E7F1A" w:rsidRPr="00207208" w:rsidRDefault="000E7F1A" w:rsidP="002E222B">
            <w:pPr>
              <w:tabs>
                <w:tab w:val="left" w:pos="284"/>
              </w:tabs>
              <w:jc w:val="both"/>
              <w:rPr>
                <w:sz w:val="20"/>
              </w:rPr>
            </w:pPr>
            <w:r w:rsidRPr="00207208">
              <w:rPr>
                <w:sz w:val="20"/>
              </w:rPr>
              <w:t xml:space="preserve">schopnost zajistit pro financování projektu i další </w:t>
            </w:r>
            <w:proofErr w:type="gramStart"/>
            <w:r w:rsidRPr="00207208">
              <w:rPr>
                <w:sz w:val="20"/>
              </w:rPr>
              <w:t>zdroje</w:t>
            </w:r>
            <w:r>
              <w:rPr>
                <w:sz w:val="20"/>
              </w:rPr>
              <w:t xml:space="preserve">  ve</w:t>
            </w:r>
            <w:proofErr w:type="gramEnd"/>
            <w:r>
              <w:rPr>
                <w:sz w:val="20"/>
              </w:rPr>
              <w:t xml:space="preserve"> výši 30 - 45% z celkových nákladů na projekt</w:t>
            </w:r>
          </w:p>
        </w:tc>
        <w:tc>
          <w:tcPr>
            <w:tcW w:w="1526" w:type="dxa"/>
          </w:tcPr>
          <w:p w:rsidR="000E7F1A" w:rsidRDefault="000E7F1A" w:rsidP="002E222B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 – 10 </w:t>
            </w:r>
            <w:proofErr w:type="spellStart"/>
            <w:r>
              <w:rPr>
                <w:rFonts w:cs="Arial"/>
                <w:sz w:val="20"/>
              </w:rPr>
              <w:t>b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0E7F1A" w:rsidTr="00A07CD0">
        <w:tc>
          <w:tcPr>
            <w:tcW w:w="534" w:type="dxa"/>
          </w:tcPr>
          <w:p w:rsidR="000E7F1A" w:rsidRPr="00C70BFB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0E7F1A" w:rsidRPr="00207208" w:rsidRDefault="000E7F1A" w:rsidP="002E222B">
            <w:pPr>
              <w:tabs>
                <w:tab w:val="left" w:pos="284"/>
              </w:tabs>
              <w:jc w:val="both"/>
              <w:rPr>
                <w:sz w:val="20"/>
              </w:rPr>
            </w:pPr>
            <w:r w:rsidRPr="00207208">
              <w:rPr>
                <w:sz w:val="20"/>
              </w:rPr>
              <w:t xml:space="preserve">schopnost zajistit pro financování projektu i další </w:t>
            </w:r>
            <w:proofErr w:type="gramStart"/>
            <w:r w:rsidRPr="00207208">
              <w:rPr>
                <w:sz w:val="20"/>
              </w:rPr>
              <w:t>zdroje</w:t>
            </w:r>
            <w:r>
              <w:rPr>
                <w:sz w:val="20"/>
              </w:rPr>
              <w:t xml:space="preserve">  ve</w:t>
            </w:r>
            <w:proofErr w:type="gramEnd"/>
            <w:r>
              <w:rPr>
                <w:sz w:val="20"/>
              </w:rPr>
              <w:t xml:space="preserve"> výši méně jak 30% z celkových nákladů na projekt</w:t>
            </w:r>
          </w:p>
        </w:tc>
        <w:tc>
          <w:tcPr>
            <w:tcW w:w="1526" w:type="dxa"/>
          </w:tcPr>
          <w:p w:rsidR="000E7F1A" w:rsidRPr="000E7F1A" w:rsidRDefault="000E7F1A" w:rsidP="002E222B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0 – 5 </w:t>
            </w:r>
            <w:proofErr w:type="spellStart"/>
            <w:r>
              <w:rPr>
                <w:rFonts w:cs="Arial"/>
                <w:sz w:val="20"/>
              </w:rPr>
              <w:t>b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0E7F1A" w:rsidTr="00A07CD0">
        <w:tc>
          <w:tcPr>
            <w:tcW w:w="534" w:type="dxa"/>
            <w:shd w:val="clear" w:color="auto" w:fill="DDD9C3" w:themeFill="background2" w:themeFillShade="E6"/>
          </w:tcPr>
          <w:p w:rsidR="000E7F1A" w:rsidRPr="00C70BFB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C70BFB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0E7F1A" w:rsidRPr="00207208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i/>
                <w:sz w:val="20"/>
              </w:rPr>
            </w:pPr>
            <w:r w:rsidRPr="00207208">
              <w:rPr>
                <w:rFonts w:cs="Arial"/>
                <w:i/>
                <w:sz w:val="20"/>
              </w:rPr>
              <w:t>Význam a kvalita projektu</w:t>
            </w:r>
          </w:p>
        </w:tc>
        <w:tc>
          <w:tcPr>
            <w:tcW w:w="5622" w:type="dxa"/>
            <w:shd w:val="clear" w:color="auto" w:fill="DDD9C3" w:themeFill="background2" w:themeFillShade="E6"/>
          </w:tcPr>
          <w:p w:rsidR="000E7F1A" w:rsidRPr="00207208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Hodnot</w:t>
            </w:r>
            <w:r w:rsidRPr="00207208">
              <w:rPr>
                <w:i/>
                <w:sz w:val="20"/>
              </w:rPr>
              <w:t xml:space="preserve">í </w:t>
            </w:r>
            <w:r>
              <w:rPr>
                <w:i/>
                <w:sz w:val="20"/>
              </w:rPr>
              <w:t xml:space="preserve">se </w:t>
            </w:r>
            <w:r w:rsidRPr="00207208">
              <w:rPr>
                <w:i/>
                <w:sz w:val="20"/>
              </w:rPr>
              <w:t>umělecké (odborné) kvality předloženého projektu, připravenost projektu a jeho vzdělávací a společensko-sociální význam</w:t>
            </w:r>
          </w:p>
        </w:tc>
        <w:tc>
          <w:tcPr>
            <w:tcW w:w="1526" w:type="dxa"/>
            <w:shd w:val="clear" w:color="auto" w:fill="DDD9C3" w:themeFill="background2" w:themeFillShade="E6"/>
          </w:tcPr>
          <w:p w:rsidR="000E7F1A" w:rsidRPr="000E6E23" w:rsidRDefault="000E7F1A" w:rsidP="0074360F">
            <w:pPr>
              <w:tabs>
                <w:tab w:val="left" w:pos="284"/>
              </w:tabs>
              <w:jc w:val="both"/>
              <w:rPr>
                <w:rFonts w:cs="Arial"/>
                <w:i/>
                <w:sz w:val="20"/>
              </w:rPr>
            </w:pPr>
            <w:r w:rsidRPr="000E6E23">
              <w:rPr>
                <w:rFonts w:cs="Arial"/>
                <w:i/>
                <w:sz w:val="20"/>
              </w:rPr>
              <w:t xml:space="preserve">Maximálně </w:t>
            </w:r>
            <w:r w:rsidR="0074360F">
              <w:rPr>
                <w:rFonts w:cs="Arial"/>
                <w:i/>
                <w:sz w:val="20"/>
              </w:rPr>
              <w:t>4</w:t>
            </w:r>
            <w:r w:rsidRPr="000E6E23">
              <w:rPr>
                <w:rFonts w:cs="Arial"/>
                <w:i/>
                <w:sz w:val="20"/>
              </w:rPr>
              <w:t>0 bodů</w:t>
            </w:r>
          </w:p>
        </w:tc>
      </w:tr>
      <w:tr w:rsidR="000E7F1A" w:rsidTr="00A07CD0">
        <w:tc>
          <w:tcPr>
            <w:tcW w:w="534" w:type="dxa"/>
          </w:tcPr>
          <w:p w:rsidR="000E7F1A" w:rsidRPr="00C70BFB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0E7F1A" w:rsidRPr="00AD2229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  <w:r w:rsidRPr="00AD2229">
              <w:rPr>
                <w:b/>
                <w:sz w:val="20"/>
                <w:u w:val="single"/>
              </w:rPr>
              <w:t>2.1. odborné a umělecké cíle projektu:</w:t>
            </w:r>
          </w:p>
        </w:tc>
        <w:tc>
          <w:tcPr>
            <w:tcW w:w="1526" w:type="dxa"/>
          </w:tcPr>
          <w:p w:rsidR="000E7F1A" w:rsidRPr="00C70BFB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  <w:r w:rsidRPr="00C70BFB">
              <w:rPr>
                <w:rFonts w:cs="Arial"/>
                <w:b/>
                <w:sz w:val="20"/>
                <w:u w:val="single"/>
              </w:rPr>
              <w:t>Max. 20 bodů</w:t>
            </w:r>
          </w:p>
        </w:tc>
      </w:tr>
      <w:tr w:rsidR="000E7F1A" w:rsidTr="00A07CD0">
        <w:tc>
          <w:tcPr>
            <w:tcW w:w="534" w:type="dxa"/>
          </w:tcPr>
          <w:p w:rsidR="000E7F1A" w:rsidRPr="00C70BFB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0E7F1A" w:rsidRPr="00AD2229" w:rsidRDefault="000E7F1A" w:rsidP="00E338EA">
            <w:pPr>
              <w:jc w:val="both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Umělecky a žánrově kvalitní projekt, který </w:t>
            </w:r>
            <w:r w:rsidRPr="00B016A0">
              <w:rPr>
                <w:rFonts w:cs="Arial"/>
                <w:sz w:val="20"/>
              </w:rPr>
              <w:t>přispívá k umělecké různorodosti v oblastech tradičních i alternativních forem kultury;</w:t>
            </w:r>
            <w:r w:rsidR="00A66CFD">
              <w:rPr>
                <w:rFonts w:cs="Arial"/>
                <w:sz w:val="20"/>
              </w:rPr>
              <w:t xml:space="preserve"> je inovativní,</w:t>
            </w:r>
            <w:r w:rsidRPr="00B016A0">
              <w:rPr>
                <w:rFonts w:cs="Arial"/>
                <w:sz w:val="20"/>
              </w:rPr>
              <w:t xml:space="preserve"> rozvíjí nabídku kulturních akcí a aktivit</w:t>
            </w:r>
            <w:r>
              <w:rPr>
                <w:rFonts w:cs="Arial"/>
                <w:sz w:val="20"/>
              </w:rPr>
              <w:t xml:space="preserve"> města a</w:t>
            </w:r>
            <w:r w:rsidRPr="00B016A0">
              <w:rPr>
                <w:rFonts w:cs="Arial"/>
                <w:sz w:val="20"/>
              </w:rPr>
              <w:t xml:space="preserve"> zvyšuje kvalitu a úroveň kultury ve městě</w:t>
            </w:r>
            <w:r>
              <w:rPr>
                <w:rFonts w:cs="Arial"/>
                <w:sz w:val="20"/>
              </w:rPr>
              <w:t xml:space="preserve"> Jihlava. </w:t>
            </w:r>
          </w:p>
        </w:tc>
        <w:tc>
          <w:tcPr>
            <w:tcW w:w="1526" w:type="dxa"/>
          </w:tcPr>
          <w:p w:rsidR="000E7F1A" w:rsidRPr="00AD2229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 – 20 b.</w:t>
            </w:r>
          </w:p>
        </w:tc>
      </w:tr>
      <w:tr w:rsidR="000E7F1A" w:rsidTr="00A07CD0">
        <w:tc>
          <w:tcPr>
            <w:tcW w:w="534" w:type="dxa"/>
          </w:tcPr>
          <w:p w:rsidR="000E7F1A" w:rsidRPr="00C70BFB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0E7F1A" w:rsidRPr="00AD2229" w:rsidRDefault="000E7F1A" w:rsidP="00A07CD0">
            <w:pPr>
              <w:tabs>
                <w:tab w:val="left" w:pos="284"/>
              </w:tabs>
              <w:jc w:val="both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Umělecky a žánrově</w:t>
            </w:r>
            <w:r w:rsidRPr="00AD2229">
              <w:rPr>
                <w:sz w:val="20"/>
              </w:rPr>
              <w:t xml:space="preserve"> obvyklý kulturní a umělecký </w:t>
            </w:r>
            <w:r>
              <w:rPr>
                <w:sz w:val="20"/>
              </w:rPr>
              <w:t>počin, zachovává nabídku kulturních akcí a aktivit města Jihlavy.</w:t>
            </w:r>
          </w:p>
        </w:tc>
        <w:tc>
          <w:tcPr>
            <w:tcW w:w="1526" w:type="dxa"/>
          </w:tcPr>
          <w:p w:rsidR="000E7F1A" w:rsidRPr="00AD2229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– 10 b.</w:t>
            </w:r>
          </w:p>
        </w:tc>
      </w:tr>
      <w:tr w:rsidR="000E7F1A" w:rsidTr="00A07CD0">
        <w:tc>
          <w:tcPr>
            <w:tcW w:w="534" w:type="dxa"/>
          </w:tcPr>
          <w:p w:rsidR="000E7F1A" w:rsidRPr="00C70BFB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0E7F1A" w:rsidRPr="00AD2229" w:rsidRDefault="000E7F1A" w:rsidP="00A07CD0">
            <w:pPr>
              <w:tabs>
                <w:tab w:val="left" w:pos="284"/>
              </w:tabs>
              <w:jc w:val="both"/>
              <w:rPr>
                <w:b/>
                <w:sz w:val="20"/>
                <w:u w:val="single"/>
              </w:rPr>
            </w:pPr>
            <w:r w:rsidRPr="00AD2229">
              <w:rPr>
                <w:b/>
                <w:sz w:val="20"/>
                <w:u w:val="single"/>
              </w:rPr>
              <w:t>2.2. připravenost projektu:</w:t>
            </w:r>
          </w:p>
        </w:tc>
        <w:tc>
          <w:tcPr>
            <w:tcW w:w="1526" w:type="dxa"/>
          </w:tcPr>
          <w:p w:rsidR="000E7F1A" w:rsidRPr="00C70BFB" w:rsidRDefault="000E7F1A" w:rsidP="007F44D1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  <w:r w:rsidRPr="00C70BFB">
              <w:rPr>
                <w:rFonts w:cs="Arial"/>
                <w:b/>
                <w:sz w:val="20"/>
                <w:u w:val="single"/>
              </w:rPr>
              <w:t xml:space="preserve">Max. </w:t>
            </w:r>
            <w:r>
              <w:rPr>
                <w:rFonts w:cs="Arial"/>
                <w:b/>
                <w:sz w:val="20"/>
                <w:u w:val="single"/>
              </w:rPr>
              <w:t>1</w:t>
            </w:r>
            <w:r w:rsidR="007F44D1">
              <w:rPr>
                <w:rFonts w:cs="Arial"/>
                <w:b/>
                <w:sz w:val="20"/>
                <w:u w:val="single"/>
              </w:rPr>
              <w:t>0</w:t>
            </w:r>
            <w:r w:rsidRPr="00C70BFB">
              <w:rPr>
                <w:rFonts w:cs="Arial"/>
                <w:b/>
                <w:sz w:val="20"/>
                <w:u w:val="single"/>
              </w:rPr>
              <w:t xml:space="preserve"> bodů</w:t>
            </w:r>
          </w:p>
        </w:tc>
      </w:tr>
      <w:tr w:rsidR="000E7F1A" w:rsidTr="00A07CD0">
        <w:tc>
          <w:tcPr>
            <w:tcW w:w="534" w:type="dxa"/>
          </w:tcPr>
          <w:p w:rsidR="000E7F1A" w:rsidRPr="00C70BFB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48" w:type="dxa"/>
            <w:gridSpan w:val="2"/>
          </w:tcPr>
          <w:p w:rsidR="000E7F1A" w:rsidRPr="00AD2229" w:rsidRDefault="000E7F1A" w:rsidP="00A07CD0">
            <w:pPr>
              <w:tabs>
                <w:tab w:val="left" w:pos="28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Projekt je zpracován srozumitelně a kvalitně, jeho cíle jsou formulovány konkrétně a věrohodně</w:t>
            </w:r>
            <w:r w:rsidRPr="00AD2229">
              <w:rPr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0E7F1A" w:rsidRPr="00AD2229" w:rsidRDefault="000E7F1A" w:rsidP="007F44D1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– 1</w:t>
            </w:r>
            <w:r w:rsidR="007F44D1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b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0E7F1A" w:rsidTr="00A07CD0">
        <w:tc>
          <w:tcPr>
            <w:tcW w:w="534" w:type="dxa"/>
          </w:tcPr>
          <w:p w:rsidR="000E7F1A" w:rsidRPr="00C70BFB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7748" w:type="dxa"/>
            <w:gridSpan w:val="2"/>
          </w:tcPr>
          <w:p w:rsidR="000E7F1A" w:rsidRPr="00AD2229" w:rsidRDefault="000E7F1A" w:rsidP="00A07CD0">
            <w:pPr>
              <w:tabs>
                <w:tab w:val="left" w:pos="284"/>
              </w:tabs>
              <w:jc w:val="both"/>
              <w:rPr>
                <w:b/>
                <w:sz w:val="20"/>
                <w:u w:val="single"/>
              </w:rPr>
            </w:pPr>
            <w:r w:rsidRPr="00AD2229">
              <w:rPr>
                <w:b/>
                <w:sz w:val="20"/>
                <w:u w:val="single"/>
              </w:rPr>
              <w:t>2.3. vzdělávací a společensko-sociální zacílení:</w:t>
            </w:r>
          </w:p>
        </w:tc>
        <w:tc>
          <w:tcPr>
            <w:tcW w:w="1526" w:type="dxa"/>
          </w:tcPr>
          <w:p w:rsidR="000E7F1A" w:rsidRPr="00C70BFB" w:rsidRDefault="000E7F1A" w:rsidP="007F44D1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Max. 1</w:t>
            </w:r>
            <w:r w:rsidR="007F44D1">
              <w:rPr>
                <w:rFonts w:cs="Arial"/>
                <w:b/>
                <w:sz w:val="20"/>
                <w:u w:val="single"/>
              </w:rPr>
              <w:t>0</w:t>
            </w:r>
            <w:r w:rsidRPr="00C70BFB">
              <w:rPr>
                <w:rFonts w:cs="Arial"/>
                <w:b/>
                <w:sz w:val="20"/>
                <w:u w:val="single"/>
              </w:rPr>
              <w:t xml:space="preserve"> bodů</w:t>
            </w:r>
          </w:p>
        </w:tc>
      </w:tr>
      <w:tr w:rsidR="000E7F1A" w:rsidTr="00A07CD0">
        <w:tc>
          <w:tcPr>
            <w:tcW w:w="534" w:type="dxa"/>
          </w:tcPr>
          <w:p w:rsidR="000E7F1A" w:rsidRPr="00C70BFB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7748" w:type="dxa"/>
            <w:gridSpan w:val="2"/>
          </w:tcPr>
          <w:p w:rsidR="000E7F1A" w:rsidRPr="00F5214A" w:rsidRDefault="0013141E" w:rsidP="0013141E">
            <w:pPr>
              <w:tabs>
                <w:tab w:val="left" w:pos="284"/>
              </w:tabs>
              <w:jc w:val="both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Projekt, který podporuje aktivitu, kreativitu, talent, umělecký a kulturní rozvoj dětí a mládeže. Projekt zaměřený na podporu, prevenci, osvětu a aktivní začleňování osob se specifickými potřebami.  Projekt pro rodiny s dětmi.</w:t>
            </w:r>
          </w:p>
        </w:tc>
        <w:tc>
          <w:tcPr>
            <w:tcW w:w="1526" w:type="dxa"/>
          </w:tcPr>
          <w:p w:rsidR="000E7F1A" w:rsidRPr="00AD2229" w:rsidRDefault="000E7F1A" w:rsidP="007F44D1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– 1</w:t>
            </w:r>
            <w:r w:rsidR="007F44D1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b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0E7F1A" w:rsidTr="00A07CD0">
        <w:tc>
          <w:tcPr>
            <w:tcW w:w="534" w:type="dxa"/>
            <w:shd w:val="clear" w:color="auto" w:fill="DDD9C3" w:themeFill="background2" w:themeFillShade="E6"/>
          </w:tcPr>
          <w:p w:rsidR="000E7F1A" w:rsidRPr="00C70BFB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b/>
                <w:i/>
                <w:sz w:val="20"/>
              </w:rPr>
            </w:pPr>
            <w:r w:rsidRPr="00C70BFB">
              <w:rPr>
                <w:rFonts w:cs="Arial"/>
                <w:b/>
                <w:i/>
                <w:sz w:val="20"/>
              </w:rPr>
              <w:t xml:space="preserve">3. 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0E7F1A" w:rsidRPr="00382B91" w:rsidRDefault="000E7F1A" w:rsidP="00A07CD0">
            <w:pPr>
              <w:tabs>
                <w:tab w:val="left" w:pos="284"/>
              </w:tabs>
              <w:rPr>
                <w:i/>
                <w:sz w:val="20"/>
              </w:rPr>
            </w:pPr>
            <w:r w:rsidRPr="00382B91">
              <w:rPr>
                <w:i/>
                <w:sz w:val="20"/>
              </w:rPr>
              <w:t>Tradice, identita, přínos</w:t>
            </w:r>
          </w:p>
        </w:tc>
        <w:tc>
          <w:tcPr>
            <w:tcW w:w="5622" w:type="dxa"/>
            <w:shd w:val="clear" w:color="auto" w:fill="DDD9C3" w:themeFill="background2" w:themeFillShade="E6"/>
          </w:tcPr>
          <w:p w:rsidR="000E7F1A" w:rsidRPr="00382B91" w:rsidRDefault="000E7F1A" w:rsidP="00A07CD0">
            <w:pPr>
              <w:tabs>
                <w:tab w:val="left" w:pos="284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Hodnotí </w:t>
            </w:r>
            <w:r w:rsidRPr="00382B91">
              <w:rPr>
                <w:i/>
                <w:sz w:val="20"/>
              </w:rPr>
              <w:t>p</w:t>
            </w:r>
            <w:r>
              <w:rPr>
                <w:i/>
                <w:sz w:val="20"/>
              </w:rPr>
              <w:t>rojekt z hlediska tradice, oslovení jihlavsk</w:t>
            </w:r>
            <w:r w:rsidRPr="00382B91">
              <w:rPr>
                <w:i/>
                <w:sz w:val="20"/>
              </w:rPr>
              <w:t>é</w:t>
            </w:r>
            <w:r>
              <w:rPr>
                <w:i/>
                <w:sz w:val="20"/>
              </w:rPr>
              <w:t>ho</w:t>
            </w:r>
            <w:r w:rsidRPr="00382B91">
              <w:rPr>
                <w:i/>
                <w:sz w:val="20"/>
              </w:rPr>
              <w:t xml:space="preserve"> a regionální</w:t>
            </w:r>
            <w:r>
              <w:rPr>
                <w:i/>
                <w:sz w:val="20"/>
              </w:rPr>
              <w:t>ho</w:t>
            </w:r>
            <w:r w:rsidRPr="00382B91">
              <w:rPr>
                <w:i/>
                <w:sz w:val="20"/>
              </w:rPr>
              <w:t xml:space="preserve"> publik</w:t>
            </w:r>
            <w:r>
              <w:rPr>
                <w:i/>
                <w:sz w:val="20"/>
              </w:rPr>
              <w:t>a</w:t>
            </w:r>
            <w:r w:rsidRPr="00382B91">
              <w:rPr>
                <w:i/>
                <w:sz w:val="20"/>
              </w:rPr>
              <w:t xml:space="preserve"> a prezentace </w:t>
            </w:r>
            <w:r>
              <w:rPr>
                <w:i/>
                <w:sz w:val="20"/>
              </w:rPr>
              <w:t>statutárního města Jihlavy</w:t>
            </w:r>
          </w:p>
        </w:tc>
        <w:tc>
          <w:tcPr>
            <w:tcW w:w="1526" w:type="dxa"/>
            <w:shd w:val="clear" w:color="auto" w:fill="DDD9C3" w:themeFill="background2" w:themeFillShade="E6"/>
          </w:tcPr>
          <w:p w:rsidR="000E7F1A" w:rsidRPr="00382B91" w:rsidRDefault="000E7F1A" w:rsidP="0074360F">
            <w:pPr>
              <w:tabs>
                <w:tab w:val="left" w:pos="284"/>
              </w:tabs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Maximálně </w:t>
            </w:r>
            <w:r w:rsidR="0074360F">
              <w:rPr>
                <w:rFonts w:cs="Arial"/>
                <w:i/>
                <w:sz w:val="20"/>
              </w:rPr>
              <w:t>3</w:t>
            </w:r>
            <w:r>
              <w:rPr>
                <w:rFonts w:cs="Arial"/>
                <w:i/>
                <w:sz w:val="20"/>
              </w:rPr>
              <w:t>0 bodů</w:t>
            </w:r>
          </w:p>
        </w:tc>
      </w:tr>
      <w:tr w:rsidR="000E7F1A" w:rsidRPr="0012338A" w:rsidTr="00A07CD0">
        <w:tc>
          <w:tcPr>
            <w:tcW w:w="534" w:type="dxa"/>
          </w:tcPr>
          <w:p w:rsidR="000E7F1A" w:rsidRPr="00AD2229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7748" w:type="dxa"/>
            <w:gridSpan w:val="2"/>
          </w:tcPr>
          <w:p w:rsidR="000E7F1A" w:rsidRPr="0012338A" w:rsidRDefault="000E7F1A" w:rsidP="00A07CD0">
            <w:pPr>
              <w:tabs>
                <w:tab w:val="left" w:pos="284"/>
              </w:tabs>
              <w:jc w:val="both"/>
              <w:rPr>
                <w:b/>
                <w:sz w:val="20"/>
                <w:u w:val="single"/>
              </w:rPr>
            </w:pPr>
            <w:r w:rsidRPr="0012338A">
              <w:rPr>
                <w:b/>
                <w:sz w:val="20"/>
                <w:u w:val="single"/>
              </w:rPr>
              <w:t xml:space="preserve">3.1. zaměřenost na </w:t>
            </w:r>
            <w:r>
              <w:rPr>
                <w:b/>
                <w:sz w:val="20"/>
                <w:u w:val="single"/>
              </w:rPr>
              <w:t>jihlavské</w:t>
            </w:r>
            <w:r w:rsidRPr="0012338A">
              <w:rPr>
                <w:b/>
                <w:sz w:val="20"/>
                <w:u w:val="single"/>
              </w:rPr>
              <w:t xml:space="preserve"> publikum:</w:t>
            </w:r>
          </w:p>
        </w:tc>
        <w:tc>
          <w:tcPr>
            <w:tcW w:w="1526" w:type="dxa"/>
          </w:tcPr>
          <w:p w:rsidR="000E7F1A" w:rsidRPr="00C70BFB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  <w:r w:rsidRPr="00C70BFB">
              <w:rPr>
                <w:rFonts w:cs="Arial"/>
                <w:b/>
                <w:sz w:val="20"/>
                <w:u w:val="single"/>
              </w:rPr>
              <w:t>Max. 10 bodů</w:t>
            </w:r>
          </w:p>
        </w:tc>
      </w:tr>
      <w:tr w:rsidR="000E7F1A" w:rsidRPr="0012338A" w:rsidTr="00A07CD0">
        <w:tc>
          <w:tcPr>
            <w:tcW w:w="534" w:type="dxa"/>
          </w:tcPr>
          <w:p w:rsidR="000E7F1A" w:rsidRPr="00482045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7748" w:type="dxa"/>
            <w:gridSpan w:val="2"/>
          </w:tcPr>
          <w:p w:rsidR="000E7F1A" w:rsidRPr="00E338EA" w:rsidRDefault="000E7F1A" w:rsidP="00A07CD0">
            <w:pPr>
              <w:tabs>
                <w:tab w:val="left" w:pos="284"/>
              </w:tabs>
              <w:jc w:val="both"/>
              <w:rPr>
                <w:sz w:val="20"/>
              </w:rPr>
            </w:pPr>
            <w:r w:rsidRPr="00E338EA">
              <w:rPr>
                <w:noProof/>
                <w:sz w:val="20"/>
              </w:rPr>
              <w:t>Projekt s jasně vyprofilovanou identitou zaměřený na jihlavské či regionální publikum, zacílený na specifické společenské skupiny obyvatel. Akce či aktivita patřící dlouhodobě k významným prvkům jihlavské kultury, která zdůrazňuje kulturní, nebo historické tradice města, případně se jedná o nový kulturní počin s předpoklady pro založení nové tradice</w:t>
            </w:r>
          </w:p>
        </w:tc>
        <w:tc>
          <w:tcPr>
            <w:tcW w:w="1526" w:type="dxa"/>
          </w:tcPr>
          <w:p w:rsidR="000E7F1A" w:rsidRPr="0012338A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 – 10 b.</w:t>
            </w:r>
          </w:p>
        </w:tc>
      </w:tr>
      <w:tr w:rsidR="000E7F1A" w:rsidRPr="0012338A" w:rsidTr="00A07CD0">
        <w:tc>
          <w:tcPr>
            <w:tcW w:w="534" w:type="dxa"/>
          </w:tcPr>
          <w:p w:rsidR="000E7F1A" w:rsidRPr="00AD2229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7748" w:type="dxa"/>
            <w:gridSpan w:val="2"/>
          </w:tcPr>
          <w:p w:rsidR="000E7F1A" w:rsidRPr="0012338A" w:rsidRDefault="000E7F1A" w:rsidP="00A07CD0">
            <w:pPr>
              <w:tabs>
                <w:tab w:val="left" w:pos="28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 w:rsidRPr="0012338A">
              <w:rPr>
                <w:sz w:val="20"/>
              </w:rPr>
              <w:t xml:space="preserve">rojekt </w:t>
            </w:r>
            <w:r>
              <w:rPr>
                <w:sz w:val="20"/>
              </w:rPr>
              <w:t xml:space="preserve">bez jasné identity, který </w:t>
            </w:r>
            <w:r w:rsidRPr="0012338A">
              <w:rPr>
                <w:sz w:val="20"/>
              </w:rPr>
              <w:t>má zanedbatel</w:t>
            </w:r>
            <w:r>
              <w:rPr>
                <w:sz w:val="20"/>
              </w:rPr>
              <w:t>ný vztah ke statutárnímu městu Jihlav</w:t>
            </w:r>
            <w:r w:rsidRPr="0012338A">
              <w:rPr>
                <w:sz w:val="20"/>
              </w:rPr>
              <w:t>a, je zaměřen na veškeré publikum</w:t>
            </w:r>
            <w:r>
              <w:rPr>
                <w:sz w:val="20"/>
              </w:rPr>
              <w:t xml:space="preserve">, bez důrazu na městské tradice, není nikterak inovativní </w:t>
            </w:r>
          </w:p>
        </w:tc>
        <w:tc>
          <w:tcPr>
            <w:tcW w:w="1526" w:type="dxa"/>
          </w:tcPr>
          <w:p w:rsidR="000E7F1A" w:rsidRPr="0012338A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– 5 b.</w:t>
            </w:r>
          </w:p>
        </w:tc>
      </w:tr>
      <w:tr w:rsidR="000E7F1A" w:rsidRPr="0012338A" w:rsidTr="00A07CD0">
        <w:tc>
          <w:tcPr>
            <w:tcW w:w="534" w:type="dxa"/>
          </w:tcPr>
          <w:p w:rsidR="000E7F1A" w:rsidRPr="00AD2229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7748" w:type="dxa"/>
            <w:gridSpan w:val="2"/>
          </w:tcPr>
          <w:p w:rsidR="000E7F1A" w:rsidRPr="0012338A" w:rsidRDefault="000E7F1A" w:rsidP="00A07CD0">
            <w:pPr>
              <w:tabs>
                <w:tab w:val="left" w:pos="284"/>
              </w:tabs>
              <w:jc w:val="both"/>
              <w:rPr>
                <w:b/>
                <w:sz w:val="20"/>
                <w:u w:val="single"/>
              </w:rPr>
            </w:pPr>
            <w:proofErr w:type="gramStart"/>
            <w:r w:rsidRPr="0012338A">
              <w:rPr>
                <w:b/>
                <w:sz w:val="20"/>
                <w:u w:val="single"/>
              </w:rPr>
              <w:t>3.2. prezentace</w:t>
            </w:r>
            <w:proofErr w:type="gramEnd"/>
            <w:r w:rsidRPr="0012338A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statutárního města Jihlavy</w:t>
            </w:r>
            <w:bookmarkStart w:id="0" w:name="_GoBack"/>
            <w:bookmarkEnd w:id="0"/>
            <w:r w:rsidRPr="0012338A">
              <w:rPr>
                <w:b/>
                <w:sz w:val="20"/>
                <w:u w:val="single"/>
              </w:rPr>
              <w:t>:</w:t>
            </w:r>
          </w:p>
        </w:tc>
        <w:tc>
          <w:tcPr>
            <w:tcW w:w="1526" w:type="dxa"/>
          </w:tcPr>
          <w:p w:rsidR="000E7F1A" w:rsidRPr="00C70BFB" w:rsidRDefault="007F44D1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Max. 2</w:t>
            </w:r>
            <w:r w:rsidR="000E7F1A" w:rsidRPr="00C70BFB">
              <w:rPr>
                <w:rFonts w:cs="Arial"/>
                <w:b/>
                <w:sz w:val="20"/>
                <w:u w:val="single"/>
              </w:rPr>
              <w:t>0 bodů</w:t>
            </w:r>
          </w:p>
        </w:tc>
      </w:tr>
      <w:tr w:rsidR="000E7F1A" w:rsidRPr="0012338A" w:rsidTr="00A07CD0">
        <w:tc>
          <w:tcPr>
            <w:tcW w:w="534" w:type="dxa"/>
          </w:tcPr>
          <w:p w:rsidR="000E7F1A" w:rsidRPr="00AD2229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7748" w:type="dxa"/>
            <w:gridSpan w:val="2"/>
          </w:tcPr>
          <w:p w:rsidR="000E7F1A" w:rsidRPr="0012338A" w:rsidRDefault="000E7F1A" w:rsidP="00A07CD0">
            <w:pPr>
              <w:tabs>
                <w:tab w:val="left" w:pos="28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projekt s mezinárodním přesahem, v rámci něhož dochází k propagaci Statutárního města Jihlavy za hranicemi České republiky</w:t>
            </w:r>
          </w:p>
        </w:tc>
        <w:tc>
          <w:tcPr>
            <w:tcW w:w="1526" w:type="dxa"/>
          </w:tcPr>
          <w:p w:rsidR="000E7F1A" w:rsidRPr="0012338A" w:rsidRDefault="007F44D1" w:rsidP="007F44D1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12 – 20 </w:t>
            </w:r>
            <w:proofErr w:type="spellStart"/>
            <w:r w:rsidR="000E7F1A">
              <w:rPr>
                <w:rFonts w:cs="Arial"/>
                <w:sz w:val="20"/>
              </w:rPr>
              <w:t>b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0E7F1A" w:rsidRPr="0012338A" w:rsidTr="00A07CD0">
        <w:tc>
          <w:tcPr>
            <w:tcW w:w="534" w:type="dxa"/>
          </w:tcPr>
          <w:p w:rsidR="000E7F1A" w:rsidRPr="00AD2229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7748" w:type="dxa"/>
            <w:gridSpan w:val="2"/>
          </w:tcPr>
          <w:p w:rsidR="000E7F1A" w:rsidRPr="0012338A" w:rsidRDefault="000E7F1A" w:rsidP="00A07CD0">
            <w:pPr>
              <w:tabs>
                <w:tab w:val="left" w:pos="284"/>
              </w:tabs>
              <w:jc w:val="both"/>
              <w:rPr>
                <w:sz w:val="20"/>
              </w:rPr>
            </w:pPr>
            <w:r w:rsidRPr="0012338A">
              <w:rPr>
                <w:sz w:val="20"/>
              </w:rPr>
              <w:t xml:space="preserve">projekt </w:t>
            </w:r>
            <w:r>
              <w:rPr>
                <w:sz w:val="20"/>
              </w:rPr>
              <w:t>celorepublikového charakteru s předpokladem propagace</w:t>
            </w:r>
            <w:r w:rsidRPr="0012338A">
              <w:rPr>
                <w:sz w:val="20"/>
              </w:rPr>
              <w:t xml:space="preserve"> statutárního města </w:t>
            </w:r>
            <w:r>
              <w:rPr>
                <w:sz w:val="20"/>
              </w:rPr>
              <w:t>Jihlavy</w:t>
            </w:r>
            <w:r w:rsidRPr="0012338A">
              <w:rPr>
                <w:sz w:val="20"/>
              </w:rPr>
              <w:t xml:space="preserve"> v rámci České republiky</w:t>
            </w:r>
          </w:p>
        </w:tc>
        <w:tc>
          <w:tcPr>
            <w:tcW w:w="1526" w:type="dxa"/>
          </w:tcPr>
          <w:p w:rsidR="000E7F1A" w:rsidRPr="0012338A" w:rsidRDefault="007F44D1" w:rsidP="007F44D1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6 - 11</w:t>
            </w:r>
            <w:r w:rsidR="000E7F1A">
              <w:rPr>
                <w:rFonts w:cs="Arial"/>
                <w:sz w:val="20"/>
              </w:rPr>
              <w:t xml:space="preserve"> </w:t>
            </w:r>
            <w:proofErr w:type="spellStart"/>
            <w:r w:rsidR="000E7F1A">
              <w:rPr>
                <w:rFonts w:cs="Arial"/>
                <w:sz w:val="20"/>
              </w:rPr>
              <w:t>b</w:t>
            </w:r>
            <w:proofErr w:type="spellEnd"/>
            <w:r w:rsidR="000E7F1A">
              <w:rPr>
                <w:rFonts w:cs="Arial"/>
                <w:sz w:val="20"/>
              </w:rPr>
              <w:t>.</w:t>
            </w:r>
          </w:p>
        </w:tc>
      </w:tr>
      <w:tr w:rsidR="000E7F1A" w:rsidRPr="0012338A" w:rsidTr="00A07CD0">
        <w:tc>
          <w:tcPr>
            <w:tcW w:w="534" w:type="dxa"/>
          </w:tcPr>
          <w:p w:rsidR="000E7F1A" w:rsidRPr="00AD2229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7748" w:type="dxa"/>
            <w:gridSpan w:val="2"/>
          </w:tcPr>
          <w:p w:rsidR="000E7F1A" w:rsidRPr="0012338A" w:rsidRDefault="000E7F1A" w:rsidP="00A07CD0">
            <w:pPr>
              <w:tabs>
                <w:tab w:val="left" w:pos="284"/>
              </w:tabs>
              <w:jc w:val="both"/>
              <w:rPr>
                <w:sz w:val="20"/>
              </w:rPr>
            </w:pPr>
            <w:r w:rsidRPr="0012338A">
              <w:rPr>
                <w:sz w:val="20"/>
              </w:rPr>
              <w:t xml:space="preserve">projekt </w:t>
            </w:r>
            <w:r>
              <w:rPr>
                <w:sz w:val="20"/>
              </w:rPr>
              <w:t>místního charakteru</w:t>
            </w:r>
            <w:r w:rsidRPr="0012338A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nelze tedy přepokládat </w:t>
            </w:r>
            <w:r w:rsidRPr="0012338A">
              <w:rPr>
                <w:sz w:val="20"/>
              </w:rPr>
              <w:t>pro</w:t>
            </w:r>
            <w:r>
              <w:rPr>
                <w:sz w:val="20"/>
              </w:rPr>
              <w:t>pagaci statutárního města Jihlav</w:t>
            </w:r>
            <w:r w:rsidRPr="0012338A">
              <w:rPr>
                <w:sz w:val="20"/>
              </w:rPr>
              <w:t xml:space="preserve">y v rámci České republiky </w:t>
            </w:r>
          </w:p>
        </w:tc>
        <w:tc>
          <w:tcPr>
            <w:tcW w:w="1526" w:type="dxa"/>
          </w:tcPr>
          <w:p w:rsidR="000E7F1A" w:rsidRPr="0012338A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– 5 b.</w:t>
            </w:r>
          </w:p>
        </w:tc>
      </w:tr>
      <w:tr w:rsidR="000E7F1A" w:rsidRPr="0012338A" w:rsidTr="00D03688">
        <w:tc>
          <w:tcPr>
            <w:tcW w:w="534" w:type="dxa"/>
            <w:shd w:val="clear" w:color="auto" w:fill="948A54" w:themeFill="background2" w:themeFillShade="80"/>
          </w:tcPr>
          <w:p w:rsidR="000E7F1A" w:rsidRPr="00AD2229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7748" w:type="dxa"/>
            <w:gridSpan w:val="2"/>
            <w:shd w:val="clear" w:color="auto" w:fill="948A54" w:themeFill="background2" w:themeFillShade="80"/>
          </w:tcPr>
          <w:p w:rsidR="000E7F1A" w:rsidRPr="008669D8" w:rsidRDefault="000E7F1A" w:rsidP="00A07CD0">
            <w:pPr>
              <w:tabs>
                <w:tab w:val="left" w:pos="284"/>
              </w:tabs>
              <w:jc w:val="both"/>
              <w:rPr>
                <w:b/>
                <w:sz w:val="20"/>
              </w:rPr>
            </w:pPr>
            <w:r w:rsidRPr="008669D8">
              <w:rPr>
                <w:b/>
                <w:sz w:val="20"/>
              </w:rPr>
              <w:t>Celkem</w:t>
            </w:r>
          </w:p>
        </w:tc>
        <w:tc>
          <w:tcPr>
            <w:tcW w:w="1526" w:type="dxa"/>
            <w:shd w:val="clear" w:color="auto" w:fill="948A54" w:themeFill="background2" w:themeFillShade="80"/>
          </w:tcPr>
          <w:p w:rsidR="000E7F1A" w:rsidRPr="008669D8" w:rsidRDefault="000E7F1A" w:rsidP="00A07CD0">
            <w:pPr>
              <w:tabs>
                <w:tab w:val="left" w:pos="284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Max. </w:t>
            </w:r>
            <w:r w:rsidRPr="008669D8">
              <w:rPr>
                <w:rFonts w:cs="Arial"/>
                <w:b/>
                <w:sz w:val="20"/>
              </w:rPr>
              <w:t>100 b</w:t>
            </w:r>
            <w:r>
              <w:rPr>
                <w:rFonts w:cs="Arial"/>
                <w:b/>
                <w:sz w:val="20"/>
              </w:rPr>
              <w:t>.</w:t>
            </w:r>
          </w:p>
        </w:tc>
      </w:tr>
    </w:tbl>
    <w:p w:rsidR="00E30059" w:rsidRDefault="00E30059" w:rsidP="00E30059">
      <w:pPr>
        <w:tabs>
          <w:tab w:val="left" w:pos="284"/>
        </w:tabs>
        <w:jc w:val="both"/>
        <w:rPr>
          <w:rFonts w:cs="Arial"/>
          <w:sz w:val="22"/>
          <w:szCs w:val="22"/>
        </w:rPr>
      </w:pPr>
    </w:p>
    <w:p w:rsidR="00E30059" w:rsidRDefault="00E30059" w:rsidP="00E30059">
      <w:pPr>
        <w:jc w:val="both"/>
        <w:rPr>
          <w:rFonts w:cs="Arial"/>
          <w:sz w:val="22"/>
          <w:szCs w:val="22"/>
        </w:rPr>
      </w:pPr>
    </w:p>
    <w:p w:rsidR="005142DC" w:rsidRDefault="005142DC"/>
    <w:sectPr w:rsidR="005142DC" w:rsidSect="0051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98F399" w15:done="0"/>
  <w15:commentEx w15:paraId="78C60175" w15:done="0"/>
  <w15:commentEx w15:paraId="5F32CD47" w15:done="0"/>
  <w15:commentEx w15:paraId="3AFA0CA9" w15:done="0"/>
  <w15:commentEx w15:paraId="25C4908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D1AA1"/>
    <w:multiLevelType w:val="hybridMultilevel"/>
    <w:tmpl w:val="3382845E"/>
    <w:lvl w:ilvl="0" w:tplc="7DC46C3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rek Vítězslav Mgr.">
    <w15:presenceInfo w15:providerId="AD" w15:userId="S-1-5-21-2927752582-3546813384-2806007017-11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059"/>
    <w:rsid w:val="00057D4E"/>
    <w:rsid w:val="000D0C6A"/>
    <w:rsid w:val="000E6E23"/>
    <w:rsid w:val="000E7F1A"/>
    <w:rsid w:val="001256F7"/>
    <w:rsid w:val="0013141E"/>
    <w:rsid w:val="001667CB"/>
    <w:rsid w:val="002115A9"/>
    <w:rsid w:val="002A07D8"/>
    <w:rsid w:val="004B4AD6"/>
    <w:rsid w:val="005142DC"/>
    <w:rsid w:val="005C17E3"/>
    <w:rsid w:val="005F1E5F"/>
    <w:rsid w:val="0074360F"/>
    <w:rsid w:val="007F44D1"/>
    <w:rsid w:val="00854C9C"/>
    <w:rsid w:val="008669D8"/>
    <w:rsid w:val="00946150"/>
    <w:rsid w:val="00A66CFD"/>
    <w:rsid w:val="00B01CCE"/>
    <w:rsid w:val="00C1726E"/>
    <w:rsid w:val="00C42DCB"/>
    <w:rsid w:val="00D03688"/>
    <w:rsid w:val="00DA79F2"/>
    <w:rsid w:val="00E30059"/>
    <w:rsid w:val="00E338EA"/>
    <w:rsid w:val="00E9268F"/>
    <w:rsid w:val="00EE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0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005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0D0C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0C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D0C6A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0C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0C6A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D0C6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C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C6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E7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D4789-4790-4630-BA67-F6318A04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1091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2016-09-14T05:27:00Z</dcterms:created>
  <dcterms:modified xsi:type="dcterms:W3CDTF">2016-09-14T07:40:00Z</dcterms:modified>
</cp:coreProperties>
</file>