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75B" w:rsidRPr="00F35E76" w:rsidRDefault="00862582" w:rsidP="0036375B">
      <w:pPr>
        <w:pStyle w:val="Odstavecseseznamem"/>
        <w:spacing w:after="200" w:line="276" w:lineRule="auto"/>
        <w:ind w:left="0"/>
        <w:rPr>
          <w:rFonts w:asciiTheme="majorHAnsi" w:hAnsiTheme="majorHAnsi"/>
          <w:b/>
          <w:bCs/>
          <w:sz w:val="24"/>
          <w:szCs w:val="24"/>
          <w:u w:val="single"/>
        </w:rPr>
      </w:pPr>
      <w:r w:rsidRPr="00F35E76">
        <w:rPr>
          <w:rFonts w:asciiTheme="majorHAnsi" w:hAnsiTheme="majorHAnsi"/>
          <w:b/>
          <w:bCs/>
          <w:sz w:val="24"/>
          <w:szCs w:val="24"/>
          <w:u w:val="single"/>
        </w:rPr>
        <w:t>Den Země</w:t>
      </w:r>
      <w:r w:rsidR="00CF19CF">
        <w:rPr>
          <w:rFonts w:asciiTheme="majorHAnsi" w:hAnsiTheme="majorHAnsi"/>
          <w:b/>
          <w:bCs/>
          <w:sz w:val="24"/>
          <w:szCs w:val="24"/>
          <w:u w:val="single"/>
        </w:rPr>
        <w:t xml:space="preserve"> se Zdravým městem Boskovice</w:t>
      </w:r>
    </w:p>
    <w:p w:rsidR="00070609" w:rsidRPr="002C4A0B" w:rsidRDefault="00070609" w:rsidP="002C4A0B">
      <w:pPr>
        <w:ind w:firstLine="708"/>
        <w:jc w:val="both"/>
      </w:pPr>
      <w:r w:rsidRPr="00070609">
        <w:t xml:space="preserve">Historie Dne Země se začala psát roku 1970 v USA, kdy senátor </w:t>
      </w:r>
      <w:proofErr w:type="spellStart"/>
      <w:r w:rsidRPr="00070609">
        <w:t>Gaylord</w:t>
      </w:r>
      <w:proofErr w:type="spellEnd"/>
      <w:r w:rsidRPr="00070609">
        <w:t xml:space="preserve"> Nelson pověřil studenta Harvardovy univerzity Denise </w:t>
      </w:r>
      <w:proofErr w:type="spellStart"/>
      <w:r w:rsidRPr="00070609">
        <w:t>Hayesa</w:t>
      </w:r>
      <w:proofErr w:type="spellEnd"/>
      <w:r w:rsidRPr="00070609">
        <w:t xml:space="preserve"> organizací série environmentálních protestních setkání a výukových programů s cílem podpořit environmentální hnutí po celých Spojených státech. První Den Země slavil úspěch a ve Spojených státech vedl mimo jiné k založení Americké agentury pro ochranu životního prostředí a k přijetí Zákona o čistotě ovzduší, Zákona o </w:t>
      </w:r>
      <w:r w:rsidRPr="002C4A0B">
        <w:t xml:space="preserve">čistotě vody </w:t>
      </w:r>
      <w:r w:rsidR="002C4A0B" w:rsidRPr="002C4A0B">
        <w:t xml:space="preserve">a Zákona o ohrožených druzích.  </w:t>
      </w:r>
      <w:r w:rsidRPr="002C4A0B">
        <w:t xml:space="preserve">V následujících letech se iniciativa Dne Země postupně šířila také do zahraničí. </w:t>
      </w:r>
    </w:p>
    <w:p w:rsidR="002C4A0B" w:rsidRPr="002C4A0B" w:rsidRDefault="00070609" w:rsidP="002C4A0B">
      <w:pPr>
        <w:ind w:firstLine="708"/>
        <w:jc w:val="both"/>
      </w:pPr>
      <w:r w:rsidRPr="002C4A0B">
        <w:t xml:space="preserve">Dnes slaví Den Země víc jak miliarda lidí </w:t>
      </w:r>
      <w:proofErr w:type="gramStart"/>
      <w:r w:rsidRPr="002C4A0B">
        <w:t>ve 175</w:t>
      </w:r>
      <w:proofErr w:type="gramEnd"/>
      <w:r w:rsidRPr="002C4A0B">
        <w:t xml:space="preserve"> státech světa. Den Země se tak stal největším sekulárním svátkem, který slaví lidé společně na celé planetě bez ohledu na původ, víru či národnost. 22. duben tak můžeme považovat za výročí vzniku moderního environmentálního hnutí. </w:t>
      </w:r>
    </w:p>
    <w:p w:rsidR="00CF19CF" w:rsidRPr="002C4A0B" w:rsidRDefault="00862582" w:rsidP="002C4A0B">
      <w:pPr>
        <w:ind w:firstLine="708"/>
        <w:jc w:val="both"/>
      </w:pPr>
      <w:r w:rsidRPr="002C4A0B">
        <w:t xml:space="preserve">Zdravé město Boskovice </w:t>
      </w:r>
      <w:r w:rsidR="00C238C6">
        <w:t xml:space="preserve">pod záštitou místostarostky a političky Zdravého města Ing. Jaromíry Vítkové </w:t>
      </w:r>
      <w:bookmarkStart w:id="0" w:name="_GoBack"/>
      <w:bookmarkEnd w:id="0"/>
      <w:r w:rsidR="002C4A0B" w:rsidRPr="002C4A0B">
        <w:t>se také připojilo</w:t>
      </w:r>
      <w:r w:rsidR="00C238C6">
        <w:t xml:space="preserve"> a</w:t>
      </w:r>
      <w:r w:rsidR="002C4A0B" w:rsidRPr="002C4A0B">
        <w:t xml:space="preserve"> </w:t>
      </w:r>
      <w:r w:rsidRPr="002C4A0B">
        <w:t>ve spolupráci s</w:t>
      </w:r>
      <w:r w:rsidR="00CF19CF" w:rsidRPr="002C4A0B">
        <w:t> </w:t>
      </w:r>
      <w:r w:rsidRPr="002C4A0B">
        <w:t>partnery</w:t>
      </w:r>
      <w:r w:rsidR="00CF19CF" w:rsidRPr="002C4A0B">
        <w:t xml:space="preserve"> a to společností </w:t>
      </w:r>
      <w:proofErr w:type="spellStart"/>
      <w:r w:rsidR="00CF19CF" w:rsidRPr="002C4A0B">
        <w:t>Electrowin</w:t>
      </w:r>
      <w:proofErr w:type="spellEnd"/>
      <w:r w:rsidR="00CF19CF" w:rsidRPr="002C4A0B">
        <w:t xml:space="preserve">, Střední pedagogickou školou, Gymnáziem Boskovice, Základní školou a Muzeem </w:t>
      </w:r>
      <w:proofErr w:type="spellStart"/>
      <w:r w:rsidR="00CF19CF" w:rsidRPr="002C4A0B">
        <w:t>Boskovicka</w:t>
      </w:r>
      <w:proofErr w:type="spellEnd"/>
      <w:r w:rsidRPr="002C4A0B">
        <w:t xml:space="preserve"> </w:t>
      </w:r>
      <w:r w:rsidR="002C4A0B" w:rsidRPr="002C4A0B">
        <w:t xml:space="preserve">k tomuto Dni a </w:t>
      </w:r>
      <w:r w:rsidRPr="002C4A0B">
        <w:t xml:space="preserve">připravilo u příležitosti oslav </w:t>
      </w:r>
      <w:r w:rsidR="00CF19CF" w:rsidRPr="002C4A0B">
        <w:t xml:space="preserve">mezinárodního </w:t>
      </w:r>
      <w:r w:rsidRPr="002C4A0B">
        <w:t>Dne Ze</w:t>
      </w:r>
      <w:r w:rsidR="002C4A0B" w:rsidRPr="002C4A0B">
        <w:t xml:space="preserve">mě </w:t>
      </w:r>
      <w:r w:rsidR="00CF19CF" w:rsidRPr="002C4A0B">
        <w:t xml:space="preserve">v průběhu celého dne řadu aktivit. </w:t>
      </w:r>
    </w:p>
    <w:p w:rsidR="00862582" w:rsidRPr="002C4A0B" w:rsidRDefault="00CF19CF" w:rsidP="002C4A0B">
      <w:pPr>
        <w:jc w:val="both"/>
      </w:pPr>
      <w:r w:rsidRPr="002C4A0B">
        <w:tab/>
        <w:t xml:space="preserve">Studentky Střední pedagogické školy provedly žáky základní školy </w:t>
      </w:r>
      <w:r w:rsidR="00862582" w:rsidRPr="002C4A0B">
        <w:t xml:space="preserve">interaktivní </w:t>
      </w:r>
      <w:r w:rsidRPr="002C4A0B">
        <w:t>výstavou Supermarket SVĚT, kde se n</w:t>
      </w:r>
      <w:r w:rsidR="00E64F40" w:rsidRPr="002C4A0B">
        <w:t>a pěti stanovištích s</w:t>
      </w:r>
      <w:r w:rsidRPr="002C4A0B">
        <w:t>eznámili s</w:t>
      </w:r>
      <w:r w:rsidR="00E64F40" w:rsidRPr="002C4A0B">
        <w:t xml:space="preserve"> interaktivními předměty a panely </w:t>
      </w:r>
      <w:r w:rsidR="002C4A0B">
        <w:t xml:space="preserve">a mohli např. </w:t>
      </w:r>
      <w:r w:rsidR="00E64F40" w:rsidRPr="002C4A0B">
        <w:t xml:space="preserve">zvážit své oblečení, rozebrat mobil v nadživotní velikosti, zaplatit za čokoládu pěstiteli kakaovníku a sledovat, kde se peníze po cestě k němu ztrácejí. </w:t>
      </w:r>
    </w:p>
    <w:p w:rsidR="00CF19CF" w:rsidRPr="002C4A0B" w:rsidRDefault="00CF19CF" w:rsidP="002C4A0B">
      <w:pPr>
        <w:ind w:firstLine="708"/>
        <w:jc w:val="both"/>
      </w:pPr>
      <w:r w:rsidRPr="002C4A0B">
        <w:t xml:space="preserve">Studentky nižšího gymnázia si připravily pro své stejně staré spolužáky ze základní školy </w:t>
      </w:r>
      <w:r w:rsidR="00E64F40" w:rsidRPr="002C4A0B">
        <w:t xml:space="preserve">zábavně naučný výukový program </w:t>
      </w:r>
      <w:r w:rsidRPr="002C4A0B">
        <w:t>z oblasti třídění odpadu a praktickým cvičením se snažily dětem přiblížit, jak naložit s konkrétními odpadky.</w:t>
      </w:r>
    </w:p>
    <w:p w:rsidR="00070609" w:rsidRDefault="00CF19CF" w:rsidP="002C4A0B">
      <w:pPr>
        <w:ind w:firstLine="708"/>
        <w:jc w:val="both"/>
      </w:pPr>
      <w:r w:rsidRPr="002C4A0B">
        <w:t>V průběhu celého dopoledne probíhala</w:t>
      </w:r>
      <w:r w:rsidR="00E64F40" w:rsidRPr="002C4A0B">
        <w:t xml:space="preserve"> na Masarykově nám. </w:t>
      </w:r>
      <w:r w:rsidRPr="002C4A0B">
        <w:t xml:space="preserve">akce </w:t>
      </w:r>
      <w:r w:rsidR="00E033D7" w:rsidRPr="002C4A0B">
        <w:t>ve spolupráci se společn</w:t>
      </w:r>
      <w:r w:rsidRPr="002C4A0B">
        <w:t xml:space="preserve">ostí </w:t>
      </w:r>
      <w:proofErr w:type="spellStart"/>
      <w:r w:rsidRPr="002C4A0B">
        <w:t>Elektrowin</w:t>
      </w:r>
      <w:proofErr w:type="spellEnd"/>
      <w:r w:rsidRPr="002C4A0B">
        <w:t>, která představila</w:t>
      </w:r>
      <w:r w:rsidR="00E033D7" w:rsidRPr="002C4A0B">
        <w:t xml:space="preserve"> svůj informační stánek</w:t>
      </w:r>
      <w:r w:rsidRPr="002C4A0B">
        <w:t xml:space="preserve"> a připravila pro přítomné děti z mateřských a základních škol řadu soutěží a her, které měly za úkol nenásilnou formou děti informovat a naučit základům</w:t>
      </w:r>
      <w:r w:rsidR="00070609" w:rsidRPr="002C4A0B">
        <w:t xml:space="preserve"> třídění odpadu a elektrozařízení, </w:t>
      </w:r>
      <w:r w:rsidR="002C4A0B">
        <w:t xml:space="preserve">současně </w:t>
      </w:r>
      <w:r w:rsidR="00070609" w:rsidRPr="002C4A0B">
        <w:t>studentky ze st</w:t>
      </w:r>
      <w:r w:rsidR="002C4A0B">
        <w:t xml:space="preserve">řední pedagogické školy si </w:t>
      </w:r>
      <w:r w:rsidR="00E033D7" w:rsidRPr="002C4A0B">
        <w:t xml:space="preserve">přichystaly pro děti různé </w:t>
      </w:r>
      <w:r w:rsidR="00070609" w:rsidRPr="002C4A0B">
        <w:t xml:space="preserve">dovednostní úkoly a </w:t>
      </w:r>
      <w:r w:rsidR="00E033D7" w:rsidRPr="002C4A0B">
        <w:t>so</w:t>
      </w:r>
      <w:r w:rsidR="00070609" w:rsidRPr="002C4A0B">
        <w:t>utěže např. rozpoznávání netradičních předmětů či semínek rostlin apod.</w:t>
      </w:r>
      <w:r w:rsidR="00E033D7" w:rsidRPr="002C4A0B">
        <w:t xml:space="preserve"> </w:t>
      </w:r>
      <w:r w:rsidR="00070609" w:rsidRPr="002C4A0B">
        <w:t>Každý si tak mimo sladké</w:t>
      </w:r>
      <w:r w:rsidR="00070609">
        <w:t xml:space="preserve"> odměny odnášel snad i malé ponaučení.</w:t>
      </w:r>
    </w:p>
    <w:p w:rsidR="00070609" w:rsidRDefault="00F35E76" w:rsidP="002C4A0B">
      <w:pPr>
        <w:ind w:firstLine="708"/>
        <w:jc w:val="both"/>
      </w:pPr>
      <w:r>
        <w:t>Vš</w:t>
      </w:r>
      <w:r w:rsidR="00070609">
        <w:t>e</w:t>
      </w:r>
      <w:r>
        <w:t>chny tyto a</w:t>
      </w:r>
      <w:r w:rsidR="00070609">
        <w:t>kce měly</w:t>
      </w:r>
      <w:r w:rsidRPr="00F35E76">
        <w:t xml:space="preserve"> za úkol stimulovat českou domácnost ke třídění </w:t>
      </w:r>
      <w:r w:rsidR="002C4A0B">
        <w:t xml:space="preserve">odpadu a zamyšlení se nad naším </w:t>
      </w:r>
      <w:r w:rsidR="00070609">
        <w:t>chování</w:t>
      </w:r>
      <w:r w:rsidR="002C4A0B">
        <w:t>m</w:t>
      </w:r>
      <w:r w:rsidR="00070609">
        <w:t xml:space="preserve"> vůči planetě Zemi.</w:t>
      </w:r>
    </w:p>
    <w:p w:rsidR="00956677" w:rsidRDefault="002C4A0B" w:rsidP="002C4A0B">
      <w:pPr>
        <w:ind w:firstLine="708"/>
        <w:jc w:val="both"/>
      </w:pPr>
      <w:r>
        <w:t xml:space="preserve">Na závěr dne proběhla </w:t>
      </w:r>
      <w:r w:rsidR="00E033D7" w:rsidRPr="00956677">
        <w:t>v židovském ob</w:t>
      </w:r>
      <w:r>
        <w:t xml:space="preserve">ecním domě </w:t>
      </w:r>
      <w:r w:rsidRPr="002C4A0B">
        <w:t>přednáška doc. Ing. Antonína Bučka, CSc. z Mendelovy univerzity B</w:t>
      </w:r>
      <w:r>
        <w:t xml:space="preserve">rno na téma </w:t>
      </w:r>
      <w:r w:rsidRPr="002C4A0B">
        <w:t>Globální změny klimatu a lesy v České republic</w:t>
      </w:r>
      <w:r>
        <w:t>e.</w:t>
      </w:r>
    </w:p>
    <w:sectPr w:rsidR="00956677" w:rsidSect="00381A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EB1"/>
    <w:rsid w:val="00070609"/>
    <w:rsid w:val="000B43D9"/>
    <w:rsid w:val="002C4A0B"/>
    <w:rsid w:val="0036375B"/>
    <w:rsid w:val="00381A7C"/>
    <w:rsid w:val="00543FBB"/>
    <w:rsid w:val="00617EB1"/>
    <w:rsid w:val="007A1F11"/>
    <w:rsid w:val="00862582"/>
    <w:rsid w:val="00956677"/>
    <w:rsid w:val="00C238C6"/>
    <w:rsid w:val="00CF19CF"/>
    <w:rsid w:val="00E033D7"/>
    <w:rsid w:val="00E64F40"/>
    <w:rsid w:val="00F35E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43D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6375B"/>
    <w:pPr>
      <w:keepNext/>
      <w:autoSpaceDE w:val="0"/>
      <w:autoSpaceDN w:val="0"/>
      <w:outlineLvl w:val="0"/>
    </w:pPr>
    <w:rPr>
      <w:b/>
      <w:b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0B43D9"/>
    <w:pPr>
      <w:ind w:left="720"/>
      <w:contextualSpacing/>
    </w:pPr>
    <w:rPr>
      <w:rFonts w:ascii="Calibri" w:eastAsia="Calibri" w:hAnsi="Calibri"/>
      <w:sz w:val="22"/>
      <w:szCs w:val="22"/>
    </w:rPr>
  </w:style>
  <w:style w:type="character" w:customStyle="1" w:styleId="Nadpis1Char">
    <w:name w:val="Nadpis 1 Char"/>
    <w:basedOn w:val="Standardnpsmoodstavce"/>
    <w:link w:val="Nadpis1"/>
    <w:rsid w:val="0036375B"/>
    <w:rPr>
      <w:rFonts w:ascii="Times New Roman" w:eastAsia="Times New Roman" w:hAnsi="Times New Roman" w:cs="Times New Roman"/>
      <w:b/>
      <w:bCs/>
      <w:sz w:val="18"/>
      <w:szCs w:val="1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43D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6375B"/>
    <w:pPr>
      <w:keepNext/>
      <w:autoSpaceDE w:val="0"/>
      <w:autoSpaceDN w:val="0"/>
      <w:outlineLvl w:val="0"/>
    </w:pPr>
    <w:rPr>
      <w:b/>
      <w:b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0B43D9"/>
    <w:pPr>
      <w:ind w:left="720"/>
      <w:contextualSpacing/>
    </w:pPr>
    <w:rPr>
      <w:rFonts w:ascii="Calibri" w:eastAsia="Calibri" w:hAnsi="Calibri"/>
      <w:sz w:val="22"/>
      <w:szCs w:val="22"/>
    </w:rPr>
  </w:style>
  <w:style w:type="character" w:customStyle="1" w:styleId="Nadpis1Char">
    <w:name w:val="Nadpis 1 Char"/>
    <w:basedOn w:val="Standardnpsmoodstavce"/>
    <w:link w:val="Nadpis1"/>
    <w:rsid w:val="0036375B"/>
    <w:rPr>
      <w:rFonts w:ascii="Times New Roman" w:eastAsia="Times New Roman" w:hAnsi="Times New Roman" w:cs="Times New Roman"/>
      <w:b/>
      <w:bCs/>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716052">
      <w:bodyDiv w:val="1"/>
      <w:marLeft w:val="0"/>
      <w:marRight w:val="0"/>
      <w:marTop w:val="0"/>
      <w:marBottom w:val="0"/>
      <w:divBdr>
        <w:top w:val="none" w:sz="0" w:space="0" w:color="auto"/>
        <w:left w:val="none" w:sz="0" w:space="0" w:color="auto"/>
        <w:bottom w:val="none" w:sz="0" w:space="0" w:color="auto"/>
        <w:right w:val="none" w:sz="0" w:space="0" w:color="auto"/>
      </w:divBdr>
    </w:div>
    <w:div w:id="124761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2315</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Klíčová Jaroslava</dc:creator>
  <cp:lastModifiedBy>Aneta Sedláčková</cp:lastModifiedBy>
  <cp:revision>2</cp:revision>
  <dcterms:created xsi:type="dcterms:W3CDTF">2015-04-24T10:51:00Z</dcterms:created>
  <dcterms:modified xsi:type="dcterms:W3CDTF">2015-04-24T10:51:00Z</dcterms:modified>
</cp:coreProperties>
</file>