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21" w:rsidRPr="008F1F21" w:rsidRDefault="008F1F21" w:rsidP="008F1F21">
      <w:pPr>
        <w:spacing w:after="260" w:line="240" w:lineRule="auto"/>
        <w:outlineLvl w:val="0"/>
        <w:rPr>
          <w:rFonts w:ascii="Verdana" w:eastAsia="Times New Roman" w:hAnsi="Verdana" w:cs="Times New Roman"/>
          <w:b/>
          <w:bCs/>
          <w:caps/>
          <w:color w:val="003475"/>
          <w:kern w:val="36"/>
          <w:sz w:val="28"/>
          <w:szCs w:val="28"/>
          <w:lang w:eastAsia="cs-CZ"/>
        </w:rPr>
      </w:pPr>
      <w:r w:rsidRPr="008F1F21">
        <w:rPr>
          <w:rFonts w:ascii="Verdana" w:eastAsia="Times New Roman" w:hAnsi="Verdana" w:cs="Times New Roman"/>
          <w:b/>
          <w:bCs/>
          <w:caps/>
          <w:color w:val="003475"/>
          <w:kern w:val="36"/>
          <w:sz w:val="28"/>
          <w:szCs w:val="28"/>
          <w:lang w:eastAsia="cs-CZ"/>
        </w:rPr>
        <w:t>Evropský týden mobility</w:t>
      </w:r>
    </w:p>
    <w:p w:rsidR="008F1F21" w:rsidRPr="008F1F21" w:rsidRDefault="008F1F21" w:rsidP="008F1F2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hyperlink r:id="rId5" w:history="1">
        <w:proofErr w:type="spellStart"/>
        <w:r w:rsidRPr="008F1F21">
          <w:rPr>
            <w:rFonts w:ascii="Verdana" w:eastAsia="Times New Roman" w:hAnsi="Verdana" w:cs="Times New Roman"/>
            <w:color w:val="003475"/>
            <w:sz w:val="17"/>
            <w:u w:val="single"/>
            <w:lang w:eastAsia="cs-CZ"/>
          </w:rPr>
          <w:t>home</w:t>
        </w:r>
        <w:proofErr w:type="spellEnd"/>
      </w:hyperlink>
      <w:r w:rsidRPr="008F1F21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&gt; </w:t>
      </w:r>
      <w:hyperlink r:id="rId6" w:history="1">
        <w:r w:rsidRPr="008F1F21">
          <w:rPr>
            <w:rFonts w:ascii="Verdana" w:eastAsia="Times New Roman" w:hAnsi="Verdana" w:cs="Times New Roman"/>
            <w:color w:val="003475"/>
            <w:sz w:val="17"/>
            <w:u w:val="single"/>
            <w:lang w:eastAsia="cs-CZ"/>
          </w:rPr>
          <w:t>Aktuální informace</w:t>
        </w:r>
      </w:hyperlink>
      <w:r w:rsidRPr="008F1F21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&gt; Evropský týden mobility</w:t>
      </w:r>
    </w:p>
    <w:p w:rsidR="008F1F21" w:rsidRPr="008F1F21" w:rsidRDefault="008F1F21" w:rsidP="008F1F2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noProof/>
          <w:sz w:val="21"/>
          <w:szCs w:val="21"/>
          <w:lang w:eastAsia="cs-CZ"/>
        </w:rPr>
        <w:drawing>
          <wp:inline distT="0" distB="0" distL="0" distR="0">
            <wp:extent cx="947420" cy="716280"/>
            <wp:effectExtent l="19050" t="0" r="5080" b="0"/>
            <wp:docPr id="1" name="obrázek 1" descr="http://www.usti-nad-labem.cz/images/aktuality/20140911_mobi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ti-nad-labem.cz/images/aktuality/20140911_mobil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21" w:rsidRPr="008F1F21" w:rsidRDefault="008F1F21" w:rsidP="008F1F21">
      <w:pPr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</w:pPr>
      <w:proofErr w:type="gramStart"/>
      <w:r w:rsidRPr="008F1F21"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  <w:t>11.09.2014</w:t>
      </w:r>
      <w:proofErr w:type="gramEnd"/>
    </w:p>
    <w:p w:rsidR="008F1F21" w:rsidRPr="008F1F21" w:rsidRDefault="008F1F21" w:rsidP="008F1F21">
      <w:pPr>
        <w:spacing w:after="173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Město Ústí nad Labem se stejně jako v uplynulých letech připojí k tradiční celoevropské akci Evropský týden mobility, která proběhne 16. – 22. září. </w:t>
      </w:r>
    </w:p>
    <w:p w:rsidR="008F1F21" w:rsidRPr="008F1F21" w:rsidRDefault="008F1F21" w:rsidP="008F1F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V rámci projektu Zdravé město Ústí nad Labem se ve spolupráci s mnoha významnými místními partnery uskuteční několik zajímavých akcí, určených jak pro děti, tak pro dospělé. Smyslem kampaně je zamyslet se nad možnostmi mobility ve městě, ale i nad bezpečností všech účastníků silničního provozu.</w:t>
      </w:r>
    </w:p>
    <w:p w:rsidR="008F1F21" w:rsidRPr="008F1F21" w:rsidRDefault="008F1F21" w:rsidP="008F1F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Právě na správný pohyb chodců v provozu a zejména pravidlo „vidět a být viděn“ upozorní několik tematických aktivit Policie ČR a 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BESIPu</w:t>
      </w:r>
      <w:proofErr w:type="spell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. Školáci si budou moci v praxi vyzkoušet práci záchranáře, či policisty v rámci osvětové akce za účasti všech složek integrovaného záchranného systému na dětském dopravním hřišti. Pro všechny bez rozdílu věku jsou pak připraveny např. představení nových trolejbusů pořízených v rámci projektu IPRM mobilita pořádané Dopravním podnikem města Ústí nad Labem (</w:t>
      </w:r>
      <w:proofErr w:type="gram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17.9.), úklidová</w:t>
      </w:r>
      <w:proofErr w:type="gram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akce na pomoc přírodě Ukliďme svět! (</w:t>
      </w:r>
      <w:proofErr w:type="gram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18.9.), 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Biketrial</w:t>
      </w:r>
      <w:proofErr w:type="spellEnd"/>
      <w:proofErr w:type="gram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show s doprovodným programem (19.9.) a Cyklistický výlet na jezero Milada s komentovanou prohlídkou (21.9.).</w:t>
      </w:r>
    </w:p>
    <w:p w:rsidR="008F1F21" w:rsidRPr="008F1F21" w:rsidRDefault="008F1F21" w:rsidP="008F1F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Ukázkou toho, že se ulice v centru města dají využívat i pro zajímavé a zdraví prospěšné aktivity, nikoli jen pro cestování dopravními prostředky jsou např. komentované procházky městem, kdy průvodci budou historici ústeckého muzea (16. 9.).</w:t>
      </w:r>
    </w:p>
    <w:p w:rsidR="008F1F21" w:rsidRPr="008F1F21" w:rsidRDefault="008F1F21" w:rsidP="008F1F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Pokud je jedinou překážkou Vašeho dojíždění do práce na kole výšlap na Severní Terasu či do 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Dobětic</w:t>
      </w:r>
      <w:proofErr w:type="spell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, tak budete mít ve dnech 15. – </w:t>
      </w:r>
      <w:proofErr w:type="gram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21.9. jedinečnou</w:t>
      </w:r>
      <w:proofErr w:type="gram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možnost ozkoušet odpolední 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promo</w:t>
      </w:r>
      <w:proofErr w:type="spell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jízdy 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cyklobusu</w:t>
      </w:r>
      <w:proofErr w:type="spell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zdarma. 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Cyklobus</w:t>
      </w:r>
      <w:proofErr w:type="spell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staví na zastávkách Bělehradská, Severní Terasa, Orlická a Dobětice točna. Odjezdy z tradiční zastávky 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cyklobusu</w:t>
      </w:r>
      <w:proofErr w:type="spell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(„Divadlo“) u budovy Krajského ředitelství PČR. Časy odjezdů: Po-Pá 16.30, 17.30 hodin a 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So</w:t>
      </w:r>
      <w:proofErr w:type="spell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-Ne v 16.30 hodin.</w:t>
      </w:r>
    </w:p>
    <w:p w:rsidR="008F1F21" w:rsidRPr="008F1F21" w:rsidRDefault="008F1F21" w:rsidP="008F1F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Letošním sloganem, který vyhlásila Evropská komise, je "Naše ulice – naše volba". V evropských zemích probíhá Evropský týden mobility již od roku 1998 a Česká republika se do této kampaně zapojuje od roku 2002. Kampaň má za cíl upozornit na problémy se stále narůstající automobilovou dopravou a zároveň nabídnout možnosti a výhody alternativních druhů dopravy, které jsou z hlediska bezpečí, zdraví a životního prostředí přijatelnější.</w:t>
      </w:r>
    </w:p>
    <w:p w:rsidR="008F1F21" w:rsidRPr="008F1F21" w:rsidRDefault="008F1F21" w:rsidP="008F1F21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3475"/>
          <w:sz w:val="21"/>
          <w:szCs w:val="21"/>
          <w:lang w:eastAsia="cs-CZ"/>
        </w:rPr>
      </w:pPr>
      <w:r w:rsidRPr="008F1F21">
        <w:rPr>
          <w:rFonts w:ascii="Verdana" w:eastAsia="Times New Roman" w:hAnsi="Verdana" w:cs="Times New Roman"/>
          <w:b/>
          <w:bCs/>
          <w:color w:val="003475"/>
          <w:sz w:val="21"/>
          <w:szCs w:val="21"/>
          <w:lang w:eastAsia="cs-CZ"/>
        </w:rPr>
        <w:t>Soubory ke stažení</w:t>
      </w:r>
    </w:p>
    <w:p w:rsidR="008F1F21" w:rsidRPr="008F1F21" w:rsidRDefault="008F1F21" w:rsidP="008F1F21">
      <w:pPr>
        <w:numPr>
          <w:ilvl w:val="0"/>
          <w:numId w:val="1"/>
        </w:numPr>
        <w:spacing w:before="100" w:beforeAutospacing="1" w:after="100" w:afterAutospacing="1" w:line="240" w:lineRule="auto"/>
        <w:ind w:left="980"/>
        <w:rPr>
          <w:rFonts w:ascii="Verdana" w:eastAsia="Times New Roman" w:hAnsi="Verdana" w:cs="Times New Roman"/>
          <w:sz w:val="21"/>
          <w:szCs w:val="21"/>
          <w:lang w:eastAsia="cs-CZ"/>
        </w:rPr>
      </w:pPr>
      <w:hyperlink r:id="rId8" w:history="1">
        <w:proofErr w:type="gramStart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>Plakát</w:t>
        </w:r>
      </w:hyperlink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(.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pdf</w:t>
      </w:r>
      <w:proofErr w:type="spellEnd"/>
      <w:proofErr w:type="gram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, 2MB)</w:t>
      </w:r>
    </w:p>
    <w:p w:rsidR="008F1F21" w:rsidRPr="008F1F21" w:rsidRDefault="008F1F21" w:rsidP="008F1F21">
      <w:pPr>
        <w:numPr>
          <w:ilvl w:val="0"/>
          <w:numId w:val="1"/>
        </w:numPr>
        <w:spacing w:before="100" w:beforeAutospacing="1" w:after="100" w:afterAutospacing="1" w:line="240" w:lineRule="auto"/>
        <w:ind w:left="980"/>
        <w:rPr>
          <w:rFonts w:ascii="Verdana" w:eastAsia="Times New Roman" w:hAnsi="Verdana" w:cs="Times New Roman"/>
          <w:sz w:val="21"/>
          <w:szCs w:val="21"/>
          <w:lang w:eastAsia="cs-CZ"/>
        </w:rPr>
      </w:pPr>
      <w:hyperlink r:id="rId9" w:history="1">
        <w:proofErr w:type="gramStart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>Leták</w:t>
        </w:r>
      </w:hyperlink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(.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pdf</w:t>
      </w:r>
      <w:proofErr w:type="spellEnd"/>
      <w:proofErr w:type="gram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, 2.4MB)</w:t>
      </w:r>
    </w:p>
    <w:p w:rsidR="008F1F21" w:rsidRPr="008F1F21" w:rsidRDefault="008F1F21" w:rsidP="008F1F21">
      <w:pPr>
        <w:numPr>
          <w:ilvl w:val="0"/>
          <w:numId w:val="1"/>
        </w:numPr>
        <w:spacing w:before="100" w:beforeAutospacing="1" w:after="100" w:afterAutospacing="1" w:line="240" w:lineRule="auto"/>
        <w:ind w:left="980"/>
        <w:rPr>
          <w:rFonts w:ascii="Verdana" w:eastAsia="Times New Roman" w:hAnsi="Verdana" w:cs="Times New Roman"/>
          <w:sz w:val="21"/>
          <w:szCs w:val="21"/>
          <w:lang w:eastAsia="cs-CZ"/>
        </w:rPr>
      </w:pPr>
      <w:hyperlink r:id="rId10" w:history="1"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 xml:space="preserve">Porta </w:t>
        </w:r>
        <w:proofErr w:type="gramStart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>Bohemica</w:t>
        </w:r>
      </w:hyperlink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(.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pdf</w:t>
      </w:r>
      <w:proofErr w:type="spellEnd"/>
      <w:proofErr w:type="gram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, 172kB)</w:t>
      </w:r>
    </w:p>
    <w:p w:rsidR="008F1F21" w:rsidRPr="008F1F21" w:rsidRDefault="008F1F21" w:rsidP="008F1F21">
      <w:pPr>
        <w:numPr>
          <w:ilvl w:val="0"/>
          <w:numId w:val="1"/>
        </w:numPr>
        <w:spacing w:before="100" w:beforeAutospacing="1" w:after="100" w:afterAutospacing="1" w:line="240" w:lineRule="auto"/>
        <w:ind w:left="980"/>
        <w:rPr>
          <w:rFonts w:ascii="Verdana" w:eastAsia="Times New Roman" w:hAnsi="Verdana" w:cs="Times New Roman"/>
          <w:sz w:val="21"/>
          <w:szCs w:val="21"/>
          <w:lang w:eastAsia="cs-CZ"/>
        </w:rPr>
      </w:pPr>
      <w:hyperlink r:id="rId11" w:history="1">
        <w:proofErr w:type="spellStart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>Biketrial</w:t>
        </w:r>
        <w:proofErr w:type="spellEnd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 xml:space="preserve"> </w:t>
        </w:r>
        <w:proofErr w:type="gramStart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>Show</w:t>
        </w:r>
      </w:hyperlink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(.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pdf</w:t>
      </w:r>
      <w:proofErr w:type="spellEnd"/>
      <w:proofErr w:type="gram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, 1.1MB)</w:t>
      </w:r>
    </w:p>
    <w:p w:rsidR="008F1F21" w:rsidRPr="008F1F21" w:rsidRDefault="008F1F21" w:rsidP="008F1F21">
      <w:pPr>
        <w:numPr>
          <w:ilvl w:val="0"/>
          <w:numId w:val="1"/>
        </w:numPr>
        <w:spacing w:before="100" w:beforeAutospacing="1" w:after="100" w:afterAutospacing="1" w:line="240" w:lineRule="auto"/>
        <w:ind w:left="980"/>
        <w:rPr>
          <w:rFonts w:ascii="Verdana" w:eastAsia="Times New Roman" w:hAnsi="Verdana" w:cs="Times New Roman"/>
          <w:sz w:val="21"/>
          <w:szCs w:val="21"/>
          <w:lang w:eastAsia="cs-CZ"/>
        </w:rPr>
      </w:pPr>
      <w:hyperlink r:id="rId12" w:history="1"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 xml:space="preserve">Tradiční </w:t>
        </w:r>
        <w:proofErr w:type="spellStart"/>
        <w:proofErr w:type="gramStart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>cyklovýlet</w:t>
        </w:r>
        <w:proofErr w:type="spellEnd"/>
      </w:hyperlink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(.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pdf</w:t>
      </w:r>
      <w:proofErr w:type="spellEnd"/>
      <w:proofErr w:type="gram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, 280kB)</w:t>
      </w:r>
    </w:p>
    <w:p w:rsidR="008F1F21" w:rsidRPr="008F1F21" w:rsidRDefault="008F1F21" w:rsidP="008F1F21">
      <w:pPr>
        <w:numPr>
          <w:ilvl w:val="0"/>
          <w:numId w:val="1"/>
        </w:numPr>
        <w:spacing w:before="100" w:beforeAutospacing="1" w:after="100" w:afterAutospacing="1" w:line="240" w:lineRule="auto"/>
        <w:ind w:left="980"/>
        <w:rPr>
          <w:rFonts w:ascii="Verdana" w:eastAsia="Times New Roman" w:hAnsi="Verdana" w:cs="Times New Roman"/>
          <w:sz w:val="21"/>
          <w:szCs w:val="21"/>
          <w:lang w:eastAsia="cs-CZ"/>
        </w:rPr>
      </w:pPr>
      <w:hyperlink r:id="rId13" w:history="1"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 xml:space="preserve">6 </w:t>
        </w:r>
        <w:proofErr w:type="spellStart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>mitut</w:t>
        </w:r>
        <w:proofErr w:type="spellEnd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 xml:space="preserve"> pro </w:t>
        </w:r>
        <w:proofErr w:type="gramStart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>zdraví</w:t>
        </w:r>
      </w:hyperlink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(.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pdf</w:t>
      </w:r>
      <w:proofErr w:type="spellEnd"/>
      <w:proofErr w:type="gram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, 390kB)</w:t>
      </w:r>
    </w:p>
    <w:p w:rsidR="008F1F21" w:rsidRPr="008F1F21" w:rsidRDefault="008F1F21" w:rsidP="008F1F21">
      <w:pPr>
        <w:numPr>
          <w:ilvl w:val="0"/>
          <w:numId w:val="1"/>
        </w:numPr>
        <w:spacing w:before="100" w:beforeAutospacing="1" w:after="100" w:afterAutospacing="1" w:line="240" w:lineRule="auto"/>
        <w:ind w:left="980"/>
        <w:rPr>
          <w:rFonts w:ascii="Verdana" w:eastAsia="Times New Roman" w:hAnsi="Verdana" w:cs="Times New Roman"/>
          <w:sz w:val="21"/>
          <w:szCs w:val="21"/>
          <w:lang w:eastAsia="cs-CZ"/>
        </w:rPr>
      </w:pPr>
      <w:hyperlink r:id="rId14" w:tooltip="Odkaz se otevře v novém okně (Odkaz se otevře v novém okně)" w:history="1"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 xml:space="preserve">Cyklistický výlet na Jezero Milada s komentovanou </w:t>
        </w:r>
        <w:proofErr w:type="gramStart"/>
        <w:r w:rsidRPr="008F1F21">
          <w:rPr>
            <w:rFonts w:ascii="Verdana" w:eastAsia="Times New Roman" w:hAnsi="Verdana" w:cs="Times New Roman"/>
            <w:color w:val="0066CC"/>
            <w:sz w:val="21"/>
            <w:u w:val="single"/>
            <w:lang w:eastAsia="cs-CZ"/>
          </w:rPr>
          <w:t>prohlídkou</w:t>
        </w:r>
      </w:hyperlink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(.</w:t>
      </w:r>
      <w:proofErr w:type="spellStart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pdf</w:t>
      </w:r>
      <w:proofErr w:type="spellEnd"/>
      <w:proofErr w:type="gramEnd"/>
      <w:r w:rsidRPr="008F1F21">
        <w:rPr>
          <w:rFonts w:ascii="Verdana" w:eastAsia="Times New Roman" w:hAnsi="Verdana" w:cs="Times New Roman"/>
          <w:sz w:val="21"/>
          <w:szCs w:val="21"/>
          <w:lang w:eastAsia="cs-CZ"/>
        </w:rPr>
        <w:t>, 518kB)</w:t>
      </w:r>
    </w:p>
    <w:p w:rsidR="002574B1" w:rsidRDefault="008F1F21"/>
    <w:sectPr w:rsidR="002574B1" w:rsidSect="007A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1C68"/>
    <w:multiLevelType w:val="multilevel"/>
    <w:tmpl w:val="1090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F1F21"/>
    <w:rsid w:val="00670BDA"/>
    <w:rsid w:val="007A11B8"/>
    <w:rsid w:val="00896932"/>
    <w:rsid w:val="008F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1B8"/>
  </w:style>
  <w:style w:type="paragraph" w:styleId="Nadpis1">
    <w:name w:val="heading 1"/>
    <w:basedOn w:val="Normln"/>
    <w:link w:val="Nadpis1Char"/>
    <w:uiPriority w:val="9"/>
    <w:qFormat/>
    <w:rsid w:val="008F1F21"/>
    <w:pPr>
      <w:spacing w:after="2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3475"/>
      <w:kern w:val="36"/>
      <w:sz w:val="28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F1F2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3475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F21"/>
    <w:rPr>
      <w:rFonts w:ascii="Times New Roman" w:eastAsia="Times New Roman" w:hAnsi="Times New Roman" w:cs="Times New Roman"/>
      <w:b/>
      <w:bCs/>
      <w:caps/>
      <w:color w:val="003475"/>
      <w:kern w:val="36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1F21"/>
    <w:rPr>
      <w:rFonts w:ascii="Times New Roman" w:eastAsia="Times New Roman" w:hAnsi="Times New Roman" w:cs="Times New Roman"/>
      <w:b/>
      <w:bCs/>
      <w:color w:val="003475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1F21"/>
    <w:rPr>
      <w:color w:val="003475"/>
      <w:u w:val="single"/>
    </w:rPr>
  </w:style>
  <w:style w:type="paragraph" w:styleId="Normlnweb">
    <w:name w:val="Normal (Web)"/>
    <w:basedOn w:val="Normln"/>
    <w:uiPriority w:val="99"/>
    <w:semiHidden/>
    <w:unhideWhenUsed/>
    <w:rsid w:val="008F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7063">
                      <w:marLeft w:val="260"/>
                      <w:marRight w:val="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612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B1C1D8"/>
                            <w:right w:val="none" w:sz="0" w:space="0" w:color="auto"/>
                          </w:divBdr>
                          <w:divsChild>
                            <w:div w:id="12663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i-nad-labem.cz/files/etm-2014_plakat.pdf" TargetMode="External"/><Relationship Id="rId13" Type="http://schemas.openxmlformats.org/officeDocument/2006/relationships/hyperlink" Target="http://www.usti-nad-labem.cz/files/etm-2014_6min-pro-zdrav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sti-nad-labem.cz/files/etm-2014_tradicni-cyklovyle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sti-nad-labem.cz/cz/aktuality/aktualni-informace/" TargetMode="External"/><Relationship Id="rId11" Type="http://schemas.openxmlformats.org/officeDocument/2006/relationships/hyperlink" Target="http://www.usti-nad-labem.cz/files/etm-2014_biketrial-show.pdf" TargetMode="External"/><Relationship Id="rId5" Type="http://schemas.openxmlformats.org/officeDocument/2006/relationships/hyperlink" Target="http://www.usti-nad-labem.cz/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sti-nad-labem.cz/files/etm-2014_porta-bohemi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i-nad-labem.cz/files/etm-2014_letak.pdf" TargetMode="External"/><Relationship Id="rId14" Type="http://schemas.openxmlformats.org/officeDocument/2006/relationships/hyperlink" Target="http://www.usti-nad-labem.cz/files/milada-09-2014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Slawischova Ing.</dc:creator>
  <cp:lastModifiedBy>Hana Slawischova Ing.</cp:lastModifiedBy>
  <cp:revision>1</cp:revision>
  <dcterms:created xsi:type="dcterms:W3CDTF">2014-09-15T07:52:00Z</dcterms:created>
  <dcterms:modified xsi:type="dcterms:W3CDTF">2014-09-15T07:53:00Z</dcterms:modified>
</cp:coreProperties>
</file>