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08" w:rsidRDefault="00CD075A" w:rsidP="00CD075A">
      <w:pPr>
        <w:spacing w:line="240" w:lineRule="auto"/>
        <w:ind w:firstLine="0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-123825</wp:posOffset>
            </wp:positionV>
            <wp:extent cx="485775" cy="561975"/>
            <wp:effectExtent l="0" t="0" r="9525" b="9525"/>
            <wp:wrapTight wrapText="bothSides">
              <wp:wrapPolygon edited="0">
                <wp:start x="0" y="0"/>
                <wp:lineTo x="0" y="21234"/>
                <wp:lineTo x="21176" y="21234"/>
                <wp:lineTo x="2117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_image00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MĚSTSKÁ ČÁST PRAHA 21</w:t>
      </w:r>
    </w:p>
    <w:p w:rsidR="00CD075A" w:rsidRDefault="00CD075A" w:rsidP="00CD075A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Jívanská 647/10</w:t>
      </w:r>
    </w:p>
    <w:p w:rsidR="00CD075A" w:rsidRPr="00CD075A" w:rsidRDefault="00CD075A" w:rsidP="00CD075A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193 00 Praha 9</w:t>
      </w:r>
    </w:p>
    <w:p w:rsidR="00CD075A" w:rsidRDefault="00CD075A" w:rsidP="00CD075A">
      <w:pPr>
        <w:spacing w:line="240" w:lineRule="auto"/>
        <w:ind w:firstLine="0"/>
      </w:pPr>
    </w:p>
    <w:p w:rsidR="00CD075A" w:rsidRDefault="00CD075A" w:rsidP="00CD075A">
      <w:pPr>
        <w:spacing w:line="240" w:lineRule="auto"/>
        <w:ind w:firstLine="0"/>
      </w:pPr>
    </w:p>
    <w:p w:rsidR="00CD075A" w:rsidRDefault="00537A6D" w:rsidP="00CD075A">
      <w:pPr>
        <w:pStyle w:val="Zkladntext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Dny bez úrazů ve zdravé městské části Horní Počernice</w:t>
      </w:r>
    </w:p>
    <w:p w:rsidR="00CD075A" w:rsidRDefault="00CD075A" w:rsidP="00CD075A">
      <w:pPr>
        <w:pStyle w:val="Zkladntex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tisková</w:t>
      </w:r>
      <w:r w:rsidR="004D301E">
        <w:rPr>
          <w:rFonts w:ascii="Arial" w:hAnsi="Arial" w:cs="Arial"/>
          <w:sz w:val="20"/>
        </w:rPr>
        <w:t xml:space="preserve"> zpráva MČ Praha 21 vydaná dne 23</w:t>
      </w:r>
      <w:r>
        <w:rPr>
          <w:rFonts w:ascii="Arial" w:hAnsi="Arial" w:cs="Arial"/>
          <w:sz w:val="20"/>
        </w:rPr>
        <w:t>.</w:t>
      </w:r>
      <w:r w:rsidR="004D301E">
        <w:rPr>
          <w:rFonts w:ascii="Arial" w:hAnsi="Arial" w:cs="Arial"/>
          <w:sz w:val="20"/>
        </w:rPr>
        <w:t xml:space="preserve"> 6. </w:t>
      </w:r>
      <w:r>
        <w:rPr>
          <w:rFonts w:ascii="Arial" w:hAnsi="Arial" w:cs="Arial"/>
          <w:sz w:val="20"/>
        </w:rPr>
        <w:t>2014</w:t>
      </w:r>
    </w:p>
    <w:p w:rsidR="00CD075A" w:rsidRDefault="00CD075A" w:rsidP="00CD075A">
      <w:pPr>
        <w:pStyle w:val="Zkladntext"/>
        <w:jc w:val="center"/>
        <w:rPr>
          <w:rFonts w:ascii="Arial" w:hAnsi="Arial" w:cs="Arial"/>
          <w:sz w:val="20"/>
        </w:rPr>
      </w:pPr>
    </w:p>
    <w:p w:rsidR="00CD075A" w:rsidRPr="004B4E2B" w:rsidRDefault="00CD075A" w:rsidP="004B4E2B">
      <w:pPr>
        <w:autoSpaceDE w:val="0"/>
        <w:autoSpaceDN w:val="0"/>
        <w:adjustRightInd w:val="0"/>
        <w:spacing w:line="240" w:lineRule="auto"/>
        <w:ind w:firstLine="0"/>
        <w:rPr>
          <w:rFonts w:ascii="DINPro-Regular" w:eastAsiaTheme="minorHAnsi" w:hAnsi="DINPro-Regular" w:cs="DINPro-Regular"/>
          <w:color w:val="000000"/>
          <w:sz w:val="24"/>
          <w:szCs w:val="24"/>
        </w:rPr>
      </w:pPr>
      <w:r>
        <w:rPr>
          <w:rFonts w:cs="Arial"/>
          <w:i/>
          <w:sz w:val="20"/>
        </w:rPr>
        <w:t xml:space="preserve">Městská část Praha 20 </w:t>
      </w:r>
      <w:r w:rsidR="004D301E">
        <w:rPr>
          <w:rFonts w:cs="Arial"/>
          <w:i/>
          <w:sz w:val="20"/>
        </w:rPr>
        <w:t xml:space="preserve">uskutečnila 12. 6. 2014 </w:t>
      </w:r>
      <w:r w:rsidR="0074059B">
        <w:rPr>
          <w:rFonts w:cs="Arial"/>
          <w:i/>
          <w:sz w:val="20"/>
        </w:rPr>
        <w:t xml:space="preserve">od 10:00 hod </w:t>
      </w:r>
      <w:r w:rsidR="004D301E">
        <w:rPr>
          <w:rFonts w:cs="Arial"/>
          <w:i/>
          <w:sz w:val="20"/>
        </w:rPr>
        <w:t xml:space="preserve"> v rámci kampaně ke </w:t>
      </w:r>
      <w:r w:rsidR="0074059B">
        <w:rPr>
          <w:rFonts w:cs="Arial"/>
          <w:i/>
          <w:sz w:val="20"/>
        </w:rPr>
        <w:t>„</w:t>
      </w:r>
      <w:r w:rsidR="004D301E">
        <w:rPr>
          <w:rFonts w:cs="Arial"/>
          <w:i/>
          <w:sz w:val="20"/>
        </w:rPr>
        <w:t>Dnům bez úrazů</w:t>
      </w:r>
      <w:r w:rsidR="0074059B">
        <w:rPr>
          <w:rFonts w:cs="Arial"/>
          <w:i/>
          <w:sz w:val="20"/>
        </w:rPr>
        <w:t>“</w:t>
      </w:r>
      <w:r w:rsidR="004D301E">
        <w:rPr>
          <w:rFonts w:cs="Arial"/>
          <w:i/>
          <w:sz w:val="20"/>
        </w:rPr>
        <w:t xml:space="preserve"> za pomoci  ZŠ Stoliňské ve spolupráci s </w:t>
      </w:r>
      <w:proofErr w:type="spellStart"/>
      <w:r w:rsidR="004D301E">
        <w:rPr>
          <w:rFonts w:cs="Arial"/>
          <w:i/>
          <w:sz w:val="20"/>
        </w:rPr>
        <w:t>BESIPem</w:t>
      </w:r>
      <w:proofErr w:type="spellEnd"/>
      <w:r w:rsidR="004D301E">
        <w:rPr>
          <w:rFonts w:cs="Arial"/>
          <w:i/>
          <w:sz w:val="20"/>
        </w:rPr>
        <w:t xml:space="preserve">, Městskou policií Praha, odd. </w:t>
      </w:r>
      <w:proofErr w:type="gramStart"/>
      <w:r w:rsidR="004D301E">
        <w:rPr>
          <w:rFonts w:cs="Arial"/>
          <w:i/>
          <w:sz w:val="20"/>
        </w:rPr>
        <w:t>prevence</w:t>
      </w:r>
      <w:proofErr w:type="gramEnd"/>
      <w:r w:rsidR="004D301E">
        <w:rPr>
          <w:rFonts w:cs="Arial"/>
          <w:i/>
          <w:sz w:val="20"/>
        </w:rPr>
        <w:t xml:space="preserve">, Hasičským záchranným sborem , ČČK Praha 9, dobrovolnými Hasiči z naší městské části a místní firmou Bike </w:t>
      </w:r>
      <w:proofErr w:type="spellStart"/>
      <w:r w:rsidR="004D301E">
        <w:rPr>
          <w:rFonts w:cs="Arial"/>
          <w:i/>
          <w:sz w:val="20"/>
        </w:rPr>
        <w:t>Runch</w:t>
      </w:r>
      <w:proofErr w:type="spellEnd"/>
      <w:r w:rsidR="004D301E">
        <w:rPr>
          <w:rFonts w:cs="Arial"/>
          <w:i/>
          <w:sz w:val="20"/>
        </w:rPr>
        <w:t xml:space="preserve"> celodenní soutěž pod názvem „ </w:t>
      </w:r>
      <w:r w:rsidR="004D301E" w:rsidRPr="004B2F32">
        <w:rPr>
          <w:rFonts w:cs="Arial"/>
          <w:b/>
          <w:i/>
          <w:sz w:val="20"/>
        </w:rPr>
        <w:t>S kolem bezpečně na prázdniny“</w:t>
      </w:r>
      <w:r w:rsidR="005E6C4D">
        <w:rPr>
          <w:rFonts w:cs="Arial"/>
          <w:i/>
          <w:sz w:val="20"/>
        </w:rPr>
        <w:t xml:space="preserve"> určenou pro žáky pátých ročníků m</w:t>
      </w:r>
      <w:r w:rsidR="0074059B">
        <w:rPr>
          <w:rFonts w:cs="Arial"/>
          <w:i/>
          <w:sz w:val="20"/>
        </w:rPr>
        <w:t>ístních základních škol a od 15:</w:t>
      </w:r>
      <w:r w:rsidR="005E6C4D">
        <w:rPr>
          <w:rFonts w:cs="Arial"/>
          <w:i/>
          <w:sz w:val="20"/>
        </w:rPr>
        <w:t xml:space="preserve">00 hodin i  </w:t>
      </w:r>
      <w:r w:rsidR="0074059B">
        <w:rPr>
          <w:rFonts w:cs="Arial"/>
          <w:i/>
          <w:sz w:val="20"/>
        </w:rPr>
        <w:t xml:space="preserve">pro </w:t>
      </w:r>
      <w:r w:rsidR="005E6C4D">
        <w:rPr>
          <w:rFonts w:cs="Arial"/>
          <w:i/>
          <w:sz w:val="20"/>
        </w:rPr>
        <w:t>širok</w:t>
      </w:r>
      <w:r w:rsidR="0074059B">
        <w:rPr>
          <w:rFonts w:cs="Arial"/>
          <w:i/>
          <w:sz w:val="20"/>
        </w:rPr>
        <w:t>ou veřejnost</w:t>
      </w:r>
    </w:p>
    <w:p w:rsidR="00CD075A" w:rsidRPr="002008CD" w:rsidRDefault="002008CD" w:rsidP="00CD075A">
      <w:pPr>
        <w:pStyle w:val="Zkladntex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</w:t>
      </w:r>
      <w:r w:rsidRPr="002008CD">
        <w:rPr>
          <w:rFonts w:ascii="Arial" w:hAnsi="Arial" w:cs="Arial"/>
          <w:sz w:val="20"/>
        </w:rPr>
        <w:t>…………………………………………………………………………………………………………………….</w:t>
      </w:r>
    </w:p>
    <w:p w:rsidR="002008CD" w:rsidRPr="002008CD" w:rsidRDefault="002008CD" w:rsidP="00CD075A">
      <w:pPr>
        <w:pStyle w:val="Zkladntext"/>
        <w:jc w:val="left"/>
        <w:rPr>
          <w:rFonts w:ascii="Arial" w:hAnsi="Arial" w:cs="Arial"/>
          <w:sz w:val="20"/>
        </w:rPr>
      </w:pPr>
    </w:p>
    <w:p w:rsidR="002008CD" w:rsidRPr="002008CD" w:rsidRDefault="002008CD" w:rsidP="00CD075A">
      <w:pPr>
        <w:pStyle w:val="Zkladntext"/>
        <w:jc w:val="left"/>
        <w:rPr>
          <w:rFonts w:ascii="Arial" w:hAnsi="Arial" w:cs="Arial"/>
          <w:sz w:val="20"/>
        </w:rPr>
      </w:pPr>
    </w:p>
    <w:p w:rsidR="00CD075A" w:rsidRDefault="00E9419D" w:rsidP="00CD075A">
      <w:pPr>
        <w:pStyle w:val="Zkladntex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Celodenní soutěžení slavnostně zahájila paní starostka Moravcová, pod jejíž patronací tato akce byla </w:t>
      </w:r>
      <w:r w:rsidR="0074059B">
        <w:rPr>
          <w:rFonts w:ascii="Arial" w:hAnsi="Arial" w:cs="Arial"/>
          <w:sz w:val="20"/>
        </w:rPr>
        <w:t xml:space="preserve">uskutečněná. Za přítomnosti </w:t>
      </w:r>
      <w:proofErr w:type="gramStart"/>
      <w:r w:rsidR="0074059B">
        <w:rPr>
          <w:rFonts w:ascii="Arial" w:hAnsi="Arial" w:cs="Arial"/>
          <w:sz w:val="20"/>
        </w:rPr>
        <w:t xml:space="preserve">členů </w:t>
      </w:r>
      <w:r>
        <w:rPr>
          <w:rFonts w:ascii="Arial" w:hAnsi="Arial" w:cs="Arial"/>
          <w:sz w:val="20"/>
        </w:rPr>
        <w:t xml:space="preserve"> Rady</w:t>
      </w:r>
      <w:proofErr w:type="gramEnd"/>
      <w:r>
        <w:rPr>
          <w:rFonts w:ascii="Arial" w:hAnsi="Arial" w:cs="Arial"/>
          <w:sz w:val="20"/>
        </w:rPr>
        <w:t xml:space="preserve"> městské části Praha 20, žáci 5. třídy ZŠ Stoliňská  vyrazili plnit úkoly jednotlivých stanovišť. Byla to stanoviště zábavných papírových </w:t>
      </w:r>
      <w:proofErr w:type="spellStart"/>
      <w:r>
        <w:rPr>
          <w:rFonts w:ascii="Arial" w:hAnsi="Arial" w:cs="Arial"/>
          <w:sz w:val="20"/>
        </w:rPr>
        <w:t>BESIP</w:t>
      </w:r>
      <w:proofErr w:type="spellEnd"/>
      <w:r>
        <w:rPr>
          <w:rFonts w:ascii="Arial" w:hAnsi="Arial" w:cs="Arial"/>
          <w:sz w:val="20"/>
        </w:rPr>
        <w:t xml:space="preserve"> testů, jízda na dopravním hřišti podle předpisů, jízda zručnosti, stanoviště první pomoci a v počítačové učebně pod dozorem pana učitele </w:t>
      </w:r>
      <w:r w:rsidR="0010471D">
        <w:rPr>
          <w:rFonts w:ascii="Arial" w:hAnsi="Arial" w:cs="Arial"/>
          <w:sz w:val="20"/>
        </w:rPr>
        <w:t>Jůzy soutěžící vyplňovali počítačové testy, které prověřily znalosti</w:t>
      </w:r>
      <w:r>
        <w:rPr>
          <w:rFonts w:ascii="Arial" w:hAnsi="Arial" w:cs="Arial"/>
          <w:sz w:val="20"/>
        </w:rPr>
        <w:t xml:space="preserve"> </w:t>
      </w:r>
      <w:r w:rsidR="0010471D">
        <w:rPr>
          <w:rFonts w:ascii="Arial" w:hAnsi="Arial" w:cs="Arial"/>
          <w:sz w:val="20"/>
        </w:rPr>
        <w:t xml:space="preserve">dopravních předpisů. Postupně se v areálu </w:t>
      </w:r>
      <w:r w:rsidR="0074059B">
        <w:rPr>
          <w:rFonts w:ascii="Arial" w:hAnsi="Arial" w:cs="Arial"/>
          <w:sz w:val="20"/>
        </w:rPr>
        <w:t>ZŠ vystřídali</w:t>
      </w:r>
      <w:r w:rsidR="0010471D">
        <w:rPr>
          <w:rFonts w:ascii="Arial" w:hAnsi="Arial" w:cs="Arial"/>
          <w:sz w:val="20"/>
        </w:rPr>
        <w:t xml:space="preserve"> zástupci pátých ročníků</w:t>
      </w:r>
      <w:r w:rsidR="005E6C4D">
        <w:rPr>
          <w:rFonts w:ascii="Arial" w:hAnsi="Arial" w:cs="Arial"/>
          <w:sz w:val="20"/>
        </w:rPr>
        <w:t>,</w:t>
      </w:r>
      <w:r w:rsidR="0010471D">
        <w:rPr>
          <w:rFonts w:ascii="Arial" w:hAnsi="Arial" w:cs="Arial"/>
          <w:sz w:val="20"/>
        </w:rPr>
        <w:t xml:space="preserve"> ze všech 4 základních škol naší městské části.  Čekání na nástup jednotlivých škol děti s nadšením trávili u stanoviště místních dobrovolných Hasičů</w:t>
      </w:r>
      <w:r w:rsidR="005E6C4D">
        <w:rPr>
          <w:rFonts w:ascii="Arial" w:hAnsi="Arial" w:cs="Arial"/>
          <w:sz w:val="20"/>
        </w:rPr>
        <w:t xml:space="preserve"> </w:t>
      </w:r>
      <w:r w:rsidR="0010471D">
        <w:rPr>
          <w:rFonts w:ascii="Arial" w:hAnsi="Arial" w:cs="Arial"/>
          <w:sz w:val="20"/>
        </w:rPr>
        <w:t>a po obědě ještě přibyla 2 vozidla Záchranného hasičského sboru Praha</w:t>
      </w:r>
      <w:r w:rsidR="005E6C4D">
        <w:rPr>
          <w:rFonts w:ascii="Arial" w:hAnsi="Arial" w:cs="Arial"/>
          <w:sz w:val="20"/>
        </w:rPr>
        <w:t>.</w:t>
      </w:r>
      <w:r w:rsidR="0010471D">
        <w:rPr>
          <w:rFonts w:ascii="Arial" w:hAnsi="Arial" w:cs="Arial"/>
          <w:sz w:val="20"/>
        </w:rPr>
        <w:t xml:space="preserve"> Vyzkoušet si držet stříkající proudnici, nebo prolézt vozidlo </w:t>
      </w:r>
      <w:r w:rsidR="005E6C4D">
        <w:rPr>
          <w:rFonts w:ascii="Arial" w:hAnsi="Arial" w:cs="Arial"/>
          <w:sz w:val="20"/>
        </w:rPr>
        <w:t xml:space="preserve">plné vybavení </w:t>
      </w:r>
      <w:r w:rsidR="0010471D">
        <w:rPr>
          <w:rFonts w:ascii="Arial" w:hAnsi="Arial" w:cs="Arial"/>
          <w:sz w:val="20"/>
        </w:rPr>
        <w:t xml:space="preserve">si nenechala ujít ani </w:t>
      </w:r>
      <w:r w:rsidR="005E6C4D">
        <w:rPr>
          <w:rFonts w:ascii="Arial" w:hAnsi="Arial" w:cs="Arial"/>
          <w:sz w:val="20"/>
        </w:rPr>
        <w:t xml:space="preserve">některá </w:t>
      </w:r>
      <w:r w:rsidR="0010471D">
        <w:rPr>
          <w:rFonts w:ascii="Arial" w:hAnsi="Arial" w:cs="Arial"/>
          <w:sz w:val="20"/>
        </w:rPr>
        <w:t>děvčata. V odpoledních hodinách nechyběl ani stánek firmy Bike</w:t>
      </w:r>
      <w:r w:rsidR="005E6C4D">
        <w:rPr>
          <w:rFonts w:ascii="Arial" w:hAnsi="Arial" w:cs="Arial"/>
          <w:sz w:val="20"/>
        </w:rPr>
        <w:t xml:space="preserve"> </w:t>
      </w:r>
      <w:proofErr w:type="spellStart"/>
      <w:r w:rsidR="005E6C4D">
        <w:rPr>
          <w:rFonts w:ascii="Arial" w:hAnsi="Arial" w:cs="Arial"/>
          <w:sz w:val="20"/>
        </w:rPr>
        <w:t>Runch</w:t>
      </w:r>
      <w:proofErr w:type="spellEnd"/>
      <w:r w:rsidR="005E6C4D">
        <w:rPr>
          <w:rFonts w:ascii="Arial" w:hAnsi="Arial" w:cs="Arial"/>
          <w:sz w:val="20"/>
        </w:rPr>
        <w:t xml:space="preserve">, která bezplatně kontrolovala a seřizovala kola účastníků z řad veřejnosti. Pokud bylo kolo v pořádku, obdržel majitel kola dárek v podobě slev na služby </w:t>
      </w:r>
      <w:proofErr w:type="spellStart"/>
      <w:r w:rsidR="005E6C4D">
        <w:rPr>
          <w:rFonts w:ascii="Arial" w:hAnsi="Arial" w:cs="Arial"/>
          <w:sz w:val="20"/>
        </w:rPr>
        <w:t>cykloservisu</w:t>
      </w:r>
      <w:proofErr w:type="spellEnd"/>
      <w:r w:rsidR="005E6C4D">
        <w:rPr>
          <w:rFonts w:ascii="Arial" w:hAnsi="Arial" w:cs="Arial"/>
          <w:sz w:val="20"/>
        </w:rPr>
        <w:t xml:space="preserve"> či nákup nového kola a dárky, které jsme pro tuto akci získali od </w:t>
      </w:r>
      <w:proofErr w:type="spellStart"/>
      <w:r w:rsidR="005E6C4D">
        <w:rPr>
          <w:rFonts w:ascii="Arial" w:hAnsi="Arial" w:cs="Arial"/>
          <w:sz w:val="20"/>
        </w:rPr>
        <w:t>BESIPu</w:t>
      </w:r>
      <w:proofErr w:type="spellEnd"/>
      <w:r w:rsidR="005E6C4D">
        <w:rPr>
          <w:rFonts w:ascii="Arial" w:hAnsi="Arial" w:cs="Arial"/>
          <w:sz w:val="20"/>
        </w:rPr>
        <w:t xml:space="preserve"> a Městské policie Praha. Stejně tak prvních 10 soutěžících z každé </w:t>
      </w:r>
      <w:r w:rsidR="0074059B">
        <w:rPr>
          <w:rFonts w:ascii="Arial" w:hAnsi="Arial" w:cs="Arial"/>
          <w:sz w:val="20"/>
        </w:rPr>
        <w:t>školy získalo</w:t>
      </w:r>
      <w:r w:rsidR="005E6C4D">
        <w:rPr>
          <w:rFonts w:ascii="Arial" w:hAnsi="Arial" w:cs="Arial"/>
          <w:sz w:val="20"/>
        </w:rPr>
        <w:t xml:space="preserve"> cenné dárky v podobě ocelových lahví na pití, </w:t>
      </w:r>
      <w:proofErr w:type="spellStart"/>
      <w:r w:rsidR="005E6C4D">
        <w:rPr>
          <w:rFonts w:ascii="Arial" w:hAnsi="Arial" w:cs="Arial"/>
          <w:sz w:val="20"/>
        </w:rPr>
        <w:t>cyklolékárniček</w:t>
      </w:r>
      <w:proofErr w:type="spellEnd"/>
      <w:r w:rsidR="005E6C4D">
        <w:rPr>
          <w:rFonts w:ascii="Arial" w:hAnsi="Arial" w:cs="Arial"/>
          <w:sz w:val="20"/>
        </w:rPr>
        <w:t xml:space="preserve">,  </w:t>
      </w:r>
      <w:proofErr w:type="spellStart"/>
      <w:r w:rsidR="005E6C4D">
        <w:rPr>
          <w:rFonts w:ascii="Arial" w:hAnsi="Arial" w:cs="Arial"/>
          <w:sz w:val="20"/>
        </w:rPr>
        <w:t>ekobatůžku</w:t>
      </w:r>
      <w:proofErr w:type="spellEnd"/>
      <w:r w:rsidR="005E6C4D">
        <w:rPr>
          <w:rFonts w:ascii="Arial" w:hAnsi="Arial" w:cs="Arial"/>
          <w:sz w:val="20"/>
        </w:rPr>
        <w:t xml:space="preserve"> a tašek a také ceny od Městské policie Praha a </w:t>
      </w:r>
      <w:proofErr w:type="spellStart"/>
      <w:r w:rsidR="005E6C4D">
        <w:rPr>
          <w:rFonts w:ascii="Arial" w:hAnsi="Arial" w:cs="Arial"/>
          <w:sz w:val="20"/>
        </w:rPr>
        <w:t>BESIPu</w:t>
      </w:r>
      <w:proofErr w:type="spellEnd"/>
      <w:r w:rsidR="00C6465B">
        <w:rPr>
          <w:rFonts w:ascii="Arial" w:hAnsi="Arial" w:cs="Arial"/>
          <w:sz w:val="20"/>
        </w:rPr>
        <w:t>. Zajímavým zpestřením pro veřejnost byla možnost zažít v trenažéru pocit nárazu v rychlosti 30 km/h a také si otestovat populární „opilecké brýle“ které simulují jednotlivá stádia opilosti a jejich vliv na koncentraci při řízení.</w:t>
      </w:r>
      <w:r w:rsidR="004B2F32">
        <w:rPr>
          <w:rFonts w:ascii="Arial" w:hAnsi="Arial" w:cs="Arial"/>
          <w:sz w:val="20"/>
        </w:rPr>
        <w:t xml:space="preserve"> V průběhu celého dne nechybělo občerstvení v duchu zdravé výživy – ovoce, zelenina a desítky džbánů chladné vody s citronem a mátou</w:t>
      </w:r>
    </w:p>
    <w:p w:rsidR="00CD075A" w:rsidRDefault="00CD075A" w:rsidP="00CD075A">
      <w:pPr>
        <w:pStyle w:val="Zkladntex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Poděkování patří všem</w:t>
      </w:r>
      <w:r w:rsidR="00C6465B">
        <w:rPr>
          <w:rFonts w:ascii="Arial" w:hAnsi="Arial" w:cs="Arial"/>
          <w:sz w:val="20"/>
        </w:rPr>
        <w:t xml:space="preserve"> zástupcům spolupracujících organizací,</w:t>
      </w:r>
      <w:r>
        <w:rPr>
          <w:rFonts w:ascii="Arial" w:hAnsi="Arial" w:cs="Arial"/>
          <w:sz w:val="20"/>
        </w:rPr>
        <w:t xml:space="preserve"> kteří se aktivně podíleli na </w:t>
      </w:r>
      <w:r w:rsidR="00C6465B">
        <w:rPr>
          <w:rFonts w:ascii="Arial" w:hAnsi="Arial" w:cs="Arial"/>
          <w:sz w:val="20"/>
        </w:rPr>
        <w:t>přípravě a organizaci. Bez aktivní pomoci Ing. Kučery a p. Boučkové z </w:t>
      </w:r>
      <w:proofErr w:type="spellStart"/>
      <w:r w:rsidR="00C6465B">
        <w:rPr>
          <w:rFonts w:ascii="Arial" w:hAnsi="Arial" w:cs="Arial"/>
          <w:sz w:val="20"/>
        </w:rPr>
        <w:t>TSK</w:t>
      </w:r>
      <w:proofErr w:type="spellEnd"/>
      <w:r w:rsidR="00C6465B">
        <w:rPr>
          <w:rFonts w:ascii="Arial" w:hAnsi="Arial" w:cs="Arial"/>
          <w:sz w:val="20"/>
        </w:rPr>
        <w:t xml:space="preserve"> </w:t>
      </w:r>
      <w:r w:rsidR="004B2F32">
        <w:rPr>
          <w:rFonts w:ascii="Arial" w:hAnsi="Arial" w:cs="Arial"/>
          <w:sz w:val="20"/>
        </w:rPr>
        <w:t xml:space="preserve">Praha, kteří akci </w:t>
      </w:r>
      <w:r w:rsidR="00C6465B">
        <w:rPr>
          <w:rFonts w:ascii="Arial" w:hAnsi="Arial" w:cs="Arial"/>
          <w:sz w:val="20"/>
        </w:rPr>
        <w:t>podpořili, radili s přípravou, zajistili vybavení, dodali množství propagačních materiálů a aktivně se účastnili</w:t>
      </w:r>
      <w:r w:rsidR="0074059B">
        <w:rPr>
          <w:rFonts w:ascii="Arial" w:hAnsi="Arial" w:cs="Arial"/>
          <w:sz w:val="20"/>
        </w:rPr>
        <w:t>,</w:t>
      </w:r>
      <w:r w:rsidR="00C6465B">
        <w:rPr>
          <w:rFonts w:ascii="Arial" w:hAnsi="Arial" w:cs="Arial"/>
          <w:sz w:val="20"/>
        </w:rPr>
        <w:t xml:space="preserve"> vlastního programu by </w:t>
      </w:r>
      <w:r w:rsidR="004B2F32">
        <w:rPr>
          <w:rFonts w:ascii="Arial" w:hAnsi="Arial" w:cs="Arial"/>
          <w:sz w:val="20"/>
        </w:rPr>
        <w:t xml:space="preserve">se </w:t>
      </w:r>
      <w:r w:rsidR="00C6465B">
        <w:rPr>
          <w:rFonts w:ascii="Arial" w:hAnsi="Arial" w:cs="Arial"/>
          <w:sz w:val="20"/>
        </w:rPr>
        <w:t>jen stěží tato premiérová akce mohla uskutečnit. Stejně tak patří velké poděkování řediteli panu Březinovi, panu Jůzovi, paní Svobodové a paní Vaňkové</w:t>
      </w:r>
      <w:r w:rsidR="0074059B">
        <w:rPr>
          <w:rFonts w:ascii="Arial" w:hAnsi="Arial" w:cs="Arial"/>
          <w:sz w:val="20"/>
        </w:rPr>
        <w:t>,</w:t>
      </w:r>
      <w:r w:rsidR="00C6465B">
        <w:rPr>
          <w:rFonts w:ascii="Arial" w:hAnsi="Arial" w:cs="Arial"/>
          <w:sz w:val="20"/>
        </w:rPr>
        <w:t xml:space="preserve"> z</w:t>
      </w:r>
      <w:r w:rsidR="004B2F32">
        <w:rPr>
          <w:rFonts w:ascii="Arial" w:hAnsi="Arial" w:cs="Arial"/>
          <w:sz w:val="20"/>
        </w:rPr>
        <w:t>e ZŠ Stoliňská</w:t>
      </w:r>
      <w:r w:rsidR="0074059B">
        <w:rPr>
          <w:rFonts w:ascii="Arial" w:hAnsi="Arial" w:cs="Arial"/>
          <w:sz w:val="20"/>
        </w:rPr>
        <w:t>, kteří poskytli</w:t>
      </w:r>
      <w:r w:rsidR="004B2F32">
        <w:rPr>
          <w:rFonts w:ascii="Arial" w:hAnsi="Arial" w:cs="Arial"/>
          <w:sz w:val="20"/>
        </w:rPr>
        <w:t xml:space="preserve"> prostory </w:t>
      </w:r>
      <w:r w:rsidR="0074059B">
        <w:rPr>
          <w:rFonts w:ascii="Arial" w:hAnsi="Arial" w:cs="Arial"/>
          <w:sz w:val="20"/>
        </w:rPr>
        <w:t xml:space="preserve">školy, </w:t>
      </w:r>
      <w:r w:rsidR="004B2F32">
        <w:rPr>
          <w:rFonts w:ascii="Arial" w:hAnsi="Arial" w:cs="Arial"/>
          <w:sz w:val="20"/>
        </w:rPr>
        <w:t xml:space="preserve">s vybavením a vlastní síly při organizaci a průběhu </w:t>
      </w:r>
      <w:r w:rsidR="0074059B">
        <w:rPr>
          <w:rFonts w:ascii="Arial" w:hAnsi="Arial" w:cs="Arial"/>
          <w:sz w:val="20"/>
        </w:rPr>
        <w:t xml:space="preserve">celé </w:t>
      </w:r>
      <w:r w:rsidR="004B2F32">
        <w:rPr>
          <w:rFonts w:ascii="Arial" w:hAnsi="Arial" w:cs="Arial"/>
          <w:sz w:val="20"/>
        </w:rPr>
        <w:t>akce. V  neposlední řadě si stejné díky zaslouží i desítk</w:t>
      </w:r>
      <w:r w:rsidR="0074059B">
        <w:rPr>
          <w:rFonts w:ascii="Arial" w:hAnsi="Arial" w:cs="Arial"/>
          <w:sz w:val="20"/>
        </w:rPr>
        <w:t>a</w:t>
      </w:r>
      <w:r w:rsidR="004B2F32">
        <w:rPr>
          <w:rFonts w:ascii="Arial" w:hAnsi="Arial" w:cs="Arial"/>
          <w:sz w:val="20"/>
        </w:rPr>
        <w:t xml:space="preserve"> seniorů pod vedením paní Juklové, kteří zajišťovali vyhodnocování jízdy zručnosti a celková vyhodnocování celé soutěže.</w:t>
      </w:r>
    </w:p>
    <w:p w:rsidR="004B2F32" w:rsidRDefault="004B2F32" w:rsidP="00CD075A">
      <w:pPr>
        <w:pStyle w:val="Zkladntext"/>
        <w:jc w:val="left"/>
        <w:rPr>
          <w:rFonts w:ascii="Arial" w:hAnsi="Arial" w:cs="Arial"/>
          <w:sz w:val="20"/>
        </w:rPr>
      </w:pPr>
    </w:p>
    <w:p w:rsidR="00CD075A" w:rsidRPr="004B2F32" w:rsidRDefault="00CD075A" w:rsidP="00CD075A">
      <w:pPr>
        <w:pStyle w:val="Zkladntext"/>
        <w:jc w:val="left"/>
        <w:rPr>
          <w:rFonts w:ascii="Arial" w:hAnsi="Arial" w:cs="Arial"/>
          <w:b/>
          <w:sz w:val="20"/>
        </w:rPr>
      </w:pPr>
      <w:r w:rsidRPr="004B2F32">
        <w:rPr>
          <w:rFonts w:ascii="Arial" w:hAnsi="Arial" w:cs="Arial"/>
          <w:b/>
          <w:sz w:val="20"/>
        </w:rPr>
        <w:t>Kontakty:</w:t>
      </w:r>
    </w:p>
    <w:p w:rsidR="00CD075A" w:rsidRDefault="00CD075A" w:rsidP="00CD075A">
      <w:pPr>
        <w:pStyle w:val="Zkladntex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Hana Moravcová, starostka MČ Praha 20, </w:t>
      </w:r>
      <w:hyperlink r:id="rId6" w:history="1">
        <w:r w:rsidRPr="00CD075A">
          <w:rPr>
            <w:rStyle w:val="Hypertextovodkaz"/>
            <w:rFonts w:asciiTheme="majorHAnsi" w:eastAsiaTheme="majorEastAsia" w:hAnsiTheme="majorHAnsi" w:cstheme="majorHAnsi"/>
            <w:color w:val="auto"/>
            <w:sz w:val="20"/>
            <w:u w:val="none"/>
          </w:rPr>
          <w:t>Hana_Moravcova@pocernice.cz</w:t>
        </w:r>
      </w:hyperlink>
      <w:r w:rsidRPr="00CD075A">
        <w:rPr>
          <w:rFonts w:asciiTheme="majorHAnsi" w:hAnsiTheme="majorHAnsi" w:cstheme="majorHAnsi"/>
          <w:color w:val="auto"/>
          <w:sz w:val="20"/>
        </w:rPr>
        <w:t xml:space="preserve">, </w:t>
      </w:r>
      <w:r>
        <w:rPr>
          <w:rFonts w:ascii="Arial" w:hAnsi="Arial" w:cs="Arial"/>
          <w:sz w:val="20"/>
        </w:rPr>
        <w:t>tel.</w:t>
      </w:r>
      <w:r w:rsidR="0074059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271 071 680</w:t>
      </w:r>
    </w:p>
    <w:p w:rsidR="00CD075A" w:rsidRDefault="00CD075A" w:rsidP="00CD075A">
      <w:pPr>
        <w:pStyle w:val="Zkladntex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Bc. Lenka Tomsová, koordinátorka zdravé městské části a MA21, </w:t>
      </w:r>
      <w:hyperlink r:id="rId7" w:history="1">
        <w:r w:rsidRPr="00CD075A">
          <w:rPr>
            <w:rStyle w:val="Hypertextovodkaz"/>
            <w:rFonts w:ascii="Arial" w:eastAsiaTheme="majorEastAsia" w:hAnsi="Arial" w:cs="Arial"/>
            <w:color w:val="auto"/>
            <w:sz w:val="20"/>
            <w:u w:val="none"/>
          </w:rPr>
          <w:t>Lenka_Tomsova@pocernice.</w:t>
        </w:r>
        <w:proofErr w:type="gramStart"/>
        <w:r w:rsidRPr="00CD075A">
          <w:rPr>
            <w:rStyle w:val="Hypertextovodkaz"/>
            <w:rFonts w:ascii="Arial" w:eastAsiaTheme="majorEastAsia" w:hAnsi="Arial" w:cs="Arial"/>
            <w:color w:val="auto"/>
            <w:sz w:val="20"/>
            <w:u w:val="none"/>
          </w:rPr>
          <w:t>cz</w:t>
        </w:r>
      </w:hyperlink>
      <w:r w:rsidRPr="00CD075A">
        <w:rPr>
          <w:rFonts w:ascii="Arial" w:hAnsi="Arial" w:cs="Arial"/>
          <w:color w:val="auto"/>
          <w:sz w:val="20"/>
        </w:rPr>
        <w:t xml:space="preserve">,       </w:t>
      </w:r>
      <w:r>
        <w:rPr>
          <w:rFonts w:ascii="Arial" w:hAnsi="Arial" w:cs="Arial"/>
          <w:sz w:val="20"/>
        </w:rPr>
        <w:t>tel.</w:t>
      </w:r>
      <w:proofErr w:type="gramEnd"/>
      <w:r>
        <w:rPr>
          <w:rFonts w:ascii="Arial" w:hAnsi="Arial" w:cs="Arial"/>
          <w:sz w:val="20"/>
        </w:rPr>
        <w:t xml:space="preserve"> 601 388</w:t>
      </w:r>
      <w:r w:rsidR="004B2F32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910</w:t>
      </w:r>
    </w:p>
    <w:p w:rsidR="00CD075A" w:rsidRPr="0074059B" w:rsidRDefault="0074059B" w:rsidP="00CD075A">
      <w:pPr>
        <w:pStyle w:val="Zkladntext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Fotodokumentace uveřejněna na adrese www.zdravehornipocernice.cz</w:t>
      </w:r>
    </w:p>
    <w:p w:rsidR="00CD075A" w:rsidRPr="00901B9D" w:rsidRDefault="00CD075A" w:rsidP="00CD075A">
      <w:pPr>
        <w:pStyle w:val="Zkladntext"/>
        <w:jc w:val="left"/>
        <w:rPr>
          <w:rFonts w:ascii="Arial" w:hAnsi="Arial" w:cs="Arial"/>
          <w:sz w:val="20"/>
        </w:rPr>
      </w:pPr>
      <w:bookmarkStart w:id="0" w:name="_GoBack"/>
      <w:bookmarkEnd w:id="0"/>
    </w:p>
    <w:p w:rsidR="00CD075A" w:rsidRPr="00BB14DD" w:rsidRDefault="00CD075A" w:rsidP="00CD075A">
      <w:pPr>
        <w:pStyle w:val="Zkladntext"/>
        <w:jc w:val="left"/>
        <w:rPr>
          <w:rFonts w:ascii="Arial" w:hAnsi="Arial" w:cs="Arial"/>
          <w:i/>
          <w:sz w:val="20"/>
        </w:rPr>
      </w:pPr>
    </w:p>
    <w:p w:rsidR="00CD075A" w:rsidRDefault="00CD075A" w:rsidP="00CD075A">
      <w:pPr>
        <w:spacing w:line="240" w:lineRule="auto"/>
        <w:ind w:firstLine="0"/>
      </w:pPr>
    </w:p>
    <w:sectPr w:rsidR="00CD0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IN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5A"/>
    <w:rsid w:val="000877DE"/>
    <w:rsid w:val="0010471D"/>
    <w:rsid w:val="001C7A08"/>
    <w:rsid w:val="002008CD"/>
    <w:rsid w:val="00316F6D"/>
    <w:rsid w:val="00332617"/>
    <w:rsid w:val="00405474"/>
    <w:rsid w:val="004B2F32"/>
    <w:rsid w:val="004B4E2B"/>
    <w:rsid w:val="004D301E"/>
    <w:rsid w:val="00537A6D"/>
    <w:rsid w:val="005E6C4D"/>
    <w:rsid w:val="006A3AD8"/>
    <w:rsid w:val="0074059B"/>
    <w:rsid w:val="007A1BBF"/>
    <w:rsid w:val="0097352A"/>
    <w:rsid w:val="00BC3B6E"/>
    <w:rsid w:val="00C6465B"/>
    <w:rsid w:val="00CD075A"/>
    <w:rsid w:val="00D83D8F"/>
    <w:rsid w:val="00E9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dipl."/>
    <w:qFormat/>
    <w:rsid w:val="00405474"/>
    <w:pPr>
      <w:spacing w:after="0" w:line="360" w:lineRule="auto"/>
      <w:ind w:firstLine="709"/>
    </w:pPr>
    <w:rPr>
      <w:rFonts w:ascii="Arial" w:eastAsiaTheme="minorEastAsia" w:hAnsi="Arial"/>
    </w:rPr>
  </w:style>
  <w:style w:type="paragraph" w:styleId="Nadpis1">
    <w:name w:val="heading 1"/>
    <w:aliases w:val="Nadpis 1 diplomka"/>
    <w:basedOn w:val="Normln"/>
    <w:next w:val="Normln"/>
    <w:link w:val="Nadpis1Char"/>
    <w:uiPriority w:val="9"/>
    <w:qFormat/>
    <w:rsid w:val="0040547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735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735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735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735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35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35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735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735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diplomka Char"/>
    <w:basedOn w:val="Standardnpsmoodstavce"/>
    <w:link w:val="Nadpis1"/>
    <w:uiPriority w:val="9"/>
    <w:rsid w:val="00405474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735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735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735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735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35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35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7352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735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735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735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735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05474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05474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97352A"/>
    <w:rPr>
      <w:b/>
      <w:bCs/>
    </w:rPr>
  </w:style>
  <w:style w:type="character" w:styleId="Zvraznn">
    <w:name w:val="Emphasis"/>
    <w:basedOn w:val="Standardnpsmoodstavce"/>
    <w:uiPriority w:val="20"/>
    <w:qFormat/>
    <w:rsid w:val="0097352A"/>
    <w:rPr>
      <w:i/>
      <w:iCs/>
    </w:rPr>
  </w:style>
  <w:style w:type="paragraph" w:styleId="Bezmezer">
    <w:name w:val="No Spacing"/>
    <w:uiPriority w:val="1"/>
    <w:qFormat/>
    <w:rsid w:val="0097352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7352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7352A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97352A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735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7352A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97352A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97352A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97352A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97352A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97352A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7352A"/>
    <w:pPr>
      <w:outlineLvl w:val="9"/>
    </w:pPr>
  </w:style>
  <w:style w:type="paragraph" w:styleId="Zkladntext">
    <w:name w:val="Body Text"/>
    <w:basedOn w:val="Normln"/>
    <w:link w:val="ZkladntextChar"/>
    <w:rsid w:val="00CD075A"/>
    <w:pPr>
      <w:spacing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D075A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styleId="Hypertextovodkaz">
    <w:name w:val="Hyperlink"/>
    <w:rsid w:val="00CD07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dipl."/>
    <w:qFormat/>
    <w:rsid w:val="00405474"/>
    <w:pPr>
      <w:spacing w:after="0" w:line="360" w:lineRule="auto"/>
      <w:ind w:firstLine="709"/>
    </w:pPr>
    <w:rPr>
      <w:rFonts w:ascii="Arial" w:eastAsiaTheme="minorEastAsia" w:hAnsi="Arial"/>
    </w:rPr>
  </w:style>
  <w:style w:type="paragraph" w:styleId="Nadpis1">
    <w:name w:val="heading 1"/>
    <w:aliases w:val="Nadpis 1 diplomka"/>
    <w:basedOn w:val="Normln"/>
    <w:next w:val="Normln"/>
    <w:link w:val="Nadpis1Char"/>
    <w:uiPriority w:val="9"/>
    <w:qFormat/>
    <w:rsid w:val="0040547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735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735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735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735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35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35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735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735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diplomka Char"/>
    <w:basedOn w:val="Standardnpsmoodstavce"/>
    <w:link w:val="Nadpis1"/>
    <w:uiPriority w:val="9"/>
    <w:rsid w:val="00405474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735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735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735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735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35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35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7352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735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735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735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735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05474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05474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97352A"/>
    <w:rPr>
      <w:b/>
      <w:bCs/>
    </w:rPr>
  </w:style>
  <w:style w:type="character" w:styleId="Zvraznn">
    <w:name w:val="Emphasis"/>
    <w:basedOn w:val="Standardnpsmoodstavce"/>
    <w:uiPriority w:val="20"/>
    <w:qFormat/>
    <w:rsid w:val="0097352A"/>
    <w:rPr>
      <w:i/>
      <w:iCs/>
    </w:rPr>
  </w:style>
  <w:style w:type="paragraph" w:styleId="Bezmezer">
    <w:name w:val="No Spacing"/>
    <w:uiPriority w:val="1"/>
    <w:qFormat/>
    <w:rsid w:val="0097352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7352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7352A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97352A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735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7352A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97352A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97352A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97352A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97352A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97352A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7352A"/>
    <w:pPr>
      <w:outlineLvl w:val="9"/>
    </w:pPr>
  </w:style>
  <w:style w:type="paragraph" w:styleId="Zkladntext">
    <w:name w:val="Body Text"/>
    <w:basedOn w:val="Normln"/>
    <w:link w:val="ZkladntextChar"/>
    <w:rsid w:val="00CD075A"/>
    <w:pPr>
      <w:spacing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D075A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styleId="Hypertextovodkaz">
    <w:name w:val="Hyperlink"/>
    <w:rsid w:val="00CD07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nka_Tomsova@pocernice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ana_Moravcova@pocernice.cz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518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část Praha 20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TOMSOVA</dc:creator>
  <cp:lastModifiedBy>TOMSOVA</cp:lastModifiedBy>
  <cp:revision>3</cp:revision>
  <cp:lastPrinted>2014-04-23T05:35:00Z</cp:lastPrinted>
  <dcterms:created xsi:type="dcterms:W3CDTF">2014-06-23T11:55:00Z</dcterms:created>
  <dcterms:modified xsi:type="dcterms:W3CDTF">2014-06-23T13:10:00Z</dcterms:modified>
</cp:coreProperties>
</file>